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0A5" w:rsidRPr="00072153" w:rsidRDefault="00CE40A5">
      <w:pPr>
        <w:jc w:val="center"/>
        <w:rPr>
          <w:rFonts w:ascii="黑体" w:eastAsia="黑体" w:hAnsi="黑体"/>
          <w:sz w:val="32"/>
          <w:szCs w:val="32"/>
        </w:rPr>
      </w:pPr>
      <w:bookmarkStart w:id="0" w:name="_GoBack"/>
      <w:bookmarkEnd w:id="0"/>
    </w:p>
    <w:p w:rsidR="00CE40A5" w:rsidRPr="00072153" w:rsidRDefault="00CE40A5">
      <w:pPr>
        <w:jc w:val="center"/>
        <w:rPr>
          <w:rFonts w:ascii="黑体" w:eastAsia="黑体" w:hAnsi="黑体"/>
          <w:sz w:val="32"/>
          <w:szCs w:val="32"/>
        </w:rPr>
      </w:pPr>
    </w:p>
    <w:p w:rsidR="00CE40A5" w:rsidRPr="00072153" w:rsidRDefault="00CE40A5">
      <w:pPr>
        <w:jc w:val="center"/>
        <w:rPr>
          <w:rFonts w:ascii="黑体" w:eastAsia="黑体" w:hAnsi="黑体"/>
          <w:sz w:val="32"/>
          <w:szCs w:val="32"/>
        </w:rPr>
      </w:pPr>
    </w:p>
    <w:p w:rsidR="00CE40A5" w:rsidRPr="00072153" w:rsidRDefault="00CE40A5">
      <w:pPr>
        <w:jc w:val="center"/>
        <w:rPr>
          <w:rFonts w:ascii="黑体" w:eastAsia="黑体" w:hAnsi="黑体"/>
          <w:sz w:val="32"/>
          <w:szCs w:val="32"/>
        </w:rPr>
      </w:pPr>
    </w:p>
    <w:p w:rsidR="00CE40A5" w:rsidRPr="00072153" w:rsidRDefault="00061F35" w:rsidP="003E3BF9">
      <w:pPr>
        <w:jc w:val="center"/>
        <w:rPr>
          <w:rFonts w:ascii="方正小标宋简体" w:eastAsia="方正小标宋简体" w:hAnsi="黑体"/>
          <w:spacing w:val="40"/>
          <w:sz w:val="60"/>
          <w:szCs w:val="60"/>
        </w:rPr>
      </w:pPr>
      <w:r w:rsidRPr="00072153">
        <w:rPr>
          <w:rFonts w:ascii="方正小标宋简体" w:eastAsia="方正小标宋简体" w:hAnsi="黑体" w:hint="eastAsia"/>
          <w:spacing w:val="175"/>
          <w:kern w:val="0"/>
          <w:sz w:val="60"/>
          <w:szCs w:val="60"/>
          <w:fitText w:val="6300" w:id="-1832215808"/>
        </w:rPr>
        <w:t>吉林省基础测</w:t>
      </w:r>
      <w:r w:rsidRPr="00072153">
        <w:rPr>
          <w:rFonts w:ascii="方正小标宋简体" w:eastAsia="方正小标宋简体" w:hAnsi="黑体" w:hint="eastAsia"/>
          <w:kern w:val="0"/>
          <w:sz w:val="60"/>
          <w:szCs w:val="60"/>
          <w:fitText w:val="6300" w:id="-1832215808"/>
        </w:rPr>
        <w:t>绘</w:t>
      </w:r>
    </w:p>
    <w:p w:rsidR="00CE40A5" w:rsidRPr="00072153" w:rsidRDefault="00061F35" w:rsidP="003E3BF9">
      <w:pPr>
        <w:jc w:val="center"/>
        <w:rPr>
          <w:rFonts w:ascii="方正小标宋简体" w:eastAsia="方正小标宋简体" w:hAnsi="黑体"/>
          <w:spacing w:val="40"/>
          <w:sz w:val="60"/>
          <w:szCs w:val="60"/>
        </w:rPr>
      </w:pPr>
      <w:r w:rsidRPr="00072153">
        <w:rPr>
          <w:rFonts w:ascii="方正小标宋简体" w:eastAsia="方正小标宋简体" w:hAnsi="黑体" w:hint="eastAsia"/>
          <w:spacing w:val="122"/>
          <w:kern w:val="0"/>
          <w:sz w:val="60"/>
          <w:szCs w:val="60"/>
          <w:fitText w:val="5670" w:id="-1832215807"/>
        </w:rPr>
        <w:t>“十四五”规</w:t>
      </w:r>
      <w:r w:rsidRPr="00072153">
        <w:rPr>
          <w:rFonts w:ascii="方正小标宋简体" w:eastAsia="方正小标宋简体" w:hAnsi="黑体" w:hint="eastAsia"/>
          <w:spacing w:val="3"/>
          <w:kern w:val="0"/>
          <w:sz w:val="60"/>
          <w:szCs w:val="60"/>
          <w:fitText w:val="5670" w:id="-1832215807"/>
        </w:rPr>
        <w:t>划</w:t>
      </w:r>
    </w:p>
    <w:p w:rsidR="00CE40A5" w:rsidRPr="00072153" w:rsidRDefault="00CE40A5" w:rsidP="00222D56">
      <w:pPr>
        <w:ind w:firstLineChars="750" w:firstLine="4500"/>
        <w:rPr>
          <w:rFonts w:ascii="方正小标宋简体" w:eastAsia="方正小标宋简体" w:hAnsi="黑体" w:hint="eastAsia"/>
          <w:kern w:val="0"/>
          <w:sz w:val="60"/>
          <w:szCs w:val="60"/>
        </w:rPr>
      </w:pPr>
    </w:p>
    <w:p w:rsidR="00222D56" w:rsidRPr="00072153" w:rsidRDefault="00222D56" w:rsidP="00222D56">
      <w:pPr>
        <w:ind w:firstLineChars="750" w:firstLine="2400"/>
        <w:rPr>
          <w:rFonts w:ascii="黑体" w:eastAsia="黑体" w:hAnsi="黑体"/>
          <w:sz w:val="32"/>
          <w:szCs w:val="32"/>
        </w:rPr>
      </w:pPr>
    </w:p>
    <w:p w:rsidR="00CE40A5" w:rsidRPr="00072153" w:rsidRDefault="00CE40A5">
      <w:pPr>
        <w:rPr>
          <w:rFonts w:ascii="黑体" w:eastAsia="黑体" w:hAnsi="黑体"/>
          <w:sz w:val="32"/>
          <w:szCs w:val="32"/>
        </w:rPr>
      </w:pPr>
    </w:p>
    <w:p w:rsidR="00CE40A5" w:rsidRPr="00072153" w:rsidRDefault="00CE40A5">
      <w:pPr>
        <w:rPr>
          <w:rFonts w:ascii="黑体" w:eastAsia="黑体" w:hAnsi="黑体"/>
          <w:sz w:val="32"/>
          <w:szCs w:val="32"/>
        </w:rPr>
      </w:pPr>
    </w:p>
    <w:p w:rsidR="00CE40A5" w:rsidRPr="00072153" w:rsidRDefault="00CE40A5">
      <w:pPr>
        <w:rPr>
          <w:rFonts w:ascii="黑体" w:eastAsia="黑体" w:hAnsi="黑体"/>
          <w:sz w:val="32"/>
          <w:szCs w:val="32"/>
        </w:rPr>
      </w:pPr>
    </w:p>
    <w:p w:rsidR="00CE40A5" w:rsidRPr="00072153" w:rsidRDefault="00CE40A5">
      <w:pPr>
        <w:rPr>
          <w:rFonts w:ascii="黑体" w:eastAsia="黑体" w:hAnsi="黑体"/>
          <w:sz w:val="32"/>
          <w:szCs w:val="32"/>
        </w:rPr>
      </w:pPr>
    </w:p>
    <w:p w:rsidR="00CE40A5" w:rsidRPr="00072153" w:rsidRDefault="00CE40A5">
      <w:pPr>
        <w:rPr>
          <w:rFonts w:ascii="黑体" w:eastAsia="黑体" w:hAnsi="黑体"/>
          <w:sz w:val="32"/>
          <w:szCs w:val="32"/>
        </w:rPr>
      </w:pPr>
    </w:p>
    <w:p w:rsidR="00CE40A5" w:rsidRPr="00072153" w:rsidRDefault="00061F35">
      <w:pPr>
        <w:jc w:val="center"/>
        <w:rPr>
          <w:rFonts w:ascii="黑体" w:eastAsia="黑体" w:hAnsi="黑体"/>
          <w:sz w:val="32"/>
          <w:szCs w:val="32"/>
        </w:rPr>
      </w:pPr>
      <w:r w:rsidRPr="00072153">
        <w:rPr>
          <w:rFonts w:ascii="黑体" w:eastAsia="黑体" w:hAnsi="黑体"/>
          <w:sz w:val="32"/>
          <w:szCs w:val="32"/>
        </w:rPr>
        <w:t>吉林省自然资源厅</w:t>
      </w:r>
    </w:p>
    <w:p w:rsidR="00CE40A5" w:rsidRPr="00072153" w:rsidRDefault="00061F35">
      <w:pPr>
        <w:spacing w:line="360" w:lineRule="auto"/>
        <w:jc w:val="center"/>
        <w:rPr>
          <w:rFonts w:ascii="黑体" w:eastAsia="黑体" w:hAnsi="黑体"/>
          <w:sz w:val="28"/>
          <w:szCs w:val="28"/>
        </w:rPr>
      </w:pPr>
      <w:r w:rsidRPr="00072153">
        <w:rPr>
          <w:rFonts w:ascii="黑体" w:eastAsia="黑体" w:hAnsi="黑体" w:hint="eastAsia"/>
          <w:sz w:val="28"/>
          <w:szCs w:val="28"/>
        </w:rPr>
        <w:t>20</w:t>
      </w:r>
      <w:r w:rsidRPr="00072153">
        <w:rPr>
          <w:rFonts w:ascii="黑体" w:eastAsia="黑体" w:hAnsi="黑体"/>
          <w:sz w:val="28"/>
          <w:szCs w:val="28"/>
        </w:rPr>
        <w:t>2</w:t>
      </w:r>
      <w:r w:rsidR="00353FCB" w:rsidRPr="00072153">
        <w:rPr>
          <w:rFonts w:ascii="黑体" w:eastAsia="黑体" w:hAnsi="黑体"/>
          <w:sz w:val="28"/>
          <w:szCs w:val="28"/>
        </w:rPr>
        <w:t>1</w:t>
      </w:r>
      <w:r w:rsidRPr="00072153">
        <w:rPr>
          <w:rFonts w:ascii="黑体" w:eastAsia="黑体" w:hAnsi="黑体" w:hint="eastAsia"/>
          <w:sz w:val="28"/>
          <w:szCs w:val="28"/>
        </w:rPr>
        <w:t>年</w:t>
      </w:r>
      <w:r w:rsidR="000735EF" w:rsidRPr="00072153">
        <w:rPr>
          <w:rFonts w:ascii="黑体" w:eastAsia="黑体" w:hAnsi="黑体"/>
          <w:sz w:val="28"/>
          <w:szCs w:val="28"/>
        </w:rPr>
        <w:t>6</w:t>
      </w:r>
      <w:r w:rsidRPr="00072153">
        <w:rPr>
          <w:rFonts w:ascii="黑体" w:eastAsia="黑体" w:hAnsi="黑体" w:hint="eastAsia"/>
          <w:sz w:val="28"/>
          <w:szCs w:val="28"/>
        </w:rPr>
        <w:t>月</w:t>
      </w:r>
    </w:p>
    <w:p w:rsidR="00CE40A5" w:rsidRPr="00072153" w:rsidRDefault="00CE40A5">
      <w:pPr>
        <w:rPr>
          <w:rFonts w:ascii="黑体" w:eastAsia="黑体" w:hAnsi="黑体"/>
          <w:sz w:val="32"/>
          <w:szCs w:val="32"/>
        </w:rPr>
        <w:sectPr w:rsidR="00CE40A5" w:rsidRPr="00072153">
          <w:headerReference w:type="default" r:id="rId9"/>
          <w:pgSz w:w="11906" w:h="16838"/>
          <w:pgMar w:top="2098" w:right="1588" w:bottom="1985" w:left="1588" w:header="851" w:footer="1474" w:gutter="0"/>
          <w:cols w:space="720"/>
          <w:docGrid w:type="lines" w:linePitch="312"/>
        </w:sectPr>
      </w:pPr>
    </w:p>
    <w:p w:rsidR="00CE40A5" w:rsidRPr="00072153" w:rsidRDefault="00A711CE">
      <w:pPr>
        <w:jc w:val="center"/>
        <w:rPr>
          <w:rFonts w:ascii="黑体" w:eastAsia="黑体" w:hAnsi="黑体"/>
          <w:sz w:val="32"/>
          <w:szCs w:val="32"/>
        </w:rPr>
      </w:pPr>
      <w:r w:rsidRPr="00072153">
        <w:rPr>
          <w:rFonts w:ascii="黑体" w:eastAsia="黑体" w:hAnsi="黑体" w:hint="eastAsia"/>
          <w:sz w:val="32"/>
          <w:szCs w:val="32"/>
        </w:rPr>
        <w:lastRenderedPageBreak/>
        <w:t>导  言</w:t>
      </w:r>
    </w:p>
    <w:p w:rsidR="000E17E8" w:rsidRPr="00072153" w:rsidRDefault="000E17E8" w:rsidP="005D6494">
      <w:pPr>
        <w:spacing w:line="570" w:lineRule="exact"/>
        <w:ind w:firstLineChars="200" w:firstLine="640"/>
        <w:rPr>
          <w:rFonts w:ascii="仿宋_GB2312" w:eastAsia="仿宋_GB2312" w:hint="eastAsia"/>
          <w:sz w:val="32"/>
          <w:szCs w:val="32"/>
        </w:rPr>
      </w:pPr>
      <w:r w:rsidRPr="00072153">
        <w:rPr>
          <w:rFonts w:ascii="仿宋_GB2312" w:eastAsia="仿宋_GB2312" w:hint="eastAsia"/>
          <w:sz w:val="32"/>
          <w:szCs w:val="32"/>
        </w:rPr>
        <w:t>基础测绘作为自然资源管理的重要组成，是为经济建设、国防建设、社会发展和生态保护提供</w:t>
      </w:r>
      <w:r w:rsidR="00873AFE" w:rsidRPr="00072153">
        <w:rPr>
          <w:rFonts w:ascii="仿宋_GB2312" w:eastAsia="仿宋_GB2312" w:hint="eastAsia"/>
          <w:sz w:val="32"/>
          <w:szCs w:val="32"/>
        </w:rPr>
        <w:t>支撑保障</w:t>
      </w:r>
      <w:r w:rsidRPr="00072153">
        <w:rPr>
          <w:rFonts w:ascii="仿宋_GB2312" w:eastAsia="仿宋_GB2312" w:hint="eastAsia"/>
          <w:sz w:val="32"/>
          <w:szCs w:val="32"/>
        </w:rPr>
        <w:t>的基础性工作。“十四五”时期是推进我省全面振兴全方位振兴的关键期，吉林省基础测绘工作要准确把握</w:t>
      </w:r>
      <w:r w:rsidR="00AE0EED" w:rsidRPr="00072153">
        <w:rPr>
          <w:rFonts w:ascii="仿宋_GB2312" w:eastAsia="仿宋_GB2312" w:hint="eastAsia"/>
          <w:sz w:val="32"/>
          <w:szCs w:val="32"/>
        </w:rPr>
        <w:t>“</w:t>
      </w:r>
      <w:r w:rsidRPr="00072153">
        <w:rPr>
          <w:rFonts w:ascii="仿宋_GB2312" w:eastAsia="仿宋_GB2312" w:hint="eastAsia"/>
          <w:sz w:val="32"/>
          <w:szCs w:val="32"/>
        </w:rPr>
        <w:t>两支撑、一提升”的</w:t>
      </w:r>
      <w:r w:rsidR="00575697" w:rsidRPr="00072153">
        <w:rPr>
          <w:rFonts w:ascii="仿宋_GB2312" w:eastAsia="仿宋_GB2312" w:hint="eastAsia"/>
          <w:sz w:val="32"/>
          <w:szCs w:val="32"/>
        </w:rPr>
        <w:t>新</w:t>
      </w:r>
      <w:r w:rsidRPr="00072153">
        <w:rPr>
          <w:rFonts w:ascii="仿宋_GB2312" w:eastAsia="仿宋_GB2312" w:hint="eastAsia"/>
          <w:sz w:val="32"/>
          <w:szCs w:val="32"/>
        </w:rPr>
        <w:t>定位，对标对表新时代东北全面振兴“十四五”要有突破等战略要求、战略举措、战略定位，坚定不移贯彻新发展理念、稳中求进工作总基调、以人民为中心的发展思想，深入实施“三个五”战略，扎实推进中东西“三大板块”建设，加快构建“一主、六双”产业空间布局，按照《“十四五”全国基础测绘规划》《吉林省国民经济和社会发展第十四个五年规划和2035年远景目标纲要》的要求，优化基础地</w:t>
      </w:r>
      <w:r w:rsidR="00C60F50" w:rsidRPr="00072153">
        <w:rPr>
          <w:rFonts w:ascii="仿宋_GB2312" w:eastAsia="仿宋_GB2312" w:hint="eastAsia"/>
          <w:sz w:val="32"/>
          <w:szCs w:val="32"/>
        </w:rPr>
        <w:t>理信息资源布局，补齐公共服务短板，加快构建新型基础测绘体系，</w:t>
      </w:r>
      <w:r w:rsidRPr="00072153">
        <w:rPr>
          <w:rFonts w:ascii="仿宋_GB2312" w:eastAsia="仿宋_GB2312" w:hint="eastAsia"/>
          <w:sz w:val="32"/>
          <w:szCs w:val="32"/>
        </w:rPr>
        <w:t>深化基础测绘体制机制创新，为全面建设社会主义现代化新吉林开好局、起好步。</w:t>
      </w:r>
    </w:p>
    <w:p w:rsidR="00F4168E" w:rsidRPr="00072153" w:rsidRDefault="00F4168E" w:rsidP="005D6494">
      <w:pPr>
        <w:spacing w:line="570" w:lineRule="exact"/>
        <w:ind w:firstLineChars="200" w:firstLine="640"/>
        <w:rPr>
          <w:rFonts w:ascii="仿宋_GB2312" w:eastAsia="仿宋_GB2312" w:hint="eastAsia"/>
          <w:sz w:val="28"/>
          <w:szCs w:val="28"/>
        </w:rPr>
      </w:pPr>
      <w:r w:rsidRPr="00072153">
        <w:rPr>
          <w:rFonts w:ascii="仿宋_GB2312" w:eastAsia="仿宋_GB2312" w:hint="eastAsia"/>
          <w:sz w:val="32"/>
          <w:szCs w:val="32"/>
        </w:rPr>
        <w:t>本规划实现了“</w:t>
      </w:r>
      <w:r w:rsidR="00C60F50" w:rsidRPr="00072153">
        <w:rPr>
          <w:rFonts w:ascii="仿宋_GB2312" w:eastAsia="仿宋_GB2312" w:hint="eastAsia"/>
          <w:sz w:val="32"/>
          <w:szCs w:val="32"/>
        </w:rPr>
        <w:t>践行</w:t>
      </w:r>
      <w:r w:rsidRPr="00072153">
        <w:rPr>
          <w:rFonts w:ascii="仿宋_GB2312" w:eastAsia="仿宋_GB2312" w:hint="eastAsia"/>
          <w:sz w:val="32"/>
          <w:szCs w:val="32"/>
        </w:rPr>
        <w:t>国家级规划</w:t>
      </w:r>
      <w:r w:rsidR="00425FCF" w:rsidRPr="00072153">
        <w:rPr>
          <w:rFonts w:ascii="仿宋_GB2312" w:eastAsia="仿宋_GB2312" w:hint="eastAsia"/>
          <w:sz w:val="32"/>
          <w:szCs w:val="32"/>
        </w:rPr>
        <w:t>理念、谋划</w:t>
      </w:r>
      <w:r w:rsidRPr="00072153">
        <w:rPr>
          <w:rFonts w:ascii="仿宋_GB2312" w:eastAsia="仿宋_GB2312" w:hint="eastAsia"/>
          <w:sz w:val="32"/>
          <w:szCs w:val="32"/>
        </w:rPr>
        <w:t>省级</w:t>
      </w:r>
      <w:r w:rsidR="00425FCF" w:rsidRPr="00072153">
        <w:rPr>
          <w:rFonts w:ascii="仿宋_GB2312" w:eastAsia="仿宋_GB2312" w:hint="eastAsia"/>
          <w:sz w:val="32"/>
          <w:szCs w:val="32"/>
        </w:rPr>
        <w:t>基础</w:t>
      </w:r>
      <w:r w:rsidR="00425FCF" w:rsidRPr="00072153">
        <w:rPr>
          <w:rFonts w:ascii="仿宋_GB2312" w:eastAsia="仿宋_GB2312"/>
          <w:sz w:val="32"/>
          <w:szCs w:val="32"/>
        </w:rPr>
        <w:t>测绘</w:t>
      </w:r>
      <w:r w:rsidRPr="00072153">
        <w:rPr>
          <w:rFonts w:ascii="仿宋_GB2312" w:eastAsia="仿宋_GB2312" w:hint="eastAsia"/>
          <w:sz w:val="32"/>
          <w:szCs w:val="32"/>
        </w:rPr>
        <w:t>规划</w:t>
      </w:r>
      <w:r w:rsidR="00C60F50" w:rsidRPr="00072153">
        <w:rPr>
          <w:rFonts w:ascii="仿宋_GB2312" w:eastAsia="仿宋_GB2312" w:hint="eastAsia"/>
          <w:sz w:val="32"/>
          <w:szCs w:val="32"/>
        </w:rPr>
        <w:t>任务</w:t>
      </w:r>
      <w:r w:rsidR="00C94C28" w:rsidRPr="00072153">
        <w:rPr>
          <w:rFonts w:ascii="仿宋_GB2312" w:eastAsia="仿宋_GB2312" w:hint="eastAsia"/>
          <w:sz w:val="32"/>
          <w:szCs w:val="32"/>
        </w:rPr>
        <w:t>、</w:t>
      </w:r>
      <w:r w:rsidRPr="00072153">
        <w:rPr>
          <w:rFonts w:ascii="仿宋_GB2312" w:eastAsia="仿宋_GB2312" w:hint="eastAsia"/>
          <w:sz w:val="32"/>
          <w:szCs w:val="32"/>
        </w:rPr>
        <w:t>引领市县业务发展”的三个层次目标</w:t>
      </w:r>
      <w:r w:rsidR="00A95AA5" w:rsidRPr="00072153">
        <w:rPr>
          <w:rFonts w:ascii="仿宋_GB2312" w:eastAsia="仿宋_GB2312" w:hint="eastAsia"/>
          <w:sz w:val="32"/>
          <w:szCs w:val="32"/>
        </w:rPr>
        <w:t>。</w:t>
      </w:r>
      <w:r w:rsidR="00C94C28" w:rsidRPr="00072153">
        <w:rPr>
          <w:rFonts w:ascii="仿宋_GB2312" w:eastAsia="仿宋_GB2312" w:hint="eastAsia"/>
          <w:sz w:val="32"/>
          <w:szCs w:val="32"/>
        </w:rPr>
        <w:t>全面衔接</w:t>
      </w:r>
      <w:r w:rsidRPr="00072153">
        <w:rPr>
          <w:rFonts w:ascii="仿宋_GB2312" w:eastAsia="仿宋_GB2312" w:hint="eastAsia"/>
          <w:sz w:val="32"/>
          <w:szCs w:val="32"/>
        </w:rPr>
        <w:t>《</w:t>
      </w:r>
      <w:r w:rsidR="000E17E8" w:rsidRPr="00072153">
        <w:rPr>
          <w:rFonts w:ascii="仿宋_GB2312" w:eastAsia="仿宋_GB2312" w:hint="eastAsia"/>
          <w:sz w:val="32"/>
          <w:szCs w:val="32"/>
        </w:rPr>
        <w:t>“十四五”</w:t>
      </w:r>
      <w:r w:rsidRPr="00072153">
        <w:rPr>
          <w:rFonts w:ascii="仿宋_GB2312" w:eastAsia="仿宋_GB2312" w:hint="eastAsia"/>
          <w:sz w:val="32"/>
          <w:szCs w:val="32"/>
        </w:rPr>
        <w:t>全国基础测绘规划</w:t>
      </w:r>
      <w:r w:rsidR="0014235D" w:rsidRPr="00072153">
        <w:rPr>
          <w:rFonts w:ascii="仿宋_GB2312" w:eastAsia="仿宋_GB2312" w:hint="eastAsia"/>
          <w:sz w:val="32"/>
          <w:szCs w:val="32"/>
        </w:rPr>
        <w:t>》</w:t>
      </w:r>
      <w:r w:rsidR="00C94C28" w:rsidRPr="00072153">
        <w:rPr>
          <w:rFonts w:ascii="仿宋_GB2312" w:eastAsia="仿宋_GB2312" w:hint="eastAsia"/>
          <w:sz w:val="32"/>
          <w:szCs w:val="32"/>
        </w:rPr>
        <w:t>，深入贯彻国家规划发展理念和总体思路，全面落实基础测绘“两支撑、一提升”</w:t>
      </w:r>
      <w:r w:rsidRPr="00072153">
        <w:rPr>
          <w:rFonts w:ascii="仿宋_GB2312" w:eastAsia="仿宋_GB2312" w:hint="eastAsia"/>
          <w:sz w:val="32"/>
          <w:szCs w:val="32"/>
        </w:rPr>
        <w:t>要求</w:t>
      </w:r>
      <w:r w:rsidR="00C60F50" w:rsidRPr="00072153">
        <w:rPr>
          <w:rFonts w:ascii="仿宋_GB2312" w:eastAsia="仿宋_GB2312" w:hint="eastAsia"/>
          <w:sz w:val="32"/>
          <w:szCs w:val="32"/>
        </w:rPr>
        <w:t>。</w:t>
      </w:r>
      <w:r w:rsidR="00425FCF" w:rsidRPr="00072153">
        <w:rPr>
          <w:rFonts w:ascii="仿宋_GB2312" w:eastAsia="仿宋_GB2312" w:hint="eastAsia"/>
          <w:sz w:val="32"/>
          <w:szCs w:val="32"/>
        </w:rPr>
        <w:t>确定</w:t>
      </w:r>
      <w:r w:rsidR="00C44AD5" w:rsidRPr="00072153">
        <w:rPr>
          <w:rFonts w:ascii="仿宋_GB2312" w:eastAsia="仿宋_GB2312" w:hint="eastAsia"/>
          <w:sz w:val="32"/>
          <w:szCs w:val="32"/>
        </w:rPr>
        <w:t>推动新型基础测绘体系建设</w:t>
      </w:r>
      <w:r w:rsidR="00C94C28" w:rsidRPr="00072153">
        <w:rPr>
          <w:rFonts w:ascii="仿宋_GB2312" w:eastAsia="仿宋_GB2312" w:hint="eastAsia"/>
          <w:sz w:val="32"/>
          <w:szCs w:val="32"/>
        </w:rPr>
        <w:t>、</w:t>
      </w:r>
      <w:r w:rsidR="00C44AD5" w:rsidRPr="00072153">
        <w:rPr>
          <w:rFonts w:ascii="仿宋_GB2312" w:eastAsia="仿宋_GB2312" w:hint="eastAsia"/>
          <w:sz w:val="32"/>
          <w:szCs w:val="32"/>
        </w:rPr>
        <w:t>加强现代测绘基准体系建设</w:t>
      </w:r>
      <w:r w:rsidR="00C94C28" w:rsidRPr="00072153">
        <w:rPr>
          <w:rFonts w:ascii="仿宋_GB2312" w:eastAsia="仿宋_GB2312" w:hint="eastAsia"/>
          <w:sz w:val="32"/>
          <w:szCs w:val="32"/>
        </w:rPr>
        <w:t>、</w:t>
      </w:r>
      <w:r w:rsidR="00C44AD5" w:rsidRPr="00072153">
        <w:rPr>
          <w:rFonts w:ascii="仿宋_GB2312" w:eastAsia="仿宋_GB2312" w:hint="eastAsia"/>
          <w:sz w:val="32"/>
          <w:szCs w:val="32"/>
        </w:rPr>
        <w:t>加快基础地理信息资源建设</w:t>
      </w:r>
      <w:r w:rsidR="00425FCF" w:rsidRPr="00072153">
        <w:rPr>
          <w:rFonts w:ascii="仿宋_GB2312" w:eastAsia="仿宋_GB2312" w:hint="eastAsia"/>
          <w:sz w:val="32"/>
          <w:szCs w:val="32"/>
        </w:rPr>
        <w:t>等省级</w:t>
      </w:r>
      <w:r w:rsidR="00425FCF" w:rsidRPr="00072153">
        <w:rPr>
          <w:rFonts w:ascii="仿宋_GB2312" w:eastAsia="仿宋_GB2312"/>
          <w:sz w:val="32"/>
          <w:szCs w:val="32"/>
        </w:rPr>
        <w:t>基础测绘任务</w:t>
      </w:r>
      <w:r w:rsidR="00C94C28" w:rsidRPr="00072153">
        <w:rPr>
          <w:rFonts w:ascii="仿宋_GB2312" w:eastAsia="仿宋_GB2312" w:hint="eastAsia"/>
          <w:sz w:val="32"/>
          <w:szCs w:val="32"/>
        </w:rPr>
        <w:t>。</w:t>
      </w:r>
      <w:r w:rsidR="00B2228C" w:rsidRPr="00072153">
        <w:rPr>
          <w:rFonts w:ascii="仿宋_GB2312" w:eastAsia="仿宋_GB2312" w:hint="eastAsia"/>
          <w:sz w:val="32"/>
          <w:szCs w:val="32"/>
        </w:rPr>
        <w:t>《规划》</w:t>
      </w:r>
      <w:r w:rsidR="00AB1A96" w:rsidRPr="00072153">
        <w:rPr>
          <w:rFonts w:ascii="仿宋_GB2312" w:eastAsia="仿宋_GB2312" w:hint="eastAsia"/>
          <w:sz w:val="32"/>
          <w:szCs w:val="32"/>
        </w:rPr>
        <w:t>是全</w:t>
      </w:r>
      <w:r w:rsidR="00B2228C" w:rsidRPr="00072153">
        <w:rPr>
          <w:rFonts w:ascii="仿宋_GB2312" w:eastAsia="仿宋_GB2312"/>
          <w:sz w:val="32"/>
          <w:szCs w:val="32"/>
        </w:rPr>
        <w:t>省</w:t>
      </w:r>
      <w:r w:rsidR="00B2228C" w:rsidRPr="00072153">
        <w:rPr>
          <w:rFonts w:ascii="仿宋_GB2312" w:eastAsia="仿宋_GB2312" w:hint="eastAsia"/>
          <w:sz w:val="32"/>
          <w:szCs w:val="32"/>
        </w:rPr>
        <w:t>基础测绘发展的纲领性文件，</w:t>
      </w:r>
      <w:r w:rsidRPr="00072153">
        <w:rPr>
          <w:rFonts w:ascii="仿宋_GB2312" w:eastAsia="仿宋_GB2312" w:hint="eastAsia"/>
          <w:sz w:val="32"/>
          <w:szCs w:val="32"/>
        </w:rPr>
        <w:t>为市县</w:t>
      </w:r>
      <w:r w:rsidR="00C94C28" w:rsidRPr="00072153">
        <w:rPr>
          <w:rFonts w:ascii="仿宋_GB2312" w:eastAsia="仿宋_GB2312" w:hint="eastAsia"/>
          <w:sz w:val="32"/>
          <w:szCs w:val="32"/>
        </w:rPr>
        <w:t>基础测绘工作指引了方向</w:t>
      </w:r>
      <w:r w:rsidR="00A95AA5" w:rsidRPr="00072153">
        <w:rPr>
          <w:rFonts w:ascii="仿宋_GB2312" w:eastAsia="仿宋_GB2312" w:hint="eastAsia"/>
          <w:sz w:val="32"/>
          <w:szCs w:val="32"/>
        </w:rPr>
        <w:t>，</w:t>
      </w:r>
      <w:r w:rsidRPr="00072153">
        <w:rPr>
          <w:rFonts w:ascii="仿宋_GB2312" w:eastAsia="仿宋_GB2312" w:hint="eastAsia"/>
          <w:sz w:val="32"/>
          <w:szCs w:val="32"/>
        </w:rPr>
        <w:t>为实现省市县基础测绘三级联动管理奠定了基础。</w:t>
      </w:r>
    </w:p>
    <w:p w:rsidR="00170CBA" w:rsidRPr="00072153" w:rsidRDefault="00170CBA" w:rsidP="00F4168E">
      <w:pPr>
        <w:spacing w:line="570" w:lineRule="exact"/>
        <w:ind w:firstLineChars="200" w:firstLine="560"/>
        <w:rPr>
          <w:rFonts w:ascii="仿宋_GB2312" w:eastAsia="仿宋_GB2312"/>
          <w:sz w:val="28"/>
          <w:szCs w:val="28"/>
        </w:rPr>
        <w:sectPr w:rsidR="00170CBA" w:rsidRPr="00072153">
          <w:footerReference w:type="default" r:id="rId10"/>
          <w:pgSz w:w="11906" w:h="16838"/>
          <w:pgMar w:top="1440" w:right="1800" w:bottom="1440" w:left="1800" w:header="851" w:footer="992" w:gutter="0"/>
          <w:pgNumType w:fmt="upperRoman" w:start="1"/>
          <w:cols w:space="425"/>
          <w:docGrid w:type="lines" w:linePitch="312"/>
        </w:sectPr>
      </w:pPr>
    </w:p>
    <w:p w:rsidR="00A711CE" w:rsidRPr="00072153" w:rsidRDefault="00A711CE" w:rsidP="00425FCF">
      <w:pPr>
        <w:spacing w:line="640" w:lineRule="exact"/>
        <w:jc w:val="center"/>
        <w:rPr>
          <w:rFonts w:ascii="方正小标宋简体" w:eastAsia="方正小标宋简体" w:hAnsi="黑体" w:hint="eastAsia"/>
          <w:sz w:val="44"/>
          <w:szCs w:val="44"/>
        </w:rPr>
      </w:pPr>
      <w:r w:rsidRPr="00072153">
        <w:rPr>
          <w:rFonts w:ascii="方正小标宋简体" w:eastAsia="方正小标宋简体" w:hAnsi="黑体" w:hint="eastAsia"/>
          <w:sz w:val="44"/>
          <w:szCs w:val="44"/>
        </w:rPr>
        <w:lastRenderedPageBreak/>
        <w:t>吉林省基础测绘“十四五”规划导图</w:t>
      </w:r>
    </w:p>
    <w:p w:rsidR="005A046A" w:rsidRPr="00072153" w:rsidRDefault="005543BF" w:rsidP="00AB1A96">
      <w:pPr>
        <w:rPr>
          <w:rFonts w:ascii="仿宋_GB2312" w:eastAsia="仿宋_GB2312"/>
          <w:sz w:val="32"/>
          <w:szCs w:val="32"/>
        </w:rPr>
      </w:pPr>
      <w:r w:rsidRPr="00072153">
        <w:rPr>
          <w:noProof/>
        </w:rPr>
        <mc:AlternateContent>
          <mc:Choice Requires="wpc">
            <w:drawing>
              <wp:inline distT="0" distB="0" distL="0" distR="0">
                <wp:extent cx="5312410" cy="8133715"/>
                <wp:effectExtent l="36195" t="38100" r="23495" b="29210"/>
                <wp:docPr id="135" name="画布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25400" cap="flat" cmpd="sng" algn="ctr">
                          <a:solidFill>
                            <a:srgbClr val="000000"/>
                          </a:solidFill>
                          <a:prstDash val="solid"/>
                          <a:miter lim="800000"/>
                          <a:headEnd type="none" w="med" len="med"/>
                          <a:tailEnd type="none" w="med" len="med"/>
                        </a:ln>
                      </wpc:whole>
                      <wpg:wgp>
                        <wpg:cNvPr id="1" name="组合 5"/>
                        <wpg:cNvGrpSpPr>
                          <a:grpSpLocks/>
                        </wpg:cNvGrpSpPr>
                        <wpg:grpSpPr bwMode="auto">
                          <a:xfrm>
                            <a:off x="66675" y="38100"/>
                            <a:ext cx="5133975" cy="426085"/>
                            <a:chOff x="66675" y="41910"/>
                            <a:chExt cx="5133975" cy="396240"/>
                          </a:xfrm>
                        </wpg:grpSpPr>
                        <wps:wsp>
                          <wps:cNvPr id="2" name="矩形: 圆角 3"/>
                          <wps:cNvSpPr>
                            <a:spLocks noChangeArrowheads="1"/>
                          </wps:cNvSpPr>
                          <wps:spPr bwMode="auto">
                            <a:xfrm>
                              <a:off x="66675" y="41910"/>
                              <a:ext cx="5133975" cy="396240"/>
                            </a:xfrm>
                            <a:prstGeom prst="roundRect">
                              <a:avLst>
                                <a:gd name="adj" fmla="val 16667"/>
                              </a:avLst>
                            </a:prstGeom>
                            <a:solidFill>
                              <a:srgbClr val="CCC1DA"/>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 name="文本框 4"/>
                          <wps:cNvSpPr txBox="1">
                            <a:spLocks noChangeArrowheads="1"/>
                          </wps:cNvSpPr>
                          <wps:spPr bwMode="auto">
                            <a:xfrm>
                              <a:off x="66675" y="41910"/>
                              <a:ext cx="5133975" cy="386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黑体" w:eastAsia="黑体" w:hAnsi="黑体"/>
                                    <w:b/>
                                    <w:bCs/>
                                    <w:color w:val="8064A2"/>
                                    <w:sz w:val="28"/>
                                    <w:szCs w:val="28"/>
                                  </w:rPr>
                                </w:pPr>
                                <w:r>
                                  <w:rPr>
                                    <w:rFonts w:ascii="黑体" w:eastAsia="黑体" w:hAnsi="黑体" w:hint="eastAsia"/>
                                    <w:b/>
                                    <w:bCs/>
                                    <w:color w:val="8064A2"/>
                                    <w:sz w:val="28"/>
                                    <w:szCs w:val="28"/>
                                  </w:rPr>
                                  <w:t>吉林省基础测绘“十四五”规划</w:t>
                                </w:r>
                              </w:p>
                            </w:txbxContent>
                          </wps:txbx>
                          <wps:bodyPr rot="0" vert="horz" wrap="square" lIns="91440" tIns="45720" rIns="91440" bIns="45720" anchor="t" anchorCtr="0" upright="1">
                            <a:noAutofit/>
                          </wps:bodyPr>
                        </wps:wsp>
                      </wpg:wgp>
                      <wps:wsp>
                        <wps:cNvPr id="4" name="矩形 8"/>
                        <wps:cNvSpPr>
                          <a:spLocks noChangeArrowheads="1"/>
                        </wps:cNvSpPr>
                        <wps:spPr bwMode="auto">
                          <a:xfrm>
                            <a:off x="800100" y="735330"/>
                            <a:ext cx="4400550" cy="1487170"/>
                          </a:xfrm>
                          <a:prstGeom prst="rect">
                            <a:avLst/>
                          </a:prstGeom>
                          <a:noFill/>
                          <a:ln w="19050" algn="ctr">
                            <a:solidFill>
                              <a:srgbClr val="93CDDD"/>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文本框 14"/>
                        <wps:cNvSpPr txBox="1">
                          <a:spLocks noChangeArrowheads="1"/>
                        </wps:cNvSpPr>
                        <wps:spPr bwMode="auto">
                          <a:xfrm>
                            <a:off x="1000125" y="735330"/>
                            <a:ext cx="1219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黑体" w:eastAsia="黑体" w:hAnsi="黑体"/>
                                  <w:color w:val="2F7C91"/>
                                  <w:sz w:val="20"/>
                                  <w:szCs w:val="20"/>
                                </w:rPr>
                              </w:pPr>
                              <w:r>
                                <w:rPr>
                                  <w:rFonts w:ascii="黑体" w:eastAsia="黑体" w:hAnsi="黑体" w:hint="eastAsia"/>
                                  <w:color w:val="2F7C91"/>
                                  <w:sz w:val="20"/>
                                  <w:szCs w:val="20"/>
                                </w:rPr>
                                <w:t>需  求</w:t>
                              </w:r>
                            </w:p>
                          </w:txbxContent>
                        </wps:txbx>
                        <wps:bodyPr rot="0" vert="horz" wrap="square" lIns="91440" tIns="45720" rIns="91440" bIns="45720" anchor="t" anchorCtr="0" upright="1">
                          <a:noAutofit/>
                        </wps:bodyPr>
                      </wps:wsp>
                      <wps:wsp>
                        <wps:cNvPr id="6" name="文本框 14"/>
                        <wps:cNvSpPr txBox="1">
                          <a:spLocks noChangeArrowheads="1"/>
                        </wps:cNvSpPr>
                        <wps:spPr bwMode="auto">
                          <a:xfrm>
                            <a:off x="2132965" y="735330"/>
                            <a:ext cx="14001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2F7C91"/>
                                  <w:sz w:val="20"/>
                                  <w:szCs w:val="20"/>
                                </w:rPr>
                              </w:pPr>
                              <w:r>
                                <w:rPr>
                                  <w:rFonts w:ascii="等线" w:eastAsia="黑体" w:hAnsi="黑体" w:hint="eastAsia"/>
                                  <w:color w:val="2F7C91"/>
                                  <w:sz w:val="20"/>
                                  <w:szCs w:val="20"/>
                                </w:rPr>
                                <w:t>支</w:t>
                              </w:r>
                              <w:r>
                                <w:rPr>
                                  <w:rFonts w:ascii="等线" w:eastAsia="黑体" w:hAnsi="黑体" w:hint="eastAsia"/>
                                  <w:color w:val="2F7C91"/>
                                  <w:sz w:val="20"/>
                                  <w:szCs w:val="20"/>
                                </w:rPr>
                                <w:t xml:space="preserve"> </w:t>
                              </w:r>
                              <w:r>
                                <w:rPr>
                                  <w:rFonts w:ascii="等线" w:eastAsia="黑体" w:hAnsi="黑体" w:hint="eastAsia"/>
                                  <w:color w:val="2F7C91"/>
                                  <w:sz w:val="20"/>
                                  <w:szCs w:val="20"/>
                                </w:rPr>
                                <w:t>撑</w:t>
                              </w:r>
                            </w:p>
                          </w:txbxContent>
                        </wps:txbx>
                        <wps:bodyPr rot="0" vert="horz" wrap="square" lIns="91440" tIns="45720" rIns="91440" bIns="45720" anchor="t" anchorCtr="0" upright="1">
                          <a:noAutofit/>
                        </wps:bodyPr>
                      </wps:wsp>
                      <wps:wsp>
                        <wps:cNvPr id="7" name="文本框 14"/>
                        <wps:cNvSpPr txBox="1">
                          <a:spLocks noChangeArrowheads="1"/>
                        </wps:cNvSpPr>
                        <wps:spPr bwMode="auto">
                          <a:xfrm>
                            <a:off x="3998595" y="72898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2F7C91"/>
                                  <w:sz w:val="20"/>
                                  <w:szCs w:val="20"/>
                                </w:rPr>
                              </w:pPr>
                              <w:r>
                                <w:rPr>
                                  <w:rFonts w:ascii="等线" w:eastAsia="黑体" w:hAnsi="黑体" w:hint="eastAsia"/>
                                  <w:color w:val="2F7C91"/>
                                  <w:sz w:val="20"/>
                                  <w:szCs w:val="20"/>
                                </w:rPr>
                                <w:t>服</w:t>
                              </w:r>
                              <w:r>
                                <w:rPr>
                                  <w:rFonts w:ascii="等线" w:eastAsia="黑体" w:hAnsi="黑体" w:hint="eastAsia"/>
                                  <w:color w:val="2F7C91"/>
                                  <w:sz w:val="20"/>
                                  <w:szCs w:val="20"/>
                                </w:rPr>
                                <w:t xml:space="preserve"> </w:t>
                              </w:r>
                              <w:r>
                                <w:rPr>
                                  <w:rFonts w:ascii="等线" w:eastAsia="黑体" w:hAnsi="黑体" w:hint="eastAsia"/>
                                  <w:color w:val="2F7C91"/>
                                  <w:sz w:val="20"/>
                                  <w:szCs w:val="20"/>
                                </w:rPr>
                                <w:t>务</w:t>
                              </w:r>
                            </w:p>
                          </w:txbxContent>
                        </wps:txbx>
                        <wps:bodyPr rot="0" vert="horz" wrap="square" lIns="91440" tIns="45720" rIns="91440" bIns="45720" anchor="t" anchorCtr="0" upright="1">
                          <a:noAutofit/>
                        </wps:bodyPr>
                      </wps:wsp>
                      <wpg:wgp>
                        <wpg:cNvPr id="8" name="组合 21"/>
                        <wpg:cNvGrpSpPr>
                          <a:grpSpLocks/>
                        </wpg:cNvGrpSpPr>
                        <wpg:grpSpPr bwMode="auto">
                          <a:xfrm>
                            <a:off x="2143125" y="1031240"/>
                            <a:ext cx="1400175" cy="1089660"/>
                            <a:chOff x="2400300" y="735330"/>
                            <a:chExt cx="1200150" cy="497500"/>
                          </a:xfrm>
                        </wpg:grpSpPr>
                        <wps:wsp>
                          <wps:cNvPr id="9" name="矩形: 圆角 12"/>
                          <wps:cNvSpPr>
                            <a:spLocks noChangeArrowheads="1"/>
                          </wps:cNvSpPr>
                          <wps:spPr bwMode="auto">
                            <a:xfrm>
                              <a:off x="2400300" y="735330"/>
                              <a:ext cx="1200150" cy="495300"/>
                            </a:xfrm>
                            <a:prstGeom prst="roundRect">
                              <a:avLst>
                                <a:gd name="adj" fmla="val 16667"/>
                              </a:avLst>
                            </a:prstGeom>
                            <a:solidFill>
                              <a:srgbClr val="B7DEE8"/>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 name="文本框 17"/>
                          <wps:cNvSpPr txBox="1">
                            <a:spLocks noChangeArrowheads="1"/>
                          </wps:cNvSpPr>
                          <wps:spPr bwMode="auto">
                            <a:xfrm>
                              <a:off x="2400300" y="781084"/>
                              <a:ext cx="1200150" cy="451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8870F7">
                                <w:pPr>
                                  <w:spacing w:line="276" w:lineRule="auto"/>
                                  <w:jc w:val="left"/>
                                  <w:rPr>
                                    <w:rFonts w:ascii="等线" w:eastAsia="黑体" w:hAnsi="黑体" w:hint="eastAsia"/>
                                    <w:color w:val="2F7C91"/>
                                    <w:sz w:val="20"/>
                                    <w:szCs w:val="20"/>
                                  </w:rPr>
                                </w:pPr>
                                <w:r w:rsidRPr="008870F7">
                                  <w:rPr>
                                    <w:rFonts w:ascii="等线" w:eastAsia="黑体" w:hAnsi="黑体" w:hint="eastAsia"/>
                                    <w:color w:val="2F7C91"/>
                                    <w:sz w:val="20"/>
                                    <w:szCs w:val="20"/>
                                  </w:rPr>
                                  <w:t>支撑经济社会发展</w:t>
                                </w:r>
                              </w:p>
                              <w:p w:rsidR="00384333" w:rsidRPr="008870F7" w:rsidRDefault="00384333" w:rsidP="008870F7">
                                <w:pPr>
                                  <w:spacing w:line="276" w:lineRule="auto"/>
                                  <w:jc w:val="left"/>
                                  <w:rPr>
                                    <w:rFonts w:ascii="等线" w:eastAsia="黑体" w:hAnsi="黑体"/>
                                    <w:color w:val="2F7C91"/>
                                    <w:sz w:val="20"/>
                                    <w:szCs w:val="20"/>
                                  </w:rPr>
                                </w:pPr>
                                <w:r w:rsidRPr="008870F7">
                                  <w:rPr>
                                    <w:rFonts w:ascii="等线" w:eastAsia="黑体" w:hAnsi="黑体" w:hint="eastAsia"/>
                                    <w:color w:val="2F7C91"/>
                                    <w:sz w:val="20"/>
                                    <w:szCs w:val="20"/>
                                  </w:rPr>
                                  <w:t>支撑自然资源管理</w:t>
                                </w:r>
                                <w:r>
                                  <w:rPr>
                                    <w:rFonts w:ascii="等线" w:eastAsia="黑体" w:hAnsi="黑体" w:hint="eastAsia"/>
                                    <w:color w:val="2F7C91"/>
                                    <w:sz w:val="20"/>
                                    <w:szCs w:val="20"/>
                                  </w:rPr>
                                  <w:t>“</w:t>
                                </w:r>
                                <w:r w:rsidRPr="008870F7">
                                  <w:rPr>
                                    <w:rFonts w:ascii="等线" w:eastAsia="黑体" w:hAnsi="黑体" w:hint="eastAsia"/>
                                    <w:color w:val="2F7C91"/>
                                    <w:sz w:val="20"/>
                                    <w:szCs w:val="20"/>
                                  </w:rPr>
                                  <w:t>两统一</w:t>
                                </w:r>
                                <w:r>
                                  <w:rPr>
                                    <w:rFonts w:ascii="等线" w:eastAsia="黑体" w:hAnsi="黑体" w:hint="eastAsia"/>
                                    <w:color w:val="2F7C91"/>
                                    <w:sz w:val="20"/>
                                    <w:szCs w:val="20"/>
                                  </w:rPr>
                                  <w:t>”</w:t>
                                </w:r>
                                <w:r w:rsidRPr="008870F7">
                                  <w:rPr>
                                    <w:rFonts w:ascii="等线" w:eastAsia="黑体" w:hAnsi="黑体" w:hint="eastAsia"/>
                                    <w:color w:val="2F7C91"/>
                                    <w:sz w:val="20"/>
                                    <w:szCs w:val="20"/>
                                  </w:rPr>
                                  <w:t>职责的履行</w:t>
                                </w:r>
                              </w:p>
                            </w:txbxContent>
                          </wps:txbx>
                          <wps:bodyPr rot="0" vert="horz" wrap="square" lIns="91440" tIns="45720" rIns="91440" bIns="45720" anchor="t" anchorCtr="0" upright="1">
                            <a:noAutofit/>
                          </wps:bodyPr>
                        </wps:wsp>
                      </wpg:wgp>
                      <wpg:wgp>
                        <wpg:cNvPr id="11" name="组合 22"/>
                        <wpg:cNvGrpSpPr>
                          <a:grpSpLocks/>
                        </wpg:cNvGrpSpPr>
                        <wpg:grpSpPr bwMode="auto">
                          <a:xfrm>
                            <a:off x="1200150" y="1026160"/>
                            <a:ext cx="800100" cy="1089660"/>
                            <a:chOff x="3800475" y="735330"/>
                            <a:chExt cx="1200150" cy="495302"/>
                          </a:xfrm>
                        </wpg:grpSpPr>
                        <wps:wsp>
                          <wps:cNvPr id="12" name="矩形: 圆角 13"/>
                          <wps:cNvSpPr>
                            <a:spLocks noChangeArrowheads="1"/>
                          </wps:cNvSpPr>
                          <wps:spPr bwMode="auto">
                            <a:xfrm>
                              <a:off x="3800475" y="735330"/>
                              <a:ext cx="1200150" cy="495300"/>
                            </a:xfrm>
                            <a:prstGeom prst="roundRect">
                              <a:avLst>
                                <a:gd name="adj" fmla="val 16667"/>
                              </a:avLst>
                            </a:prstGeom>
                            <a:solidFill>
                              <a:srgbClr val="B7DEE8"/>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3" name="文本框 17"/>
                          <wps:cNvSpPr txBox="1">
                            <a:spLocks noChangeArrowheads="1"/>
                          </wps:cNvSpPr>
                          <wps:spPr bwMode="auto">
                            <a:xfrm>
                              <a:off x="3800475" y="737136"/>
                              <a:ext cx="1200150" cy="493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全空间化</w:t>
                                </w:r>
                              </w:p>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精细化</w:t>
                                </w:r>
                              </w:p>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差异化</w:t>
                                </w:r>
                              </w:p>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智能化</w:t>
                                </w:r>
                              </w:p>
                            </w:txbxContent>
                          </wps:txbx>
                          <wps:bodyPr rot="0" vert="horz" wrap="square" lIns="91440" tIns="45720" rIns="91440" bIns="45720" anchor="t" anchorCtr="0" upright="1">
                            <a:noAutofit/>
                          </wps:bodyPr>
                        </wps:wsp>
                      </wpg:wgp>
                      <wps:wsp>
                        <wps:cNvPr id="14" name="矩形 23"/>
                        <wps:cNvSpPr>
                          <a:spLocks noChangeArrowheads="1"/>
                        </wps:cNvSpPr>
                        <wps:spPr bwMode="auto">
                          <a:xfrm>
                            <a:off x="800100" y="2321560"/>
                            <a:ext cx="4400550" cy="1596390"/>
                          </a:xfrm>
                          <a:prstGeom prst="rect">
                            <a:avLst/>
                          </a:prstGeom>
                          <a:noFill/>
                          <a:ln w="19050" algn="ctr">
                            <a:solidFill>
                              <a:srgbClr val="9DC3E6"/>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矩形: 单圆角 87"/>
                        <wps:cNvSpPr>
                          <a:spLocks/>
                        </wps:cNvSpPr>
                        <wps:spPr bwMode="auto">
                          <a:xfrm>
                            <a:off x="867410" y="3061970"/>
                            <a:ext cx="4267200" cy="808355"/>
                          </a:xfrm>
                          <a:custGeom>
                            <a:avLst/>
                            <a:gdLst>
                              <a:gd name="T0" fmla="*/ 0 w 4267200"/>
                              <a:gd name="T1" fmla="*/ 0 h 693420"/>
                              <a:gd name="T2" fmla="*/ 4151628 w 4267200"/>
                              <a:gd name="T3" fmla="*/ 0 h 693420"/>
                              <a:gd name="T4" fmla="*/ 4267200 w 4267200"/>
                              <a:gd name="T5" fmla="*/ 115572 h 693420"/>
                              <a:gd name="T6" fmla="*/ 4267200 w 4267200"/>
                              <a:gd name="T7" fmla="*/ 693420 h 693420"/>
                              <a:gd name="T8" fmla="*/ 0 w 4267200"/>
                              <a:gd name="T9" fmla="*/ 693420 h 693420"/>
                              <a:gd name="T10" fmla="*/ 0 w 4267200"/>
                              <a:gd name="T11" fmla="*/ 0 h 6934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267200" h="693420">
                                <a:moveTo>
                                  <a:pt x="0" y="0"/>
                                </a:moveTo>
                                <a:lnTo>
                                  <a:pt x="4151628" y="0"/>
                                </a:lnTo>
                                <a:cubicBezTo>
                                  <a:pt x="4215457" y="0"/>
                                  <a:pt x="4267200" y="51743"/>
                                  <a:pt x="4267200" y="115572"/>
                                </a:cubicBezTo>
                                <a:lnTo>
                                  <a:pt x="4267200" y="693420"/>
                                </a:lnTo>
                                <a:lnTo>
                                  <a:pt x="0" y="693420"/>
                                </a:lnTo>
                                <a:lnTo>
                                  <a:pt x="0" y="0"/>
                                </a:lnTo>
                                <a:close/>
                              </a:path>
                            </a:pathLst>
                          </a:custGeom>
                          <a:solidFill>
                            <a:srgbClr val="E2F0D9"/>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 name="文本框 14"/>
                        <wps:cNvSpPr txBox="1">
                          <a:spLocks noChangeArrowheads="1"/>
                        </wps:cNvSpPr>
                        <wps:spPr bwMode="auto">
                          <a:xfrm>
                            <a:off x="847725" y="3061970"/>
                            <a:ext cx="42672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jc w:val="center"/>
                                <w:rPr>
                                  <w:rFonts w:ascii="等线" w:eastAsia="黑体" w:hAnsi="黑体"/>
                                  <w:color w:val="385623"/>
                                  <w:sz w:val="20"/>
                                  <w:szCs w:val="20"/>
                                </w:rPr>
                              </w:pPr>
                              <w:r w:rsidRPr="000954F0">
                                <w:rPr>
                                  <w:rFonts w:ascii="等线" w:eastAsia="黑体" w:hAnsi="黑体" w:hint="eastAsia"/>
                                  <w:color w:val="385623"/>
                                  <w:sz w:val="20"/>
                                  <w:szCs w:val="20"/>
                                </w:rPr>
                                <w:t>规</w:t>
                              </w:r>
                              <w:r w:rsidRPr="000954F0">
                                <w:rPr>
                                  <w:rFonts w:ascii="等线" w:eastAsia="黑体" w:hAnsi="黑体" w:hint="eastAsia"/>
                                  <w:color w:val="385623"/>
                                  <w:sz w:val="20"/>
                                  <w:szCs w:val="20"/>
                                </w:rPr>
                                <w:t xml:space="preserve"> </w:t>
                              </w:r>
                              <w:r w:rsidRPr="000954F0">
                                <w:rPr>
                                  <w:rFonts w:ascii="等线" w:eastAsia="黑体" w:hAnsi="黑体" w:hint="eastAsia"/>
                                  <w:color w:val="385623"/>
                                  <w:sz w:val="20"/>
                                  <w:szCs w:val="20"/>
                                </w:rPr>
                                <w:t>划</w:t>
                              </w:r>
                              <w:r w:rsidRPr="000954F0">
                                <w:rPr>
                                  <w:rFonts w:ascii="等线" w:eastAsia="黑体" w:hAnsi="黑体" w:hint="eastAsia"/>
                                  <w:color w:val="385623"/>
                                  <w:sz w:val="20"/>
                                  <w:szCs w:val="20"/>
                                </w:rPr>
                                <w:t xml:space="preserve"> </w:t>
                              </w:r>
                              <w:r w:rsidRPr="000954F0">
                                <w:rPr>
                                  <w:rFonts w:ascii="等线" w:eastAsia="黑体" w:hAnsi="黑体" w:hint="eastAsia"/>
                                  <w:color w:val="385623"/>
                                  <w:sz w:val="20"/>
                                  <w:szCs w:val="20"/>
                                </w:rPr>
                                <w:t>目</w:t>
                              </w:r>
                              <w:r w:rsidRPr="000954F0">
                                <w:rPr>
                                  <w:rFonts w:ascii="等线" w:eastAsia="黑体" w:hAnsi="黑体" w:hint="eastAsia"/>
                                  <w:color w:val="385623"/>
                                  <w:sz w:val="20"/>
                                  <w:szCs w:val="20"/>
                                </w:rPr>
                                <w:t xml:space="preserve"> </w:t>
                              </w:r>
                              <w:r w:rsidRPr="000954F0">
                                <w:rPr>
                                  <w:rFonts w:ascii="等线" w:eastAsia="黑体" w:hAnsi="黑体" w:hint="eastAsia"/>
                                  <w:color w:val="385623"/>
                                  <w:sz w:val="20"/>
                                  <w:szCs w:val="20"/>
                                </w:rPr>
                                <w:t>标</w:t>
                              </w:r>
                            </w:p>
                          </w:txbxContent>
                        </wps:txbx>
                        <wps:bodyPr rot="0" vert="horz" wrap="square" lIns="91440" tIns="45720" rIns="91440" bIns="45720" anchor="t" anchorCtr="0" upright="1">
                          <a:noAutofit/>
                        </wps:bodyPr>
                      </wps:wsp>
                      <wpg:wgp>
                        <wpg:cNvPr id="17" name="组合 82"/>
                        <wpg:cNvGrpSpPr>
                          <a:grpSpLocks/>
                        </wpg:cNvGrpSpPr>
                        <wpg:grpSpPr bwMode="auto">
                          <a:xfrm>
                            <a:off x="1009650" y="3360420"/>
                            <a:ext cx="704215" cy="406400"/>
                            <a:chOff x="1400174" y="2517503"/>
                            <a:chExt cx="466726" cy="396240"/>
                          </a:xfrm>
                        </wpg:grpSpPr>
                        <wps:wsp>
                          <wps:cNvPr id="18" name="矩形: 单圆角 46"/>
                          <wps:cNvSpPr>
                            <a:spLocks/>
                          </wps:cNvSpPr>
                          <wps:spPr bwMode="auto">
                            <a:xfrm>
                              <a:off x="1400176" y="2517503"/>
                              <a:ext cx="466724" cy="396240"/>
                            </a:xfrm>
                            <a:custGeom>
                              <a:avLst/>
                              <a:gdLst>
                                <a:gd name="T0" fmla="*/ 0 w 466724"/>
                                <a:gd name="T1" fmla="*/ 0 h 396240"/>
                                <a:gd name="T2" fmla="*/ 400683 w 466724"/>
                                <a:gd name="T3" fmla="*/ 0 h 396240"/>
                                <a:gd name="T4" fmla="*/ 466724 w 466724"/>
                                <a:gd name="T5" fmla="*/ 66041 h 396240"/>
                                <a:gd name="T6" fmla="*/ 466724 w 466724"/>
                                <a:gd name="T7" fmla="*/ 396240 h 396240"/>
                                <a:gd name="T8" fmla="*/ 0 w 466724"/>
                                <a:gd name="T9" fmla="*/ 396240 h 396240"/>
                                <a:gd name="T10" fmla="*/ 0 w 466724"/>
                                <a:gd name="T11" fmla="*/ 0 h 396240"/>
                                <a:gd name="T12" fmla="*/ 0 60000 65536"/>
                                <a:gd name="T13" fmla="*/ 0 60000 65536"/>
                                <a:gd name="T14" fmla="*/ 0 60000 65536"/>
                                <a:gd name="T15" fmla="*/ 0 60000 65536"/>
                                <a:gd name="T16" fmla="*/ 0 60000 65536"/>
                                <a:gd name="T17" fmla="*/ 0 60000 65536"/>
                                <a:gd name="T18" fmla="*/ 0 w 466724"/>
                                <a:gd name="T19" fmla="*/ 0 h 396240"/>
                                <a:gd name="T20" fmla="*/ 466724 w 466724"/>
                                <a:gd name="T21" fmla="*/ 396240 h 396240"/>
                              </a:gdLst>
                              <a:ahLst/>
                              <a:cxnLst>
                                <a:cxn ang="T12">
                                  <a:pos x="T0" y="T1"/>
                                </a:cxn>
                                <a:cxn ang="T13">
                                  <a:pos x="T2" y="T3"/>
                                </a:cxn>
                                <a:cxn ang="T14">
                                  <a:pos x="T4" y="T5"/>
                                </a:cxn>
                                <a:cxn ang="T15">
                                  <a:pos x="T6" y="T7"/>
                                </a:cxn>
                                <a:cxn ang="T16">
                                  <a:pos x="T8" y="T9"/>
                                </a:cxn>
                                <a:cxn ang="T17">
                                  <a:pos x="T10" y="T11"/>
                                </a:cxn>
                              </a:cxnLst>
                              <a:rect l="T18" t="T19" r="T20" b="T21"/>
                              <a:pathLst>
                                <a:path w="466724" h="396240">
                                  <a:moveTo>
                                    <a:pt x="0" y="0"/>
                                  </a:moveTo>
                                  <a:lnTo>
                                    <a:pt x="400683" y="0"/>
                                  </a:lnTo>
                                  <a:cubicBezTo>
                                    <a:pt x="437156" y="0"/>
                                    <a:pt x="466724" y="29568"/>
                                    <a:pt x="466724" y="66041"/>
                                  </a:cubicBezTo>
                                  <a:lnTo>
                                    <a:pt x="466724" y="396240"/>
                                  </a:lnTo>
                                  <a:lnTo>
                                    <a:pt x="0" y="396240"/>
                                  </a:lnTo>
                                  <a:lnTo>
                                    <a:pt x="0" y="0"/>
                                  </a:lnTo>
                                  <a:close/>
                                </a:path>
                              </a:pathLst>
                            </a:cu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84333" w:rsidRDefault="00384333" w:rsidP="000954F0">
                                <w:pPr>
                                  <w:jc w:val="center"/>
                                </w:pPr>
                              </w:p>
                            </w:txbxContent>
                          </wps:txbx>
                          <wps:bodyPr rot="0" vert="horz" wrap="square" lIns="91440" tIns="45720" rIns="91440" bIns="45720" anchor="ctr" anchorCtr="0" upright="1">
                            <a:noAutofit/>
                          </wps:bodyPr>
                        </wps:wsp>
                        <wps:wsp>
                          <wps:cNvPr id="19" name="文本框 64"/>
                          <wps:cNvSpPr txBox="1">
                            <a:spLocks noChangeArrowheads="1"/>
                          </wps:cNvSpPr>
                          <wps:spPr bwMode="auto">
                            <a:xfrm>
                              <a:off x="1400174" y="2517503"/>
                              <a:ext cx="466726"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新型基础测绘</w:t>
                                </w:r>
                              </w:p>
                            </w:txbxContent>
                          </wps:txbx>
                          <wps:bodyPr rot="0" vert="horz" wrap="square" lIns="91440" tIns="45720" rIns="91440" bIns="45720" anchor="t" anchorCtr="0" upright="1">
                            <a:noAutofit/>
                          </wps:bodyPr>
                        </wps:wsp>
                      </wpg:wgp>
                      <wpg:wgp>
                        <wpg:cNvPr id="20" name="组合 83"/>
                        <wpg:cNvGrpSpPr>
                          <a:grpSpLocks/>
                        </wpg:cNvGrpSpPr>
                        <wpg:grpSpPr bwMode="auto">
                          <a:xfrm>
                            <a:off x="1800860" y="3362325"/>
                            <a:ext cx="721995" cy="414020"/>
                            <a:chOff x="1932940" y="2517503"/>
                            <a:chExt cx="466725" cy="396240"/>
                          </a:xfrm>
                        </wpg:grpSpPr>
                        <wps:wsp>
                          <wps:cNvPr id="21" name="矩形: 单圆角 58"/>
                          <wps:cNvSpPr>
                            <a:spLocks/>
                          </wps:cNvSpPr>
                          <wps:spPr bwMode="auto">
                            <a:xfrm>
                              <a:off x="1933575" y="2517503"/>
                              <a:ext cx="466090" cy="396240"/>
                            </a:xfrm>
                            <a:custGeom>
                              <a:avLst/>
                              <a:gdLst>
                                <a:gd name="T0" fmla="*/ 0 w 466090"/>
                                <a:gd name="T1" fmla="*/ 0 h 396240"/>
                                <a:gd name="T2" fmla="*/ 400049 w 466090"/>
                                <a:gd name="T3" fmla="*/ 0 h 396240"/>
                                <a:gd name="T4" fmla="*/ 466090 w 466090"/>
                                <a:gd name="T5" fmla="*/ 66041 h 396240"/>
                                <a:gd name="T6" fmla="*/ 466090 w 466090"/>
                                <a:gd name="T7" fmla="*/ 396240 h 396240"/>
                                <a:gd name="T8" fmla="*/ 0 w 466090"/>
                                <a:gd name="T9" fmla="*/ 396240 h 396240"/>
                                <a:gd name="T10" fmla="*/ 0 w 466090"/>
                                <a:gd name="T11" fmla="*/ 0 h 396240"/>
                                <a:gd name="T12" fmla="*/ 0 60000 65536"/>
                                <a:gd name="T13" fmla="*/ 0 60000 65536"/>
                                <a:gd name="T14" fmla="*/ 0 60000 65536"/>
                                <a:gd name="T15" fmla="*/ 0 60000 65536"/>
                                <a:gd name="T16" fmla="*/ 0 60000 65536"/>
                                <a:gd name="T17" fmla="*/ 0 60000 65536"/>
                                <a:gd name="T18" fmla="*/ 0 w 466090"/>
                                <a:gd name="T19" fmla="*/ 0 h 396240"/>
                                <a:gd name="T20" fmla="*/ 466090 w 466090"/>
                                <a:gd name="T21" fmla="*/ 396240 h 396240"/>
                              </a:gdLst>
                              <a:ahLst/>
                              <a:cxnLst>
                                <a:cxn ang="T12">
                                  <a:pos x="T0" y="T1"/>
                                </a:cxn>
                                <a:cxn ang="T13">
                                  <a:pos x="T2" y="T3"/>
                                </a:cxn>
                                <a:cxn ang="T14">
                                  <a:pos x="T4" y="T5"/>
                                </a:cxn>
                                <a:cxn ang="T15">
                                  <a:pos x="T6" y="T7"/>
                                </a:cxn>
                                <a:cxn ang="T16">
                                  <a:pos x="T8" y="T9"/>
                                </a:cxn>
                                <a:cxn ang="T17">
                                  <a:pos x="T10" y="T11"/>
                                </a:cxn>
                              </a:cxnLst>
                              <a:rect l="T18" t="T19" r="T20" b="T21"/>
                              <a:pathLst>
                                <a:path w="466090" h="396240">
                                  <a:moveTo>
                                    <a:pt x="0" y="0"/>
                                  </a:moveTo>
                                  <a:lnTo>
                                    <a:pt x="400049" y="0"/>
                                  </a:lnTo>
                                  <a:cubicBezTo>
                                    <a:pt x="436522" y="0"/>
                                    <a:pt x="466090" y="29568"/>
                                    <a:pt x="466090" y="66041"/>
                                  </a:cubicBezTo>
                                  <a:lnTo>
                                    <a:pt x="466090" y="396240"/>
                                  </a:lnTo>
                                  <a:lnTo>
                                    <a:pt x="0" y="396240"/>
                                  </a:lnTo>
                                  <a:lnTo>
                                    <a:pt x="0" y="0"/>
                                  </a:lnTo>
                                  <a:close/>
                                </a:path>
                              </a:pathLst>
                            </a:cu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84333" w:rsidRDefault="00384333" w:rsidP="000954F0">
                                <w:pPr>
                                  <w:jc w:val="center"/>
                                  <w:rPr>
                                    <w:rFonts w:eastAsia="等线"/>
                                    <w:szCs w:val="21"/>
                                  </w:rPr>
                                </w:pPr>
                                <w:r>
                                  <w:rPr>
                                    <w:rFonts w:eastAsia="等线"/>
                                    <w:szCs w:val="21"/>
                                  </w:rPr>
                                  <w:t> </w:t>
                                </w:r>
                              </w:p>
                            </w:txbxContent>
                          </wps:txbx>
                          <wps:bodyPr rot="0" vert="horz" wrap="square" lIns="91440" tIns="45720" rIns="91440" bIns="45720" anchor="ctr" anchorCtr="0" upright="1">
                            <a:noAutofit/>
                          </wps:bodyPr>
                        </wps:wsp>
                        <wps:wsp>
                          <wps:cNvPr id="22" name="文本框 64"/>
                          <wps:cNvSpPr txBox="1">
                            <a:spLocks noChangeArrowheads="1"/>
                          </wps:cNvSpPr>
                          <wps:spPr bwMode="auto">
                            <a:xfrm>
                              <a:off x="1932940" y="2517503"/>
                              <a:ext cx="4667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测绘基准体系</w:t>
                                </w:r>
                              </w:p>
                            </w:txbxContent>
                          </wps:txbx>
                          <wps:bodyPr rot="0" vert="horz" wrap="square" lIns="91440" tIns="45720" rIns="91440" bIns="45720" anchor="t" anchorCtr="0" upright="1">
                            <a:noAutofit/>
                          </wps:bodyPr>
                        </wps:wsp>
                      </wpg:wgp>
                      <wpg:wgp>
                        <wpg:cNvPr id="23" name="组合 71"/>
                        <wpg:cNvGrpSpPr>
                          <a:grpSpLocks/>
                        </wpg:cNvGrpSpPr>
                        <wpg:grpSpPr bwMode="auto">
                          <a:xfrm>
                            <a:off x="3381375" y="3382645"/>
                            <a:ext cx="857885" cy="414020"/>
                            <a:chOff x="3481282" y="2517503"/>
                            <a:chExt cx="571074" cy="396240"/>
                          </a:xfrm>
                        </wpg:grpSpPr>
                        <wps:wsp>
                          <wps:cNvPr id="24" name="矩形: 单圆角 61"/>
                          <wps:cNvSpPr>
                            <a:spLocks/>
                          </wps:cNvSpPr>
                          <wps:spPr bwMode="auto">
                            <a:xfrm>
                              <a:off x="3533775" y="2517503"/>
                              <a:ext cx="466090" cy="396240"/>
                            </a:xfrm>
                            <a:custGeom>
                              <a:avLst/>
                              <a:gdLst>
                                <a:gd name="T0" fmla="*/ 0 w 466090"/>
                                <a:gd name="T1" fmla="*/ 0 h 396240"/>
                                <a:gd name="T2" fmla="*/ 400049 w 466090"/>
                                <a:gd name="T3" fmla="*/ 0 h 396240"/>
                                <a:gd name="T4" fmla="*/ 466090 w 466090"/>
                                <a:gd name="T5" fmla="*/ 66041 h 396240"/>
                                <a:gd name="T6" fmla="*/ 466090 w 466090"/>
                                <a:gd name="T7" fmla="*/ 396240 h 396240"/>
                                <a:gd name="T8" fmla="*/ 0 w 466090"/>
                                <a:gd name="T9" fmla="*/ 396240 h 396240"/>
                                <a:gd name="T10" fmla="*/ 0 w 466090"/>
                                <a:gd name="T11" fmla="*/ 0 h 396240"/>
                                <a:gd name="T12" fmla="*/ 0 60000 65536"/>
                                <a:gd name="T13" fmla="*/ 0 60000 65536"/>
                                <a:gd name="T14" fmla="*/ 0 60000 65536"/>
                                <a:gd name="T15" fmla="*/ 0 60000 65536"/>
                                <a:gd name="T16" fmla="*/ 0 60000 65536"/>
                                <a:gd name="T17" fmla="*/ 0 60000 65536"/>
                                <a:gd name="T18" fmla="*/ 0 w 466090"/>
                                <a:gd name="T19" fmla="*/ 0 h 396240"/>
                                <a:gd name="T20" fmla="*/ 466090 w 466090"/>
                                <a:gd name="T21" fmla="*/ 396240 h 396240"/>
                              </a:gdLst>
                              <a:ahLst/>
                              <a:cxnLst>
                                <a:cxn ang="T12">
                                  <a:pos x="T0" y="T1"/>
                                </a:cxn>
                                <a:cxn ang="T13">
                                  <a:pos x="T2" y="T3"/>
                                </a:cxn>
                                <a:cxn ang="T14">
                                  <a:pos x="T4" y="T5"/>
                                </a:cxn>
                                <a:cxn ang="T15">
                                  <a:pos x="T6" y="T7"/>
                                </a:cxn>
                                <a:cxn ang="T16">
                                  <a:pos x="T8" y="T9"/>
                                </a:cxn>
                                <a:cxn ang="T17">
                                  <a:pos x="T10" y="T11"/>
                                </a:cxn>
                              </a:cxnLst>
                              <a:rect l="T18" t="T19" r="T20" b="T21"/>
                              <a:pathLst>
                                <a:path w="466090" h="396240">
                                  <a:moveTo>
                                    <a:pt x="0" y="0"/>
                                  </a:moveTo>
                                  <a:lnTo>
                                    <a:pt x="400049" y="0"/>
                                  </a:lnTo>
                                  <a:cubicBezTo>
                                    <a:pt x="436522" y="0"/>
                                    <a:pt x="466090" y="29568"/>
                                    <a:pt x="466090" y="66041"/>
                                  </a:cubicBezTo>
                                  <a:lnTo>
                                    <a:pt x="466090" y="396240"/>
                                  </a:lnTo>
                                  <a:lnTo>
                                    <a:pt x="0" y="396240"/>
                                  </a:lnTo>
                                  <a:lnTo>
                                    <a:pt x="0" y="0"/>
                                  </a:lnTo>
                                  <a:close/>
                                </a:path>
                              </a:pathLst>
                            </a:cu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84333" w:rsidRDefault="00384333" w:rsidP="000954F0">
                                <w:pPr>
                                  <w:jc w:val="center"/>
                                  <w:rPr>
                                    <w:rFonts w:eastAsia="等线"/>
                                    <w:szCs w:val="21"/>
                                  </w:rPr>
                                </w:pPr>
                                <w:r>
                                  <w:rPr>
                                    <w:rFonts w:eastAsia="等线"/>
                                    <w:szCs w:val="21"/>
                                  </w:rPr>
                                  <w:t> </w:t>
                                </w:r>
                              </w:p>
                            </w:txbxContent>
                          </wps:txbx>
                          <wps:bodyPr rot="0" vert="horz" wrap="square" lIns="91440" tIns="45720" rIns="91440" bIns="45720" anchor="ctr" anchorCtr="0" upright="1">
                            <a:noAutofit/>
                          </wps:bodyPr>
                        </wps:wsp>
                        <wps:wsp>
                          <wps:cNvPr id="25" name="文本框 64"/>
                          <wps:cNvSpPr txBox="1">
                            <a:spLocks noChangeArrowheads="1"/>
                          </wps:cNvSpPr>
                          <wps:spPr bwMode="auto">
                            <a:xfrm>
                              <a:off x="3481282" y="2517503"/>
                              <a:ext cx="571074"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8870F7">
                                <w:pPr>
                                  <w:spacing w:line="240" w:lineRule="exact"/>
                                  <w:jc w:val="center"/>
                                  <w:rPr>
                                    <w:rFonts w:ascii="等线" w:eastAsia="黑体" w:hAnsi="黑体" w:hint="eastAsia"/>
                                    <w:color w:val="385723"/>
                                    <w:sz w:val="20"/>
                                    <w:szCs w:val="20"/>
                                  </w:rPr>
                                </w:pPr>
                                <w:r w:rsidRPr="008870F7">
                                  <w:rPr>
                                    <w:rFonts w:ascii="等线" w:eastAsia="黑体" w:hAnsi="黑体" w:hint="eastAsia"/>
                                    <w:color w:val="385723"/>
                                    <w:sz w:val="20"/>
                                    <w:szCs w:val="20"/>
                                  </w:rPr>
                                  <w:t>基础测绘</w:t>
                                </w:r>
                              </w:p>
                              <w:p w:rsidR="00384333" w:rsidRPr="008870F7" w:rsidRDefault="00384333" w:rsidP="008870F7">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公共服务</w:t>
                                </w:r>
                              </w:p>
                            </w:txbxContent>
                          </wps:txbx>
                          <wps:bodyPr rot="0" vert="horz" wrap="square" lIns="91440" tIns="45720" rIns="91440" bIns="45720" anchor="t" anchorCtr="0" upright="1">
                            <a:noAutofit/>
                          </wps:bodyPr>
                        </wps:wsp>
                      </wpg:wgp>
                      <wpg:wgp>
                        <wpg:cNvPr id="26" name="组合 70"/>
                        <wpg:cNvGrpSpPr>
                          <a:grpSpLocks/>
                        </wpg:cNvGrpSpPr>
                        <wpg:grpSpPr bwMode="auto">
                          <a:xfrm>
                            <a:off x="4239260" y="3392170"/>
                            <a:ext cx="704215" cy="414020"/>
                            <a:chOff x="4066540" y="2517503"/>
                            <a:chExt cx="466725" cy="396240"/>
                          </a:xfrm>
                        </wpg:grpSpPr>
                        <wps:wsp>
                          <wps:cNvPr id="27" name="矩形: 单圆角 62"/>
                          <wps:cNvSpPr>
                            <a:spLocks/>
                          </wps:cNvSpPr>
                          <wps:spPr bwMode="auto">
                            <a:xfrm>
                              <a:off x="4067175" y="2517503"/>
                              <a:ext cx="466090" cy="396240"/>
                            </a:xfrm>
                            <a:custGeom>
                              <a:avLst/>
                              <a:gdLst>
                                <a:gd name="T0" fmla="*/ 0 w 466090"/>
                                <a:gd name="T1" fmla="*/ 0 h 396240"/>
                                <a:gd name="T2" fmla="*/ 400049 w 466090"/>
                                <a:gd name="T3" fmla="*/ 0 h 396240"/>
                                <a:gd name="T4" fmla="*/ 466090 w 466090"/>
                                <a:gd name="T5" fmla="*/ 66041 h 396240"/>
                                <a:gd name="T6" fmla="*/ 466090 w 466090"/>
                                <a:gd name="T7" fmla="*/ 396240 h 396240"/>
                                <a:gd name="T8" fmla="*/ 0 w 466090"/>
                                <a:gd name="T9" fmla="*/ 396240 h 396240"/>
                                <a:gd name="T10" fmla="*/ 0 w 466090"/>
                                <a:gd name="T11" fmla="*/ 0 h 396240"/>
                                <a:gd name="T12" fmla="*/ 0 60000 65536"/>
                                <a:gd name="T13" fmla="*/ 0 60000 65536"/>
                                <a:gd name="T14" fmla="*/ 0 60000 65536"/>
                                <a:gd name="T15" fmla="*/ 0 60000 65536"/>
                                <a:gd name="T16" fmla="*/ 0 60000 65536"/>
                                <a:gd name="T17" fmla="*/ 0 60000 65536"/>
                                <a:gd name="T18" fmla="*/ 0 w 466090"/>
                                <a:gd name="T19" fmla="*/ 0 h 396240"/>
                                <a:gd name="T20" fmla="*/ 466090 w 466090"/>
                                <a:gd name="T21" fmla="*/ 396240 h 396240"/>
                              </a:gdLst>
                              <a:ahLst/>
                              <a:cxnLst>
                                <a:cxn ang="T12">
                                  <a:pos x="T0" y="T1"/>
                                </a:cxn>
                                <a:cxn ang="T13">
                                  <a:pos x="T2" y="T3"/>
                                </a:cxn>
                                <a:cxn ang="T14">
                                  <a:pos x="T4" y="T5"/>
                                </a:cxn>
                                <a:cxn ang="T15">
                                  <a:pos x="T6" y="T7"/>
                                </a:cxn>
                                <a:cxn ang="T16">
                                  <a:pos x="T8" y="T9"/>
                                </a:cxn>
                                <a:cxn ang="T17">
                                  <a:pos x="T10" y="T11"/>
                                </a:cxn>
                              </a:cxnLst>
                              <a:rect l="T18" t="T19" r="T20" b="T21"/>
                              <a:pathLst>
                                <a:path w="466090" h="396240">
                                  <a:moveTo>
                                    <a:pt x="0" y="0"/>
                                  </a:moveTo>
                                  <a:lnTo>
                                    <a:pt x="400049" y="0"/>
                                  </a:lnTo>
                                  <a:cubicBezTo>
                                    <a:pt x="436522" y="0"/>
                                    <a:pt x="466090" y="29568"/>
                                    <a:pt x="466090" y="66041"/>
                                  </a:cubicBezTo>
                                  <a:lnTo>
                                    <a:pt x="466090" y="396240"/>
                                  </a:lnTo>
                                  <a:lnTo>
                                    <a:pt x="0" y="396240"/>
                                  </a:lnTo>
                                  <a:lnTo>
                                    <a:pt x="0" y="0"/>
                                  </a:lnTo>
                                  <a:close/>
                                </a:path>
                              </a:pathLst>
                            </a:cu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84333" w:rsidRDefault="00384333" w:rsidP="000954F0">
                                <w:pPr>
                                  <w:jc w:val="center"/>
                                  <w:rPr>
                                    <w:rFonts w:eastAsia="等线"/>
                                    <w:szCs w:val="21"/>
                                  </w:rPr>
                                </w:pPr>
                                <w:r>
                                  <w:rPr>
                                    <w:rFonts w:eastAsia="等线"/>
                                    <w:szCs w:val="21"/>
                                  </w:rPr>
                                  <w:t> </w:t>
                                </w:r>
                              </w:p>
                            </w:txbxContent>
                          </wps:txbx>
                          <wps:bodyPr rot="0" vert="horz" wrap="square" lIns="91440" tIns="45720" rIns="91440" bIns="45720" anchor="ctr" anchorCtr="0" upright="1">
                            <a:noAutofit/>
                          </wps:bodyPr>
                        </wps:wsp>
                        <wps:wsp>
                          <wps:cNvPr id="28" name="文本框 64"/>
                          <wps:cNvSpPr txBox="1">
                            <a:spLocks noChangeArrowheads="1"/>
                          </wps:cNvSpPr>
                          <wps:spPr bwMode="auto">
                            <a:xfrm>
                              <a:off x="4066540" y="2517503"/>
                              <a:ext cx="4667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基础测绘管理</w:t>
                                </w:r>
                              </w:p>
                            </w:txbxContent>
                          </wps:txbx>
                          <wps:bodyPr rot="0" vert="horz" wrap="square" lIns="91440" tIns="45720" rIns="91440" bIns="45720" anchor="t" anchorCtr="0" upright="1">
                            <a:noAutofit/>
                          </wps:bodyPr>
                        </wps:wsp>
                      </wpg:wgp>
                      <wpg:wgp>
                        <wpg:cNvPr id="29" name="组合 74"/>
                        <wpg:cNvGrpSpPr>
                          <a:grpSpLocks/>
                        </wpg:cNvGrpSpPr>
                        <wpg:grpSpPr bwMode="auto">
                          <a:xfrm>
                            <a:off x="2608580" y="3373120"/>
                            <a:ext cx="744220" cy="414020"/>
                            <a:chOff x="0" y="0"/>
                            <a:chExt cx="466725" cy="396240"/>
                          </a:xfrm>
                        </wpg:grpSpPr>
                        <wps:wsp>
                          <wps:cNvPr id="30" name="矩形: 单圆角 75"/>
                          <wps:cNvSpPr>
                            <a:spLocks/>
                          </wps:cNvSpPr>
                          <wps:spPr bwMode="auto">
                            <a:xfrm>
                              <a:off x="635" y="0"/>
                              <a:ext cx="466090" cy="396240"/>
                            </a:xfrm>
                            <a:custGeom>
                              <a:avLst/>
                              <a:gdLst>
                                <a:gd name="T0" fmla="*/ 0 w 466090"/>
                                <a:gd name="T1" fmla="*/ 0 h 396240"/>
                                <a:gd name="T2" fmla="*/ 400049 w 466090"/>
                                <a:gd name="T3" fmla="*/ 0 h 396240"/>
                                <a:gd name="T4" fmla="*/ 466090 w 466090"/>
                                <a:gd name="T5" fmla="*/ 66041 h 396240"/>
                                <a:gd name="T6" fmla="*/ 466090 w 466090"/>
                                <a:gd name="T7" fmla="*/ 396240 h 396240"/>
                                <a:gd name="T8" fmla="*/ 0 w 466090"/>
                                <a:gd name="T9" fmla="*/ 396240 h 396240"/>
                                <a:gd name="T10" fmla="*/ 0 w 466090"/>
                                <a:gd name="T11" fmla="*/ 0 h 396240"/>
                                <a:gd name="T12" fmla="*/ 0 60000 65536"/>
                                <a:gd name="T13" fmla="*/ 0 60000 65536"/>
                                <a:gd name="T14" fmla="*/ 0 60000 65536"/>
                                <a:gd name="T15" fmla="*/ 0 60000 65536"/>
                                <a:gd name="T16" fmla="*/ 0 60000 65536"/>
                                <a:gd name="T17" fmla="*/ 0 60000 65536"/>
                                <a:gd name="T18" fmla="*/ 0 w 466090"/>
                                <a:gd name="T19" fmla="*/ 0 h 396240"/>
                                <a:gd name="T20" fmla="*/ 466090 w 466090"/>
                                <a:gd name="T21" fmla="*/ 396240 h 396240"/>
                              </a:gdLst>
                              <a:ahLst/>
                              <a:cxnLst>
                                <a:cxn ang="T12">
                                  <a:pos x="T0" y="T1"/>
                                </a:cxn>
                                <a:cxn ang="T13">
                                  <a:pos x="T2" y="T3"/>
                                </a:cxn>
                                <a:cxn ang="T14">
                                  <a:pos x="T4" y="T5"/>
                                </a:cxn>
                                <a:cxn ang="T15">
                                  <a:pos x="T6" y="T7"/>
                                </a:cxn>
                                <a:cxn ang="T16">
                                  <a:pos x="T8" y="T9"/>
                                </a:cxn>
                                <a:cxn ang="T17">
                                  <a:pos x="T10" y="T11"/>
                                </a:cxn>
                              </a:cxnLst>
                              <a:rect l="T18" t="T19" r="T20" b="T21"/>
                              <a:pathLst>
                                <a:path w="466090" h="396240">
                                  <a:moveTo>
                                    <a:pt x="0" y="0"/>
                                  </a:moveTo>
                                  <a:lnTo>
                                    <a:pt x="400049" y="0"/>
                                  </a:lnTo>
                                  <a:cubicBezTo>
                                    <a:pt x="436522" y="0"/>
                                    <a:pt x="466090" y="29568"/>
                                    <a:pt x="466090" y="66041"/>
                                  </a:cubicBezTo>
                                  <a:lnTo>
                                    <a:pt x="466090" y="396240"/>
                                  </a:lnTo>
                                  <a:lnTo>
                                    <a:pt x="0" y="396240"/>
                                  </a:lnTo>
                                  <a:lnTo>
                                    <a:pt x="0" y="0"/>
                                  </a:lnTo>
                                  <a:close/>
                                </a:path>
                              </a:pathLst>
                            </a:cu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84333" w:rsidRDefault="00384333" w:rsidP="000954F0">
                                <w:pPr>
                                  <w:jc w:val="center"/>
                                  <w:rPr>
                                    <w:rFonts w:eastAsia="等线"/>
                                    <w:szCs w:val="21"/>
                                  </w:rPr>
                                </w:pPr>
                                <w:r>
                                  <w:rPr>
                                    <w:rFonts w:eastAsia="等线"/>
                                    <w:szCs w:val="21"/>
                                  </w:rPr>
                                  <w:t> </w:t>
                                </w:r>
                              </w:p>
                            </w:txbxContent>
                          </wps:txbx>
                          <wps:bodyPr rot="0" vert="horz" wrap="square" lIns="91440" tIns="45720" rIns="91440" bIns="45720" anchor="ctr" anchorCtr="0" upright="1">
                            <a:noAutofit/>
                          </wps:bodyPr>
                        </wps:wsp>
                        <wps:wsp>
                          <wps:cNvPr id="31" name="文本框 64"/>
                          <wps:cNvSpPr txBox="1">
                            <a:spLocks noChangeArrowheads="1"/>
                          </wps:cNvSpPr>
                          <wps:spPr bwMode="auto">
                            <a:xfrm>
                              <a:off x="0" y="0"/>
                              <a:ext cx="4667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8870F7" w:rsidRDefault="00384333" w:rsidP="000954F0">
                                <w:pPr>
                                  <w:spacing w:line="240" w:lineRule="exact"/>
                                  <w:jc w:val="center"/>
                                  <w:rPr>
                                    <w:rFonts w:ascii="等线" w:eastAsia="黑体" w:hAnsi="黑体" w:hint="eastAsia"/>
                                    <w:color w:val="385723"/>
                                    <w:sz w:val="20"/>
                                    <w:szCs w:val="20"/>
                                  </w:rPr>
                                </w:pPr>
                                <w:r w:rsidRPr="008870F7">
                                  <w:rPr>
                                    <w:rFonts w:ascii="等线" w:eastAsia="黑体" w:hAnsi="黑体" w:hint="eastAsia"/>
                                    <w:color w:val="385723"/>
                                    <w:sz w:val="20"/>
                                    <w:szCs w:val="20"/>
                                  </w:rPr>
                                  <w:t>基础地理</w:t>
                                </w:r>
                              </w:p>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信息资源</w:t>
                                </w:r>
                              </w:p>
                            </w:txbxContent>
                          </wps:txbx>
                          <wps:bodyPr rot="0" vert="horz" wrap="square" lIns="91440" tIns="45720" rIns="91440" bIns="45720" anchor="t" anchorCtr="0" upright="1">
                            <a:noAutofit/>
                          </wps:bodyPr>
                        </wps:wsp>
                      </wpg:wgp>
                      <wpg:wgp>
                        <wpg:cNvPr id="32" name="组合 77"/>
                        <wpg:cNvGrpSpPr>
                          <a:grpSpLocks/>
                        </wpg:cNvGrpSpPr>
                        <wpg:grpSpPr bwMode="auto">
                          <a:xfrm>
                            <a:off x="90170" y="5607050"/>
                            <a:ext cx="504825" cy="594360"/>
                            <a:chOff x="0" y="0"/>
                            <a:chExt cx="504825" cy="594360"/>
                          </a:xfrm>
                        </wpg:grpSpPr>
                        <wps:wsp>
                          <wps:cNvPr id="33" name="矩形 78"/>
                          <wps:cNvSpPr>
                            <a:spLocks noChangeArrowheads="1"/>
                          </wps:cNvSpPr>
                          <wps:spPr bwMode="auto">
                            <a:xfrm>
                              <a:off x="0" y="0"/>
                              <a:ext cx="504825" cy="594360"/>
                            </a:xfrm>
                            <a:prstGeom prst="rect">
                              <a:avLst/>
                            </a:prstGeom>
                            <a:solidFill>
                              <a:srgbClr val="A9D18E"/>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4" name="文本框 3"/>
                          <wps:cNvSpPr txBox="1">
                            <a:spLocks noChangeArrowheads="1"/>
                          </wps:cNvSpPr>
                          <wps:spPr bwMode="auto">
                            <a:xfrm>
                              <a:off x="1" y="0"/>
                              <a:ext cx="500062"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jc w:val="center"/>
                                  <w:rPr>
                                    <w:rFonts w:ascii="等线" w:eastAsia="黑体" w:hAnsi="黑体"/>
                                    <w:color w:val="385623"/>
                                    <w:sz w:val="20"/>
                                    <w:szCs w:val="20"/>
                                  </w:rPr>
                                </w:pPr>
                                <w:r w:rsidRPr="000954F0">
                                  <w:rPr>
                                    <w:rFonts w:ascii="等线" w:eastAsia="黑体" w:hAnsi="黑体" w:hint="eastAsia"/>
                                    <w:color w:val="385623"/>
                                    <w:sz w:val="20"/>
                                    <w:szCs w:val="20"/>
                                  </w:rPr>
                                  <w:t>主要任务</w:t>
                                </w:r>
                              </w:p>
                            </w:txbxContent>
                          </wps:txbx>
                          <wps:bodyPr rot="0" vert="horz" wrap="square" lIns="91440" tIns="45720" rIns="91440" bIns="45720" anchor="t" anchorCtr="0" upright="1">
                            <a:noAutofit/>
                          </wps:bodyPr>
                        </wps:wsp>
                      </wpg:wgp>
                      <wps:wsp>
                        <wps:cNvPr id="35" name="矩形 80"/>
                        <wps:cNvSpPr>
                          <a:spLocks noChangeArrowheads="1"/>
                        </wps:cNvSpPr>
                        <wps:spPr bwMode="auto">
                          <a:xfrm>
                            <a:off x="796925" y="4003675"/>
                            <a:ext cx="4400550" cy="3140710"/>
                          </a:xfrm>
                          <a:prstGeom prst="rect">
                            <a:avLst/>
                          </a:prstGeom>
                          <a:noFill/>
                          <a:ln w="19050" algn="ctr">
                            <a:solidFill>
                              <a:srgbClr val="A9D18E"/>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g:cNvPr id="36" name="组合 88"/>
                        <wpg:cNvGrpSpPr>
                          <a:grpSpLocks/>
                        </wpg:cNvGrpSpPr>
                        <wpg:grpSpPr bwMode="auto">
                          <a:xfrm>
                            <a:off x="798195" y="2482215"/>
                            <a:ext cx="4333875" cy="497205"/>
                            <a:chOff x="800102" y="2022203"/>
                            <a:chExt cx="4333873" cy="297181"/>
                          </a:xfrm>
                        </wpg:grpSpPr>
                        <wps:wsp>
                          <wps:cNvPr id="37" name="矩形: 圆角 44"/>
                          <wps:cNvSpPr>
                            <a:spLocks noChangeArrowheads="1"/>
                          </wps:cNvSpPr>
                          <wps:spPr bwMode="auto">
                            <a:xfrm>
                              <a:off x="866775" y="2022203"/>
                              <a:ext cx="4267199" cy="297181"/>
                            </a:xfrm>
                            <a:prstGeom prst="roundRect">
                              <a:avLst>
                                <a:gd name="adj" fmla="val 16667"/>
                              </a:avLst>
                            </a:prstGeom>
                            <a:solidFill>
                              <a:srgbClr val="BDD7EE"/>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38" name="文本框 41"/>
                          <wps:cNvSpPr txBox="1">
                            <a:spLocks noChangeArrowheads="1"/>
                          </wps:cNvSpPr>
                          <wps:spPr bwMode="auto">
                            <a:xfrm>
                              <a:off x="866776" y="2022203"/>
                              <a:ext cx="4267199" cy="297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4146A6" w:rsidRDefault="00384333" w:rsidP="004146A6">
                                <w:pPr>
                                  <w:rPr>
                                    <w:szCs w:val="11"/>
                                  </w:rPr>
                                </w:pPr>
                              </w:p>
                            </w:txbxContent>
                          </wps:txbx>
                          <wps:bodyPr rot="0" vert="horz" wrap="square" lIns="91440" tIns="45720" rIns="91440" bIns="45720" anchor="t" anchorCtr="0" upright="1">
                            <a:noAutofit/>
                          </wps:bodyPr>
                        </wps:wsp>
                        <wps:wsp>
                          <wps:cNvPr id="39" name="文本框 14"/>
                          <wps:cNvSpPr txBox="1">
                            <a:spLocks noChangeArrowheads="1"/>
                          </wps:cNvSpPr>
                          <wps:spPr bwMode="auto">
                            <a:xfrm>
                              <a:off x="800102" y="2022203"/>
                              <a:ext cx="600074"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jc w:val="center"/>
                                  <w:rPr>
                                    <w:rFonts w:ascii="等线" w:eastAsia="黑体" w:hAnsi="黑体"/>
                                    <w:color w:val="1F4E79"/>
                                    <w:sz w:val="20"/>
                                    <w:szCs w:val="20"/>
                                  </w:rPr>
                                </w:pPr>
                              </w:p>
                            </w:txbxContent>
                          </wps:txbx>
                          <wps:bodyPr rot="0" vert="horz" wrap="square" lIns="91440" tIns="45720" rIns="91440" bIns="45720" anchor="t" anchorCtr="0" upright="1">
                            <a:noAutofit/>
                          </wps:bodyPr>
                        </wps:wsp>
                      </wpg:wgp>
                      <wpg:wgp>
                        <wpg:cNvPr id="40" name="组合 124"/>
                        <wpg:cNvGrpSpPr>
                          <a:grpSpLocks/>
                        </wpg:cNvGrpSpPr>
                        <wpg:grpSpPr bwMode="auto">
                          <a:xfrm>
                            <a:off x="934085" y="4116705"/>
                            <a:ext cx="532765" cy="655320"/>
                            <a:chOff x="1000125" y="3440974"/>
                            <a:chExt cx="600172" cy="529409"/>
                          </a:xfrm>
                        </wpg:grpSpPr>
                        <wps:wsp>
                          <wps:cNvPr id="41" name="矩形: 剪去单角 122"/>
                          <wps:cNvSpPr>
                            <a:spLocks/>
                          </wps:cNvSpPr>
                          <wps:spPr bwMode="auto">
                            <a:xfrm>
                              <a:off x="1000125" y="3440974"/>
                              <a:ext cx="600172" cy="529046"/>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2" name="文本框 123"/>
                          <wps:cNvSpPr txBox="1">
                            <a:spLocks noChangeArrowheads="1"/>
                          </wps:cNvSpPr>
                          <wps:spPr bwMode="auto">
                            <a:xfrm>
                              <a:off x="1001041" y="3441337"/>
                              <a:ext cx="599256" cy="529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4611D2" w:rsidRDefault="00943DB3" w:rsidP="004611D2">
                                <w:pPr>
                                  <w:spacing w:line="200" w:lineRule="exact"/>
                                  <w:jc w:val="center"/>
                                  <w:rPr>
                                    <w:rFonts w:hint="eastAsia"/>
                                    <w:szCs w:val="11"/>
                                  </w:rPr>
                                </w:pPr>
                                <w:r>
                                  <w:rPr>
                                    <w:rFonts w:ascii="黑体" w:eastAsia="黑体" w:hAnsi="黑体" w:hint="eastAsia"/>
                                    <w:color w:val="385623"/>
                                    <w:sz w:val="15"/>
                                    <w:szCs w:val="15"/>
                                  </w:rPr>
                                  <w:t>推动新型基础测绘体系建设</w:t>
                                </w:r>
                              </w:p>
                            </w:txbxContent>
                          </wps:txbx>
                          <wps:bodyPr rot="0" vert="horz" wrap="square" lIns="91440" tIns="45720" rIns="91440" bIns="45720" anchor="t" anchorCtr="0" upright="1">
                            <a:noAutofit/>
                          </wps:bodyPr>
                        </wps:wsp>
                      </wpg:wgp>
                      <wpg:wgp>
                        <wpg:cNvPr id="43" name="组合 125"/>
                        <wpg:cNvGrpSpPr>
                          <a:grpSpLocks/>
                        </wpg:cNvGrpSpPr>
                        <wpg:grpSpPr bwMode="auto">
                          <a:xfrm>
                            <a:off x="1535430" y="4117340"/>
                            <a:ext cx="530225" cy="654050"/>
                            <a:chOff x="0" y="0"/>
                            <a:chExt cx="600172" cy="529409"/>
                          </a:xfrm>
                        </wpg:grpSpPr>
                        <wps:wsp>
                          <wps:cNvPr id="44" name="矩形: 剪去单角 126"/>
                          <wps:cNvSpPr>
                            <a:spLocks/>
                          </wps:cNvSpPr>
                          <wps:spPr bwMode="auto">
                            <a:xfrm>
                              <a:off x="0" y="0"/>
                              <a:ext cx="600172" cy="529046"/>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5" name="文本框 3"/>
                          <wps:cNvSpPr txBox="1">
                            <a:spLocks noChangeArrowheads="1"/>
                          </wps:cNvSpPr>
                          <wps:spPr bwMode="auto">
                            <a:xfrm>
                              <a:off x="916" y="363"/>
                              <a:ext cx="599256" cy="529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4611D2" w:rsidRDefault="00943DB3" w:rsidP="004611D2">
                                <w:pPr>
                                  <w:spacing w:line="200" w:lineRule="exact"/>
                                  <w:jc w:val="center"/>
                                  <w:rPr>
                                    <w:szCs w:val="15"/>
                                  </w:rPr>
                                </w:pPr>
                                <w:r>
                                  <w:rPr>
                                    <w:rFonts w:ascii="黑体" w:eastAsia="黑体" w:hAnsi="黑体" w:hint="eastAsia"/>
                                    <w:color w:val="385623"/>
                                    <w:sz w:val="15"/>
                                    <w:szCs w:val="15"/>
                                  </w:rPr>
                                  <w:t>加强现代测绘基准体系建设</w:t>
                                </w:r>
                              </w:p>
                            </w:txbxContent>
                          </wps:txbx>
                          <wps:bodyPr rot="0" vert="horz" wrap="square" lIns="91440" tIns="45720" rIns="91440" bIns="45720" anchor="t" anchorCtr="0" upright="1">
                            <a:noAutofit/>
                          </wps:bodyPr>
                        </wps:wsp>
                      </wpg:wgp>
                      <wpg:wgp>
                        <wpg:cNvPr id="46" name="组合 130"/>
                        <wpg:cNvGrpSpPr>
                          <a:grpSpLocks/>
                        </wpg:cNvGrpSpPr>
                        <wpg:grpSpPr bwMode="auto">
                          <a:xfrm>
                            <a:off x="2132330" y="4117975"/>
                            <a:ext cx="534670" cy="652145"/>
                            <a:chOff x="0" y="0"/>
                            <a:chExt cx="600172" cy="529409"/>
                          </a:xfrm>
                        </wpg:grpSpPr>
                        <wps:wsp>
                          <wps:cNvPr id="47" name="矩形: 剪去单角 131"/>
                          <wps:cNvSpPr>
                            <a:spLocks/>
                          </wps:cNvSpPr>
                          <wps:spPr bwMode="auto">
                            <a:xfrm>
                              <a:off x="0" y="0"/>
                              <a:ext cx="600172" cy="529046"/>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8" name="文本框 3"/>
                          <wps:cNvSpPr txBox="1">
                            <a:spLocks noChangeArrowheads="1"/>
                          </wps:cNvSpPr>
                          <wps:spPr bwMode="auto">
                            <a:xfrm>
                              <a:off x="916" y="363"/>
                              <a:ext cx="599256" cy="529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4611D2" w:rsidRDefault="00384333" w:rsidP="004611D2">
                                <w:pPr>
                                  <w:spacing w:line="200" w:lineRule="exact"/>
                                  <w:jc w:val="center"/>
                                  <w:rPr>
                                    <w:szCs w:val="15"/>
                                  </w:rPr>
                                </w:pPr>
                                <w:r w:rsidRPr="004611D2">
                                  <w:rPr>
                                    <w:rFonts w:ascii="黑体" w:eastAsia="黑体" w:hAnsi="黑体" w:hint="eastAsia"/>
                                    <w:color w:val="385623"/>
                                    <w:sz w:val="15"/>
                                    <w:szCs w:val="15"/>
                                  </w:rPr>
                                  <w:t>加快基础地理信息资源建设</w:t>
                                </w:r>
                              </w:p>
                            </w:txbxContent>
                          </wps:txbx>
                          <wps:bodyPr rot="0" vert="horz" wrap="square" lIns="91440" tIns="45720" rIns="91440" bIns="45720" anchor="t" anchorCtr="0" upright="1">
                            <a:noAutofit/>
                          </wps:bodyPr>
                        </wps:wsp>
                      </wpg:wgp>
                      <wps:wsp>
                        <wps:cNvPr id="49" name="箭头: 下 11"/>
                        <wps:cNvSpPr>
                          <a:spLocks noChangeArrowheads="1"/>
                        </wps:cNvSpPr>
                        <wps:spPr bwMode="auto">
                          <a:xfrm>
                            <a:off x="1468755" y="2122170"/>
                            <a:ext cx="266700" cy="360045"/>
                          </a:xfrm>
                          <a:prstGeom prst="downArrow">
                            <a:avLst>
                              <a:gd name="adj1" fmla="val 50000"/>
                              <a:gd name="adj2" fmla="val 59313"/>
                            </a:avLst>
                          </a:prstGeom>
                          <a:solidFill>
                            <a:srgbClr val="93CDDD"/>
                          </a:solidFill>
                          <a:ln w="12700" algn="ctr">
                            <a:solidFill>
                              <a:srgbClr val="4BACC6"/>
                            </a:solidFill>
                            <a:miter lim="800000"/>
                            <a:headEnd/>
                            <a:tailEnd/>
                          </a:ln>
                        </wps:spPr>
                        <wps:bodyPr rot="0" vert="horz" wrap="square" lIns="91440" tIns="45720" rIns="91440" bIns="45720" anchor="ctr" anchorCtr="0" upright="1">
                          <a:noAutofit/>
                        </wps:bodyPr>
                      </wps:wsp>
                      <wps:wsp>
                        <wps:cNvPr id="50" name="箭头: 下 118"/>
                        <wps:cNvSpPr>
                          <a:spLocks noChangeArrowheads="1"/>
                        </wps:cNvSpPr>
                        <wps:spPr bwMode="auto">
                          <a:xfrm>
                            <a:off x="2700020" y="2120265"/>
                            <a:ext cx="266700" cy="361950"/>
                          </a:xfrm>
                          <a:prstGeom prst="downArrow">
                            <a:avLst>
                              <a:gd name="adj1" fmla="val 50000"/>
                              <a:gd name="adj2" fmla="val 60896"/>
                            </a:avLst>
                          </a:prstGeom>
                          <a:solidFill>
                            <a:srgbClr val="93CDDD"/>
                          </a:solidFill>
                          <a:ln w="12700" algn="ctr">
                            <a:solidFill>
                              <a:srgbClr val="4BACC6"/>
                            </a:solidFill>
                            <a:miter lim="800000"/>
                            <a:headEnd/>
                            <a:tailEnd/>
                          </a:ln>
                        </wps:spPr>
                        <wps:bodyPr rot="0" vert="horz" wrap="square" lIns="91440" tIns="45720" rIns="91440" bIns="45720" anchor="ctr" anchorCtr="0" upright="1">
                          <a:noAutofit/>
                        </wps:bodyPr>
                      </wps:wsp>
                      <wps:wsp>
                        <wps:cNvPr id="51" name="箭头: 下 42"/>
                        <wps:cNvSpPr>
                          <a:spLocks noChangeArrowheads="1"/>
                        </wps:cNvSpPr>
                        <wps:spPr bwMode="auto">
                          <a:xfrm>
                            <a:off x="2466975" y="454660"/>
                            <a:ext cx="375285" cy="309245"/>
                          </a:xfrm>
                          <a:prstGeom prst="downArrow">
                            <a:avLst>
                              <a:gd name="adj1" fmla="val 50000"/>
                              <a:gd name="adj2" fmla="val 50000"/>
                            </a:avLst>
                          </a:prstGeom>
                          <a:solidFill>
                            <a:srgbClr val="CCC1DA"/>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2" name="直接连接符 43"/>
                        <wps:cNvCnPr>
                          <a:cxnSpLocks noChangeShapeType="1"/>
                        </wps:cNvCnPr>
                        <wps:spPr bwMode="auto">
                          <a:xfrm>
                            <a:off x="331470" y="426085"/>
                            <a:ext cx="0" cy="709295"/>
                          </a:xfrm>
                          <a:prstGeom prst="line">
                            <a:avLst/>
                          </a:prstGeom>
                          <a:noFill/>
                          <a:ln w="12700" algn="ctr">
                            <a:solidFill>
                              <a:srgbClr val="CCC1DA"/>
                            </a:solidFill>
                            <a:miter lim="800000"/>
                            <a:headEnd/>
                            <a:tailEnd/>
                          </a:ln>
                          <a:extLst>
                            <a:ext uri="{909E8E84-426E-40DD-AFC4-6F175D3DCCD1}">
                              <a14:hiddenFill xmlns:a14="http://schemas.microsoft.com/office/drawing/2010/main">
                                <a:noFill/>
                              </a14:hiddenFill>
                            </a:ext>
                          </a:extLst>
                        </wps:spPr>
                        <wps:bodyPr/>
                      </wps:wsp>
                      <wps:wsp>
                        <wps:cNvPr id="53" name="直接连接符 45"/>
                        <wps:cNvCnPr>
                          <a:cxnSpLocks noChangeShapeType="1"/>
                        </wps:cNvCnPr>
                        <wps:spPr bwMode="auto">
                          <a:xfrm>
                            <a:off x="331470" y="1727200"/>
                            <a:ext cx="0" cy="1502410"/>
                          </a:xfrm>
                          <a:prstGeom prst="line">
                            <a:avLst/>
                          </a:prstGeom>
                          <a:noFill/>
                          <a:ln w="12700" algn="ctr">
                            <a:solidFill>
                              <a:srgbClr val="CCC1DA"/>
                            </a:solidFill>
                            <a:miter lim="800000"/>
                            <a:headEnd/>
                            <a:tailEnd/>
                          </a:ln>
                          <a:extLst>
                            <a:ext uri="{909E8E84-426E-40DD-AFC4-6F175D3DCCD1}">
                              <a14:hiddenFill xmlns:a14="http://schemas.microsoft.com/office/drawing/2010/main">
                                <a:noFill/>
                              </a14:hiddenFill>
                            </a:ext>
                          </a:extLst>
                        </wps:spPr>
                        <wps:bodyPr/>
                      </wps:wsp>
                      <wpg:wgp>
                        <wpg:cNvPr id="54" name="组合 36"/>
                        <wpg:cNvGrpSpPr>
                          <a:grpSpLocks/>
                        </wpg:cNvGrpSpPr>
                        <wpg:grpSpPr bwMode="auto">
                          <a:xfrm>
                            <a:off x="95250" y="3214370"/>
                            <a:ext cx="504825" cy="594360"/>
                            <a:chOff x="0" y="0"/>
                            <a:chExt cx="504825" cy="594360"/>
                          </a:xfrm>
                        </wpg:grpSpPr>
                        <wps:wsp>
                          <wps:cNvPr id="55" name="矩形 37"/>
                          <wps:cNvSpPr>
                            <a:spLocks noChangeArrowheads="1"/>
                          </wps:cNvSpPr>
                          <wps:spPr bwMode="auto">
                            <a:xfrm>
                              <a:off x="0" y="0"/>
                              <a:ext cx="504825" cy="594360"/>
                            </a:xfrm>
                            <a:prstGeom prst="rect">
                              <a:avLst/>
                            </a:prstGeom>
                            <a:solidFill>
                              <a:srgbClr val="9DC3E6"/>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6" name="文本框 3"/>
                          <wps:cNvSpPr txBox="1">
                            <a:spLocks noChangeArrowheads="1"/>
                          </wps:cNvSpPr>
                          <wps:spPr bwMode="auto">
                            <a:xfrm>
                              <a:off x="0" y="0"/>
                              <a:ext cx="50482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jc w:val="center"/>
                                  <w:rPr>
                                    <w:rFonts w:ascii="等线" w:eastAsia="黑体" w:hAnsi="黑体"/>
                                    <w:color w:val="1F4E79"/>
                                    <w:sz w:val="20"/>
                                    <w:szCs w:val="20"/>
                                  </w:rPr>
                                </w:pPr>
                                <w:r w:rsidRPr="000954F0">
                                  <w:rPr>
                                    <w:rFonts w:ascii="等线" w:eastAsia="黑体" w:hAnsi="黑体" w:hint="eastAsia"/>
                                    <w:color w:val="1F4E79"/>
                                    <w:sz w:val="20"/>
                                    <w:szCs w:val="20"/>
                                  </w:rPr>
                                  <w:t>发展思路</w:t>
                                </w:r>
                              </w:p>
                            </w:txbxContent>
                          </wps:txbx>
                          <wps:bodyPr rot="0" vert="horz" wrap="square" lIns="91440" tIns="45720" rIns="91440" bIns="45720" anchor="t" anchorCtr="0" upright="1">
                            <a:noAutofit/>
                          </wps:bodyPr>
                        </wps:wsp>
                      </wpg:wgp>
                      <wpg:wgp>
                        <wpg:cNvPr id="57" name="组合 9"/>
                        <wpg:cNvGrpSpPr>
                          <a:grpSpLocks/>
                        </wpg:cNvGrpSpPr>
                        <wpg:grpSpPr bwMode="auto">
                          <a:xfrm>
                            <a:off x="95250" y="1131570"/>
                            <a:ext cx="504825" cy="595630"/>
                            <a:chOff x="95249" y="536188"/>
                            <a:chExt cx="504825" cy="595382"/>
                          </a:xfrm>
                        </wpg:grpSpPr>
                        <wps:wsp>
                          <wps:cNvPr id="58" name="矩形 6"/>
                          <wps:cNvSpPr>
                            <a:spLocks noChangeArrowheads="1"/>
                          </wps:cNvSpPr>
                          <wps:spPr bwMode="auto">
                            <a:xfrm>
                              <a:off x="95249" y="537210"/>
                              <a:ext cx="504825" cy="594360"/>
                            </a:xfrm>
                            <a:prstGeom prst="rect">
                              <a:avLst/>
                            </a:prstGeom>
                            <a:solidFill>
                              <a:srgbClr val="B7DEE8"/>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9" name="文本框 7"/>
                          <wps:cNvSpPr txBox="1">
                            <a:spLocks noChangeArrowheads="1"/>
                          </wps:cNvSpPr>
                          <wps:spPr bwMode="auto">
                            <a:xfrm>
                              <a:off x="95250" y="536188"/>
                              <a:ext cx="504824" cy="595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黑体" w:eastAsia="黑体" w:hAnsi="黑体"/>
                                    <w:color w:val="2F7C91"/>
                                    <w:sz w:val="20"/>
                                    <w:szCs w:val="20"/>
                                  </w:rPr>
                                </w:pPr>
                                <w:r>
                                  <w:rPr>
                                    <w:rFonts w:ascii="黑体" w:eastAsia="黑体" w:hAnsi="黑体" w:hint="eastAsia"/>
                                    <w:color w:val="2F7C91"/>
                                    <w:sz w:val="20"/>
                                    <w:szCs w:val="20"/>
                                  </w:rPr>
                                  <w:t>发展形势</w:t>
                                </w:r>
                              </w:p>
                            </w:txbxContent>
                          </wps:txbx>
                          <wps:bodyPr rot="0" vert="horz" wrap="square" lIns="91440" tIns="45720" rIns="91440" bIns="45720" anchor="t" anchorCtr="0" upright="1">
                            <a:noAutofit/>
                          </wps:bodyPr>
                        </wps:wsp>
                      </wpg:wgp>
                      <wps:wsp>
                        <wps:cNvPr id="60" name="直接连接符 49"/>
                        <wps:cNvCnPr>
                          <a:cxnSpLocks noChangeShapeType="1"/>
                        </wps:cNvCnPr>
                        <wps:spPr bwMode="auto">
                          <a:xfrm>
                            <a:off x="600075" y="1430655"/>
                            <a:ext cx="200025" cy="0"/>
                          </a:xfrm>
                          <a:prstGeom prst="line">
                            <a:avLst/>
                          </a:prstGeom>
                          <a:noFill/>
                          <a:ln w="12700" algn="ctr">
                            <a:solidFill>
                              <a:srgbClr val="93CDDD"/>
                            </a:solidFill>
                            <a:miter lim="800000"/>
                            <a:headEnd/>
                            <a:tailEnd/>
                          </a:ln>
                          <a:extLst>
                            <a:ext uri="{909E8E84-426E-40DD-AFC4-6F175D3DCCD1}">
                              <a14:hiddenFill xmlns:a14="http://schemas.microsoft.com/office/drawing/2010/main">
                                <a:noFill/>
                              </a14:hiddenFill>
                            </a:ext>
                          </a:extLst>
                        </wps:spPr>
                        <wps:bodyPr/>
                      </wps:wsp>
                      <wps:wsp>
                        <wps:cNvPr id="61" name="直接连接符 50"/>
                        <wps:cNvCnPr>
                          <a:cxnSpLocks noChangeShapeType="1"/>
                        </wps:cNvCnPr>
                        <wps:spPr bwMode="auto">
                          <a:xfrm>
                            <a:off x="600075" y="3510915"/>
                            <a:ext cx="200025" cy="0"/>
                          </a:xfrm>
                          <a:prstGeom prst="line">
                            <a:avLst/>
                          </a:prstGeom>
                          <a:noFill/>
                          <a:ln w="12700" algn="ctr">
                            <a:solidFill>
                              <a:srgbClr val="9DC3E6"/>
                            </a:solidFill>
                            <a:miter lim="800000"/>
                            <a:headEnd/>
                            <a:tailEnd/>
                          </a:ln>
                          <a:extLst>
                            <a:ext uri="{909E8E84-426E-40DD-AFC4-6F175D3DCCD1}">
                              <a14:hiddenFill xmlns:a14="http://schemas.microsoft.com/office/drawing/2010/main">
                                <a:noFill/>
                              </a14:hiddenFill>
                            </a:ext>
                          </a:extLst>
                        </wps:spPr>
                        <wps:bodyPr/>
                      </wps:wsp>
                      <wps:wsp>
                        <wps:cNvPr id="62" name="直接连接符 51"/>
                        <wps:cNvCnPr>
                          <a:cxnSpLocks noChangeShapeType="1"/>
                        </wps:cNvCnPr>
                        <wps:spPr bwMode="auto">
                          <a:xfrm>
                            <a:off x="598805" y="5904230"/>
                            <a:ext cx="198120" cy="0"/>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g:wgp>
                        <wpg:cNvPr id="63" name="组合 25"/>
                        <wpg:cNvGrpSpPr>
                          <a:grpSpLocks/>
                        </wpg:cNvGrpSpPr>
                        <wpg:grpSpPr bwMode="auto">
                          <a:xfrm>
                            <a:off x="90170" y="7288530"/>
                            <a:ext cx="5110480" cy="792480"/>
                            <a:chOff x="90487" y="5584881"/>
                            <a:chExt cx="5110163" cy="792480"/>
                          </a:xfrm>
                        </wpg:grpSpPr>
                        <wps:wsp>
                          <wps:cNvPr id="64" name="矩形 96"/>
                          <wps:cNvSpPr>
                            <a:spLocks noChangeArrowheads="1"/>
                          </wps:cNvSpPr>
                          <wps:spPr bwMode="auto">
                            <a:xfrm>
                              <a:off x="800100" y="5584881"/>
                              <a:ext cx="4400550" cy="792480"/>
                            </a:xfrm>
                            <a:prstGeom prst="rect">
                              <a:avLst/>
                            </a:prstGeom>
                            <a:noFill/>
                            <a:ln w="19050" algn="ctr">
                              <a:solidFill>
                                <a:srgbClr val="8FAADC"/>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65" name="组合 24"/>
                          <wpg:cNvGrpSpPr>
                            <a:grpSpLocks/>
                          </wpg:cNvGrpSpPr>
                          <wpg:grpSpPr bwMode="auto">
                            <a:xfrm>
                              <a:off x="1010108" y="5709340"/>
                              <a:ext cx="604476" cy="528955"/>
                              <a:chOff x="1010108" y="5713729"/>
                              <a:chExt cx="604476" cy="528955"/>
                            </a:xfrm>
                          </wpg:grpSpPr>
                          <wps:wsp>
                            <wps:cNvPr id="66" name="矩形: 圆角 1"/>
                            <wps:cNvSpPr>
                              <a:spLocks noChangeArrowheads="1"/>
                            </wps:cNvSpPr>
                            <wps:spPr bwMode="auto">
                              <a:xfrm>
                                <a:off x="1010108" y="5713729"/>
                                <a:ext cx="599159" cy="528955"/>
                              </a:xfrm>
                              <a:prstGeom prst="roundRect">
                                <a:avLst>
                                  <a:gd name="adj" fmla="val 16667"/>
                                </a:avLst>
                              </a:prstGeom>
                              <a:solidFill>
                                <a:srgbClr val="B4C7E7"/>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7" name="文本框 3"/>
                            <wps:cNvSpPr txBox="1">
                              <a:spLocks noChangeArrowheads="1"/>
                            </wps:cNvSpPr>
                            <wps:spPr bwMode="auto">
                              <a:xfrm>
                                <a:off x="1010108" y="5720715"/>
                                <a:ext cx="604476" cy="5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jc w:val="center"/>
                                    <w:rPr>
                                      <w:rFonts w:ascii="等线" w:eastAsia="黑体" w:hAnsi="黑体"/>
                                      <w:color w:val="1F3864"/>
                                      <w:sz w:val="20"/>
                                      <w:szCs w:val="20"/>
                                    </w:rPr>
                                  </w:pPr>
                                  <w:r w:rsidRPr="000954F0">
                                    <w:rPr>
                                      <w:rFonts w:ascii="等线" w:eastAsia="黑体" w:hAnsi="黑体" w:hint="eastAsia"/>
                                      <w:color w:val="1F3864"/>
                                      <w:sz w:val="20"/>
                                      <w:szCs w:val="20"/>
                                    </w:rPr>
                                    <w:t>组织</w:t>
                                  </w:r>
                                </w:p>
                                <w:p w:rsidR="00384333" w:rsidRPr="000954F0" w:rsidRDefault="00384333" w:rsidP="000954F0">
                                  <w:pPr>
                                    <w:jc w:val="center"/>
                                    <w:rPr>
                                      <w:rFonts w:ascii="等线" w:eastAsia="黑体" w:hAnsi="黑体"/>
                                      <w:color w:val="1F3864"/>
                                      <w:sz w:val="20"/>
                                      <w:szCs w:val="20"/>
                                    </w:rPr>
                                  </w:pPr>
                                  <w:r w:rsidRPr="000954F0">
                                    <w:rPr>
                                      <w:rFonts w:ascii="等线" w:eastAsia="黑体" w:hAnsi="黑体" w:hint="eastAsia"/>
                                      <w:color w:val="1F3864"/>
                                      <w:sz w:val="20"/>
                                      <w:szCs w:val="20"/>
                                    </w:rPr>
                                    <w:t>保障</w:t>
                                  </w:r>
                                </w:p>
                              </w:txbxContent>
                            </wps:txbx>
                            <wps:bodyPr rot="0" vert="horz" wrap="square" lIns="91440" tIns="45720" rIns="91440" bIns="45720" anchor="t" anchorCtr="0" upright="1">
                              <a:noAutofit/>
                            </wps:bodyPr>
                          </wps:wsp>
                        </wpg:grpSp>
                        <wpg:grpSp>
                          <wpg:cNvPr id="68" name="组合 153"/>
                          <wpg:cNvGrpSpPr>
                            <a:grpSpLocks/>
                          </wpg:cNvGrpSpPr>
                          <wpg:grpSpPr bwMode="auto">
                            <a:xfrm>
                              <a:off x="1676556" y="5713497"/>
                              <a:ext cx="603885" cy="524798"/>
                              <a:chOff x="0" y="0"/>
                              <a:chExt cx="604476" cy="528955"/>
                            </a:xfrm>
                          </wpg:grpSpPr>
                          <wps:wsp>
                            <wps:cNvPr id="69" name="矩形: 圆角 154"/>
                            <wps:cNvSpPr>
                              <a:spLocks noChangeArrowheads="1"/>
                            </wps:cNvSpPr>
                            <wps:spPr bwMode="auto">
                              <a:xfrm>
                                <a:off x="0" y="0"/>
                                <a:ext cx="599159" cy="528955"/>
                              </a:xfrm>
                              <a:prstGeom prst="roundRect">
                                <a:avLst>
                                  <a:gd name="adj" fmla="val 16667"/>
                                </a:avLst>
                              </a:prstGeom>
                              <a:solidFill>
                                <a:srgbClr val="B4C7E7"/>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0" name="文本框 3"/>
                            <wps:cNvSpPr txBox="1">
                              <a:spLocks noChangeArrowheads="1"/>
                            </wps:cNvSpPr>
                            <wps:spPr bwMode="auto">
                              <a:xfrm>
                                <a:off x="0" y="6986"/>
                                <a:ext cx="604476" cy="5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1F4E79"/>
                                      <w:sz w:val="20"/>
                                      <w:szCs w:val="20"/>
                                    </w:rPr>
                                  </w:pPr>
                                  <w:r>
                                    <w:rPr>
                                      <w:rFonts w:ascii="等线" w:eastAsia="黑体" w:hAnsi="黑体"/>
                                      <w:color w:val="1F4E79"/>
                                      <w:sz w:val="20"/>
                                      <w:szCs w:val="20"/>
                                    </w:rPr>
                                    <w:t>人才</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wps:txbx>
                            <wps:bodyPr rot="0" vert="horz" wrap="square" lIns="91440" tIns="45720" rIns="91440" bIns="45720" anchor="t" anchorCtr="0" upright="1">
                              <a:noAutofit/>
                            </wps:bodyPr>
                          </wps:wsp>
                        </wpg:grpSp>
                        <wpg:grpSp>
                          <wpg:cNvPr id="71" name="组合 167"/>
                          <wpg:cNvGrpSpPr>
                            <a:grpSpLocks/>
                          </wpg:cNvGrpSpPr>
                          <wpg:grpSpPr bwMode="auto">
                            <a:xfrm>
                              <a:off x="2371841" y="5709340"/>
                              <a:ext cx="603885" cy="528955"/>
                              <a:chOff x="0" y="0"/>
                              <a:chExt cx="604476" cy="528955"/>
                            </a:xfrm>
                          </wpg:grpSpPr>
                          <wps:wsp>
                            <wps:cNvPr id="72" name="矩形: 圆角 171"/>
                            <wps:cNvSpPr>
                              <a:spLocks noChangeArrowheads="1"/>
                            </wps:cNvSpPr>
                            <wps:spPr bwMode="auto">
                              <a:xfrm>
                                <a:off x="0" y="0"/>
                                <a:ext cx="599159" cy="528955"/>
                              </a:xfrm>
                              <a:prstGeom prst="roundRect">
                                <a:avLst>
                                  <a:gd name="adj" fmla="val 16667"/>
                                </a:avLst>
                              </a:prstGeom>
                              <a:solidFill>
                                <a:srgbClr val="B4C7E7"/>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3" name="文本框 3"/>
                            <wps:cNvSpPr txBox="1">
                              <a:spLocks noChangeArrowheads="1"/>
                            </wps:cNvSpPr>
                            <wps:spPr bwMode="auto">
                              <a:xfrm>
                                <a:off x="0" y="6986"/>
                                <a:ext cx="604476" cy="5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装备</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wps:txbx>
                            <wps:bodyPr rot="0" vert="horz" wrap="square" lIns="91440" tIns="45720" rIns="91440" bIns="45720" anchor="t" anchorCtr="0" upright="1">
                              <a:noAutofit/>
                            </wps:bodyPr>
                          </wps:wsp>
                        </wpg:grpSp>
                        <wpg:grpSp>
                          <wpg:cNvPr id="74" name="组合 168"/>
                          <wpg:cNvGrpSpPr>
                            <a:grpSpLocks/>
                          </wpg:cNvGrpSpPr>
                          <wpg:grpSpPr bwMode="auto">
                            <a:xfrm>
                              <a:off x="3038591" y="5713785"/>
                              <a:ext cx="603885" cy="524510"/>
                              <a:chOff x="666750" y="4445"/>
                              <a:chExt cx="604476" cy="528955"/>
                            </a:xfrm>
                          </wpg:grpSpPr>
                          <wps:wsp>
                            <wps:cNvPr id="75" name="矩形: 圆角 169"/>
                            <wps:cNvSpPr>
                              <a:spLocks noChangeArrowheads="1"/>
                            </wps:cNvSpPr>
                            <wps:spPr bwMode="auto">
                              <a:xfrm>
                                <a:off x="666750" y="4445"/>
                                <a:ext cx="599159" cy="528955"/>
                              </a:xfrm>
                              <a:prstGeom prst="roundRect">
                                <a:avLst>
                                  <a:gd name="adj" fmla="val 16667"/>
                                </a:avLst>
                              </a:prstGeom>
                              <a:solidFill>
                                <a:srgbClr val="B4C7E7"/>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6" name="文本框 3"/>
                            <wps:cNvSpPr txBox="1">
                              <a:spLocks noChangeArrowheads="1"/>
                            </wps:cNvSpPr>
                            <wps:spPr bwMode="auto">
                              <a:xfrm>
                                <a:off x="666750" y="11431"/>
                                <a:ext cx="604476" cy="5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1F4E79"/>
                                      <w:sz w:val="16"/>
                                      <w:szCs w:val="16"/>
                                    </w:rPr>
                                  </w:pPr>
                                  <w:r>
                                    <w:rPr>
                                      <w:rFonts w:ascii="等线" w:eastAsia="黑体" w:hAnsi="黑体" w:hint="eastAsia"/>
                                      <w:color w:val="1F4E79"/>
                                      <w:sz w:val="16"/>
                                      <w:szCs w:val="16"/>
                                    </w:rPr>
                                    <w:t>法律与制度保障</w:t>
                                  </w:r>
                                </w:p>
                              </w:txbxContent>
                            </wps:txbx>
                            <wps:bodyPr rot="0" vert="horz" wrap="square" lIns="91440" tIns="45720" rIns="91440" bIns="45720" anchor="t" anchorCtr="0" upright="1">
                              <a:noAutofit/>
                            </wps:bodyPr>
                          </wps:wsp>
                        </wpg:grpSp>
                        <wpg:grpSp>
                          <wpg:cNvPr id="77" name="组合 173"/>
                          <wpg:cNvGrpSpPr>
                            <a:grpSpLocks/>
                          </wpg:cNvGrpSpPr>
                          <wpg:grpSpPr bwMode="auto">
                            <a:xfrm>
                              <a:off x="3726489" y="5712487"/>
                              <a:ext cx="603885" cy="528955"/>
                              <a:chOff x="0" y="0"/>
                              <a:chExt cx="604476" cy="528955"/>
                            </a:xfrm>
                          </wpg:grpSpPr>
                          <wps:wsp>
                            <wps:cNvPr id="78" name="矩形: 圆角 177"/>
                            <wps:cNvSpPr>
                              <a:spLocks noChangeArrowheads="1"/>
                            </wps:cNvSpPr>
                            <wps:spPr bwMode="auto">
                              <a:xfrm>
                                <a:off x="0" y="0"/>
                                <a:ext cx="599159" cy="528955"/>
                              </a:xfrm>
                              <a:prstGeom prst="roundRect">
                                <a:avLst>
                                  <a:gd name="adj" fmla="val 16667"/>
                                </a:avLst>
                              </a:prstGeom>
                              <a:solidFill>
                                <a:srgbClr val="B4C7E7"/>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79" name="文本框 3"/>
                            <wps:cNvSpPr txBox="1">
                              <a:spLocks noChangeArrowheads="1"/>
                            </wps:cNvSpPr>
                            <wps:spPr bwMode="auto">
                              <a:xfrm>
                                <a:off x="0" y="6986"/>
                                <a:ext cx="604476" cy="5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经费</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wps:txbx>
                            <wps:bodyPr rot="0" vert="horz" wrap="square" lIns="91440" tIns="45720" rIns="91440" bIns="45720" anchor="t" anchorCtr="0" upright="1">
                              <a:noAutofit/>
                            </wps:bodyPr>
                          </wps:wsp>
                        </wpg:grpSp>
                        <wpg:grpSp>
                          <wpg:cNvPr id="80" name="组合 174"/>
                          <wpg:cNvGrpSpPr>
                            <a:grpSpLocks/>
                          </wpg:cNvGrpSpPr>
                          <wpg:grpSpPr bwMode="auto">
                            <a:xfrm>
                              <a:off x="4393239" y="5716932"/>
                              <a:ext cx="603885" cy="524510"/>
                              <a:chOff x="666750" y="4445"/>
                              <a:chExt cx="604476" cy="528955"/>
                            </a:xfrm>
                          </wpg:grpSpPr>
                          <wps:wsp>
                            <wps:cNvPr id="81" name="矩形: 圆角 175"/>
                            <wps:cNvSpPr>
                              <a:spLocks noChangeArrowheads="1"/>
                            </wps:cNvSpPr>
                            <wps:spPr bwMode="auto">
                              <a:xfrm>
                                <a:off x="666750" y="4445"/>
                                <a:ext cx="599159" cy="528955"/>
                              </a:xfrm>
                              <a:prstGeom prst="roundRect">
                                <a:avLst>
                                  <a:gd name="adj" fmla="val 16667"/>
                                </a:avLst>
                              </a:prstGeom>
                              <a:solidFill>
                                <a:srgbClr val="B4C7E7"/>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2" name="文本框 3"/>
                            <wps:cNvSpPr txBox="1">
                              <a:spLocks noChangeArrowheads="1"/>
                            </wps:cNvSpPr>
                            <wps:spPr bwMode="auto">
                              <a:xfrm>
                                <a:off x="666750" y="11431"/>
                                <a:ext cx="604476" cy="5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宣传</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wps:txbx>
                            <wps:bodyPr rot="0" vert="horz" wrap="square" lIns="91440" tIns="45720" rIns="91440" bIns="45720" anchor="t" anchorCtr="0" upright="1">
                              <a:noAutofit/>
                            </wps:bodyPr>
                          </wps:wsp>
                        </wpg:grpSp>
                        <wpg:grpSp>
                          <wpg:cNvPr id="83" name="组合 93"/>
                          <wpg:cNvGrpSpPr>
                            <a:grpSpLocks/>
                          </wpg:cNvGrpSpPr>
                          <wpg:grpSpPr bwMode="auto">
                            <a:xfrm>
                              <a:off x="90487" y="5669653"/>
                              <a:ext cx="504825" cy="594360"/>
                              <a:chOff x="0" y="0"/>
                              <a:chExt cx="504825" cy="594360"/>
                            </a:xfrm>
                          </wpg:grpSpPr>
                          <wps:wsp>
                            <wps:cNvPr id="84" name="矩形 94"/>
                            <wps:cNvSpPr>
                              <a:spLocks noChangeArrowheads="1"/>
                            </wps:cNvSpPr>
                            <wps:spPr bwMode="auto">
                              <a:xfrm>
                                <a:off x="0" y="0"/>
                                <a:ext cx="504825" cy="594360"/>
                              </a:xfrm>
                              <a:prstGeom prst="rect">
                                <a:avLst/>
                              </a:prstGeom>
                              <a:solidFill>
                                <a:srgbClr val="8FAADC"/>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85" name="文本框 3"/>
                            <wps:cNvSpPr txBox="1">
                              <a:spLocks noChangeArrowheads="1"/>
                            </wps:cNvSpPr>
                            <wps:spPr bwMode="auto">
                              <a:xfrm>
                                <a:off x="1" y="0"/>
                                <a:ext cx="504824"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jc w:val="center"/>
                                    <w:rPr>
                                      <w:rFonts w:ascii="等线" w:eastAsia="黑体" w:hAnsi="黑体"/>
                                      <w:color w:val="1F3864"/>
                                      <w:sz w:val="20"/>
                                      <w:szCs w:val="20"/>
                                    </w:rPr>
                                  </w:pPr>
                                  <w:r w:rsidRPr="000954F0">
                                    <w:rPr>
                                      <w:rFonts w:ascii="等线" w:eastAsia="黑体" w:hAnsi="黑体" w:hint="eastAsia"/>
                                      <w:color w:val="1F3864"/>
                                      <w:sz w:val="20"/>
                                      <w:szCs w:val="20"/>
                                    </w:rPr>
                                    <w:t>保障措施</w:t>
                                  </w:r>
                                </w:p>
                              </w:txbxContent>
                            </wps:txbx>
                            <wps:bodyPr rot="0" vert="horz" wrap="square" lIns="91440" tIns="45720" rIns="91440" bIns="45720" anchor="t" anchorCtr="0" upright="1">
                              <a:noAutofit/>
                            </wps:bodyPr>
                          </wps:wsp>
                        </wpg:grpSp>
                        <wps:wsp>
                          <wps:cNvPr id="86" name="直接连接符 52"/>
                          <wps:cNvCnPr>
                            <a:cxnSpLocks noChangeShapeType="1"/>
                            <a:endCxn id="64" idx="1"/>
                          </wps:cNvCnPr>
                          <wps:spPr bwMode="auto">
                            <a:xfrm flipV="1">
                              <a:off x="600074" y="5981121"/>
                              <a:ext cx="200026" cy="443"/>
                            </a:xfrm>
                            <a:prstGeom prst="line">
                              <a:avLst/>
                            </a:prstGeom>
                            <a:noFill/>
                            <a:ln w="12700" algn="ctr">
                              <a:solidFill>
                                <a:srgbClr val="8FAADC"/>
                              </a:solidFill>
                              <a:miter lim="800000"/>
                              <a:headEnd/>
                              <a:tailEnd/>
                            </a:ln>
                            <a:extLst>
                              <a:ext uri="{909E8E84-426E-40DD-AFC4-6F175D3DCCD1}">
                                <a14:hiddenFill xmlns:a14="http://schemas.microsoft.com/office/drawing/2010/main">
                                  <a:noFill/>
                                </a14:hiddenFill>
                              </a:ext>
                            </a:extLst>
                          </wps:spPr>
                          <wps:bodyPr/>
                        </wps:wsp>
                      </wpg:wgp>
                      <wps:wsp>
                        <wps:cNvPr id="87" name="箭头: 下 118"/>
                        <wps:cNvSpPr>
                          <a:spLocks noChangeArrowheads="1"/>
                        </wps:cNvSpPr>
                        <wps:spPr bwMode="auto">
                          <a:xfrm>
                            <a:off x="4239260" y="2131695"/>
                            <a:ext cx="266065" cy="350520"/>
                          </a:xfrm>
                          <a:prstGeom prst="downArrow">
                            <a:avLst>
                              <a:gd name="adj1" fmla="val 50000"/>
                              <a:gd name="adj2" fmla="val 59101"/>
                            </a:avLst>
                          </a:prstGeom>
                          <a:solidFill>
                            <a:srgbClr val="93CDDD"/>
                          </a:solidFill>
                          <a:ln w="12700" algn="ctr">
                            <a:solidFill>
                              <a:srgbClr val="4BACC6"/>
                            </a:solidFill>
                            <a:miter lim="800000"/>
                            <a:headEnd/>
                            <a:tailEnd/>
                          </a:ln>
                        </wps:spPr>
                        <wps:bodyPr rot="0" vert="horz" wrap="square" lIns="91440" tIns="45720" rIns="91440" bIns="45720" anchor="ctr" anchorCtr="0" upright="1">
                          <a:noAutofit/>
                        </wps:bodyPr>
                      </wps:wsp>
                      <wpg:wgp>
                        <wpg:cNvPr id="88" name="组合 128"/>
                        <wpg:cNvGrpSpPr>
                          <a:grpSpLocks/>
                        </wpg:cNvGrpSpPr>
                        <wpg:grpSpPr bwMode="auto">
                          <a:xfrm>
                            <a:off x="2732405" y="4118610"/>
                            <a:ext cx="534670" cy="650875"/>
                            <a:chOff x="0" y="0"/>
                            <a:chExt cx="600172" cy="529409"/>
                          </a:xfrm>
                        </wpg:grpSpPr>
                        <wps:wsp>
                          <wps:cNvPr id="89" name="矩形: 剪去单角 142"/>
                          <wps:cNvSpPr>
                            <a:spLocks/>
                          </wps:cNvSpPr>
                          <wps:spPr bwMode="auto">
                            <a:xfrm>
                              <a:off x="0" y="0"/>
                              <a:ext cx="600172" cy="529046"/>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 name="文本框 3"/>
                          <wps:cNvSpPr txBox="1">
                            <a:spLocks noChangeArrowheads="1"/>
                          </wps:cNvSpPr>
                          <wps:spPr bwMode="auto">
                            <a:xfrm>
                              <a:off x="916" y="363"/>
                              <a:ext cx="599256" cy="529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4611D2" w:rsidRDefault="00384333" w:rsidP="004611D2">
                                <w:pPr>
                                  <w:spacing w:line="200" w:lineRule="exact"/>
                                  <w:jc w:val="center"/>
                                  <w:rPr>
                                    <w:szCs w:val="15"/>
                                  </w:rPr>
                                </w:pPr>
                                <w:r w:rsidRPr="004611D2">
                                  <w:rPr>
                                    <w:rFonts w:ascii="黑体" w:eastAsia="黑体" w:hAnsi="黑体" w:hint="eastAsia"/>
                                    <w:color w:val="385623"/>
                                    <w:sz w:val="15"/>
                                    <w:szCs w:val="15"/>
                                  </w:rPr>
                                  <w:t>完善基础测绘技术装备体系</w:t>
                                </w:r>
                              </w:p>
                            </w:txbxContent>
                          </wps:txbx>
                          <wps:bodyPr rot="0" vert="horz" wrap="square" lIns="91440" tIns="45720" rIns="91440" bIns="45720" anchor="t" anchorCtr="0" upright="1">
                            <a:noAutofit/>
                          </wps:bodyPr>
                        </wps:wsp>
                      </wpg:wgp>
                      <wpg:wgp>
                        <wpg:cNvPr id="91" name="组合 144"/>
                        <wpg:cNvGrpSpPr>
                          <a:grpSpLocks/>
                        </wpg:cNvGrpSpPr>
                        <wpg:grpSpPr bwMode="auto">
                          <a:xfrm>
                            <a:off x="3333115" y="4119245"/>
                            <a:ext cx="533400" cy="651510"/>
                            <a:chOff x="0" y="0"/>
                            <a:chExt cx="600172" cy="529409"/>
                          </a:xfrm>
                        </wpg:grpSpPr>
                        <wps:wsp>
                          <wps:cNvPr id="92" name="矩形: 剪去单角 151"/>
                          <wps:cNvSpPr>
                            <a:spLocks/>
                          </wps:cNvSpPr>
                          <wps:spPr bwMode="auto">
                            <a:xfrm>
                              <a:off x="0" y="0"/>
                              <a:ext cx="600172" cy="529046"/>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3" name="文本框 3"/>
                          <wps:cNvSpPr txBox="1">
                            <a:spLocks noChangeArrowheads="1"/>
                          </wps:cNvSpPr>
                          <wps:spPr bwMode="auto">
                            <a:xfrm>
                              <a:off x="916" y="363"/>
                              <a:ext cx="599256" cy="529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4611D2">
                                <w:pPr>
                                  <w:spacing w:line="200" w:lineRule="exact"/>
                                  <w:jc w:val="center"/>
                                  <w:rPr>
                                    <w:rFonts w:ascii="黑体" w:eastAsia="黑体" w:hAnsi="黑体"/>
                                    <w:color w:val="385623"/>
                                    <w:sz w:val="15"/>
                                    <w:szCs w:val="15"/>
                                  </w:rPr>
                                </w:pPr>
                                <w:r w:rsidRPr="004611D2">
                                  <w:rPr>
                                    <w:rFonts w:ascii="黑体" w:eastAsia="黑体" w:hAnsi="黑体" w:hint="eastAsia"/>
                                    <w:color w:val="385623"/>
                                    <w:sz w:val="15"/>
                                    <w:szCs w:val="15"/>
                                  </w:rPr>
                                  <w:t>提升地理信息公共服务能力</w:t>
                                </w:r>
                              </w:p>
                            </w:txbxContent>
                          </wps:txbx>
                          <wps:bodyPr rot="0" vert="horz" wrap="square" lIns="91440" tIns="45720" rIns="91440" bIns="45720" anchor="t" anchorCtr="0" upright="1">
                            <a:noAutofit/>
                          </wps:bodyPr>
                        </wps:wsp>
                      </wpg:wgp>
                      <wpg:wgp>
                        <wpg:cNvPr id="94" name="组合 145"/>
                        <wpg:cNvGrpSpPr>
                          <a:grpSpLocks/>
                        </wpg:cNvGrpSpPr>
                        <wpg:grpSpPr bwMode="auto">
                          <a:xfrm>
                            <a:off x="3933190" y="4119880"/>
                            <a:ext cx="537210" cy="650240"/>
                            <a:chOff x="596265" y="0"/>
                            <a:chExt cx="600172" cy="529277"/>
                          </a:xfrm>
                        </wpg:grpSpPr>
                        <wps:wsp>
                          <wps:cNvPr id="95" name="矩形: 剪去单角 149"/>
                          <wps:cNvSpPr>
                            <a:spLocks/>
                          </wps:cNvSpPr>
                          <wps:spPr bwMode="auto">
                            <a:xfrm>
                              <a:off x="596265" y="0"/>
                              <a:ext cx="600172" cy="529046"/>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ffectLst/>
                            <a:extLst>
                              <a:ext uri="{91240B29-F687-4F45-9708-019B960494DF}">
                                <a14:hiddenLine xmlns:a14="http://schemas.microsoft.com/office/drawing/2010/main" w="12700"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96" name="文本框 3"/>
                          <wps:cNvSpPr txBox="1">
                            <a:spLocks noChangeArrowheads="1"/>
                          </wps:cNvSpPr>
                          <wps:spPr bwMode="auto">
                            <a:xfrm>
                              <a:off x="597181" y="231"/>
                              <a:ext cx="599256" cy="5290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4333" w:rsidRPr="004611D2" w:rsidRDefault="00384333" w:rsidP="004611D2">
                                <w:pPr>
                                  <w:spacing w:line="200" w:lineRule="exact"/>
                                  <w:jc w:val="center"/>
                                  <w:rPr>
                                    <w:rFonts w:ascii="黑体" w:eastAsia="黑体" w:hAnsi="黑体"/>
                                    <w:color w:val="385623"/>
                                    <w:sz w:val="15"/>
                                    <w:szCs w:val="15"/>
                                  </w:rPr>
                                </w:pPr>
                                <w:r w:rsidRPr="004611D2">
                                  <w:rPr>
                                    <w:rFonts w:hint="eastAsia"/>
                                    <w:sz w:val="15"/>
                                    <w:szCs w:val="15"/>
                                  </w:rPr>
                                  <w:t>促进</w:t>
                                </w:r>
                                <w:r w:rsidRPr="004611D2">
                                  <w:rPr>
                                    <w:rFonts w:ascii="黑体" w:eastAsia="黑体" w:hAnsi="黑体" w:hint="eastAsia"/>
                                    <w:color w:val="385623"/>
                                    <w:sz w:val="15"/>
                                    <w:szCs w:val="15"/>
                                  </w:rPr>
                                  <w:t>技术创新与标准化发展</w:t>
                                </w:r>
                              </w:p>
                            </w:txbxContent>
                          </wps:txbx>
                          <wps:bodyPr rot="0" vert="horz" wrap="square" lIns="91440" tIns="45720" rIns="91440" bIns="45720" anchor="t" anchorCtr="0" upright="1">
                            <a:noAutofit/>
                          </wps:bodyPr>
                        </wps:wsp>
                      </wpg:wgp>
                      <wpg:wgp>
                        <wpg:cNvPr id="97" name="组合 30"/>
                        <wpg:cNvGrpSpPr>
                          <a:grpSpLocks/>
                        </wpg:cNvGrpSpPr>
                        <wpg:grpSpPr bwMode="auto">
                          <a:xfrm>
                            <a:off x="867410" y="4882515"/>
                            <a:ext cx="665480" cy="2147570"/>
                            <a:chOff x="867686" y="5400580"/>
                            <a:chExt cx="665104" cy="1783757"/>
                          </a:xfrm>
                        </wpg:grpSpPr>
                        <wps:wsp>
                          <wps:cNvPr id="98" name="矩形 28"/>
                          <wps:cNvSpPr>
                            <a:spLocks noChangeArrowheads="1"/>
                          </wps:cNvSpPr>
                          <wps:spPr bwMode="auto">
                            <a:xfrm>
                              <a:off x="935041" y="5401258"/>
                              <a:ext cx="531074" cy="1782854"/>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99" name="文本框 29"/>
                          <wps:cNvSpPr txBox="1">
                            <a:spLocks noChangeArrowheads="1"/>
                          </wps:cNvSpPr>
                          <wps:spPr bwMode="auto">
                            <a:xfrm>
                              <a:off x="867686" y="5400580"/>
                              <a:ext cx="665104" cy="1783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5A52A9">
                                <w:pPr>
                                  <w:spacing w:line="200" w:lineRule="exact"/>
                                  <w:jc w:val="left"/>
                                  <w:rPr>
                                    <w:rFonts w:ascii="黑体" w:eastAsia="黑体" w:hAnsi="黑体" w:hint="eastAsia"/>
                                    <w:color w:val="385623"/>
                                    <w:sz w:val="13"/>
                                    <w:szCs w:val="13"/>
                                  </w:rPr>
                                </w:pPr>
                              </w:p>
                              <w:p w:rsidR="00384333" w:rsidRDefault="00384333" w:rsidP="005A52A9">
                                <w:pPr>
                                  <w:spacing w:line="200" w:lineRule="exact"/>
                                  <w:jc w:val="left"/>
                                  <w:rPr>
                                    <w:rFonts w:ascii="黑体" w:eastAsia="黑体" w:hAnsi="黑体" w:hint="eastAsia"/>
                                    <w:color w:val="385623"/>
                                    <w:sz w:val="13"/>
                                    <w:szCs w:val="13"/>
                                  </w:rPr>
                                </w:pPr>
                              </w:p>
                              <w:p w:rsidR="00384333" w:rsidRPr="000954F0" w:rsidRDefault="00384333" w:rsidP="005A52A9">
                                <w:pPr>
                                  <w:spacing w:line="200" w:lineRule="exact"/>
                                  <w:jc w:val="left"/>
                                  <w:rPr>
                                    <w:rFonts w:ascii="黑体" w:eastAsia="黑体" w:hAnsi="黑体"/>
                                    <w:color w:val="385623"/>
                                    <w:sz w:val="13"/>
                                    <w:szCs w:val="13"/>
                                  </w:rPr>
                                </w:pPr>
                                <w:r w:rsidRPr="000954F0">
                                  <w:rPr>
                                    <w:rFonts w:ascii="黑体" w:eastAsia="黑体" w:hAnsi="黑体"/>
                                    <w:color w:val="385623"/>
                                    <w:sz w:val="13"/>
                                    <w:szCs w:val="13"/>
                                  </w:rPr>
                                  <w:t>1.新型基础测绘技术体系建设试点；</w:t>
                                </w:r>
                              </w:p>
                              <w:p w:rsidR="00384333" w:rsidRPr="000954F0" w:rsidRDefault="00384333" w:rsidP="005A52A9">
                                <w:pPr>
                                  <w:spacing w:line="200" w:lineRule="exact"/>
                                  <w:jc w:val="left"/>
                                  <w:rPr>
                                    <w:rFonts w:ascii="黑体" w:eastAsia="黑体" w:hAnsi="黑体"/>
                                    <w:color w:val="385623"/>
                                    <w:sz w:val="13"/>
                                    <w:szCs w:val="13"/>
                                  </w:rPr>
                                </w:pPr>
                                <w:r w:rsidRPr="000954F0">
                                  <w:rPr>
                                    <w:rFonts w:ascii="黑体" w:eastAsia="黑体" w:hAnsi="黑体"/>
                                    <w:color w:val="385623"/>
                                    <w:sz w:val="13"/>
                                    <w:szCs w:val="13"/>
                                  </w:rPr>
                                  <w:t>2.国土空间实景三维数据库；</w:t>
                                </w:r>
                              </w:p>
                              <w:p w:rsidR="00384333" w:rsidRPr="000954F0" w:rsidRDefault="00384333" w:rsidP="005A52A9">
                                <w:pPr>
                                  <w:spacing w:line="200" w:lineRule="exact"/>
                                  <w:jc w:val="left"/>
                                  <w:rPr>
                                    <w:rFonts w:ascii="黑体" w:eastAsia="黑体" w:hAnsi="黑体" w:hint="eastAsia"/>
                                    <w:color w:val="385623"/>
                                    <w:sz w:val="13"/>
                                    <w:szCs w:val="13"/>
                                  </w:rPr>
                                </w:pPr>
                                <w:r w:rsidRPr="000954F0">
                                  <w:rPr>
                                    <w:rFonts w:ascii="黑体" w:eastAsia="黑体" w:hAnsi="黑体"/>
                                    <w:color w:val="385623"/>
                                    <w:sz w:val="13"/>
                                    <w:szCs w:val="13"/>
                                  </w:rPr>
                                  <w:t>3.省级基础测绘地理信息数据库升级改造建设与常态化更新维护</w:t>
                                </w:r>
                                <w:r w:rsidR="00FA5F1D">
                                  <w:rPr>
                                    <w:rFonts w:ascii="黑体" w:eastAsia="黑体" w:hAnsi="黑体" w:hint="eastAsia"/>
                                    <w:color w:val="385623"/>
                                    <w:sz w:val="13"/>
                                    <w:szCs w:val="13"/>
                                  </w:rPr>
                                  <w:t>。</w:t>
                                </w:r>
                              </w:p>
                            </w:txbxContent>
                          </wps:txbx>
                          <wps:bodyPr rot="0" vert="horz" wrap="square" lIns="91440" tIns="45720" rIns="91440" bIns="45720" anchor="t" anchorCtr="0" upright="1">
                            <a:noAutofit/>
                          </wps:bodyPr>
                        </wps:wsp>
                      </wpg:wgp>
                      <wpg:wgp>
                        <wpg:cNvPr id="100" name="组合 162"/>
                        <wpg:cNvGrpSpPr>
                          <a:grpSpLocks/>
                        </wpg:cNvGrpSpPr>
                        <wpg:grpSpPr bwMode="auto">
                          <a:xfrm>
                            <a:off x="1468755" y="4883150"/>
                            <a:ext cx="663575" cy="2261235"/>
                            <a:chOff x="-66582" y="-340"/>
                            <a:chExt cx="663702" cy="1882307"/>
                          </a:xfrm>
                        </wpg:grpSpPr>
                        <wps:wsp>
                          <wps:cNvPr id="101" name="矩形 163"/>
                          <wps:cNvSpPr>
                            <a:spLocks noChangeArrowheads="1"/>
                          </wps:cNvSpPr>
                          <wps:spPr bwMode="auto">
                            <a:xfrm>
                              <a:off x="0" y="168"/>
                              <a:ext cx="531074" cy="1782854"/>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2" name="文本框 3"/>
                          <wps:cNvSpPr txBox="1">
                            <a:spLocks noChangeArrowheads="1"/>
                          </wps:cNvSpPr>
                          <wps:spPr bwMode="auto">
                            <a:xfrm>
                              <a:off x="-66582" y="-340"/>
                              <a:ext cx="663702" cy="1882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0954F0">
                                <w:pPr>
                                  <w:spacing w:line="160" w:lineRule="exact"/>
                                  <w:rPr>
                                    <w:rFonts w:ascii="黑体" w:eastAsia="黑体" w:hAnsi="黑体" w:hint="eastAsia"/>
                                    <w:color w:val="385623"/>
                                    <w:sz w:val="13"/>
                                    <w:szCs w:val="13"/>
                                  </w:rPr>
                                </w:pPr>
                              </w:p>
                              <w:p w:rsidR="00384333" w:rsidRDefault="00384333" w:rsidP="000954F0">
                                <w:pPr>
                                  <w:spacing w:line="160" w:lineRule="exact"/>
                                  <w:rPr>
                                    <w:rFonts w:ascii="黑体" w:eastAsia="黑体" w:hAnsi="黑体" w:hint="eastAsia"/>
                                    <w:color w:val="385623"/>
                                    <w:sz w:val="13"/>
                                    <w:szCs w:val="13"/>
                                  </w:rPr>
                                </w:pP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1.吉林省省级控制网复测；</w:t>
                                </w: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2.JLCORS</w:t>
                                </w:r>
                                <w:r w:rsidR="00FA5F1D">
                                  <w:rPr>
                                    <w:rFonts w:ascii="黑体" w:eastAsia="黑体" w:hAnsi="黑体" w:hint="eastAsia"/>
                                    <w:color w:val="385623"/>
                                    <w:sz w:val="13"/>
                                    <w:szCs w:val="13"/>
                                  </w:rPr>
                                  <w:t>系统升级与改造</w:t>
                                </w:r>
                                <w:r w:rsidRPr="000954F0">
                                  <w:rPr>
                                    <w:rFonts w:ascii="黑体" w:eastAsia="黑体" w:hAnsi="黑体"/>
                                    <w:color w:val="385623"/>
                                    <w:sz w:val="13"/>
                                    <w:szCs w:val="13"/>
                                  </w:rPr>
                                  <w:t>；</w:t>
                                </w: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3.测量标志普查管理维护与景观型测量标志建设；</w:t>
                                </w: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4.自然资源数据数学基础一致性监察与转换工程</w:t>
                                </w:r>
                                <w:r w:rsidR="00FA5F1D">
                                  <w:rPr>
                                    <w:rFonts w:ascii="黑体" w:eastAsia="黑体" w:hAnsi="黑体" w:hint="eastAsia"/>
                                    <w:color w:val="385623"/>
                                    <w:sz w:val="13"/>
                                    <w:szCs w:val="13"/>
                                  </w:rPr>
                                  <w:t>。</w:t>
                                </w:r>
                              </w:p>
                            </w:txbxContent>
                          </wps:txbx>
                          <wps:bodyPr rot="0" vert="horz" wrap="square" lIns="91440" tIns="45720" rIns="91440" bIns="45720" anchor="t" anchorCtr="0" upright="1">
                            <a:noAutofit/>
                          </wps:bodyPr>
                        </wps:wsp>
                      </wpg:wgp>
                      <wpg:wgp>
                        <wpg:cNvPr id="103" name="组合 165"/>
                        <wpg:cNvGrpSpPr>
                          <a:grpSpLocks/>
                        </wpg:cNvGrpSpPr>
                        <wpg:grpSpPr bwMode="auto">
                          <a:xfrm>
                            <a:off x="2068195" y="4878070"/>
                            <a:ext cx="664845" cy="2133600"/>
                            <a:chOff x="0" y="678"/>
                            <a:chExt cx="665104" cy="1782854"/>
                          </a:xfrm>
                        </wpg:grpSpPr>
                        <wps:wsp>
                          <wps:cNvPr id="104" name="矩形 187"/>
                          <wps:cNvSpPr>
                            <a:spLocks noChangeArrowheads="1"/>
                          </wps:cNvSpPr>
                          <wps:spPr bwMode="auto">
                            <a:xfrm>
                              <a:off x="67355" y="678"/>
                              <a:ext cx="531074" cy="1782854"/>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5" name="文本框 3"/>
                          <wps:cNvSpPr txBox="1">
                            <a:spLocks noChangeArrowheads="1"/>
                          </wps:cNvSpPr>
                          <wps:spPr bwMode="auto">
                            <a:xfrm>
                              <a:off x="0" y="297071"/>
                              <a:ext cx="665104" cy="1486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1.吉林省1:1</w:t>
                                </w:r>
                                <w:r w:rsidR="00985F5D">
                                  <w:rPr>
                                    <w:rFonts w:ascii="黑体" w:eastAsia="黑体" w:hAnsi="黑体" w:hint="eastAsia"/>
                                    <w:color w:val="385623"/>
                                    <w:sz w:val="13"/>
                                    <w:szCs w:val="13"/>
                                  </w:rPr>
                                  <w:t>0</w:t>
                                </w:r>
                                <w:r w:rsidR="00985F5D">
                                  <w:rPr>
                                    <w:rFonts w:ascii="黑体" w:eastAsia="黑体" w:hAnsi="黑体"/>
                                    <w:color w:val="385623"/>
                                    <w:sz w:val="13"/>
                                    <w:szCs w:val="13"/>
                                  </w:rPr>
                                  <w:t>000</w:t>
                                </w:r>
                                <w:r w:rsidRPr="000954F0">
                                  <w:rPr>
                                    <w:rFonts w:ascii="黑体" w:eastAsia="黑体" w:hAnsi="黑体"/>
                                    <w:color w:val="385623"/>
                                    <w:sz w:val="13"/>
                                    <w:szCs w:val="13"/>
                                  </w:rPr>
                                  <w:t>基础地理信息资源更新与维护；</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2.水下地形测绘；</w:t>
                                </w:r>
                              </w:p>
                              <w:p w:rsidR="00384333" w:rsidRPr="000954F0" w:rsidRDefault="00384333" w:rsidP="000954F0">
                                <w:pPr>
                                  <w:spacing w:line="200" w:lineRule="exact"/>
                                  <w:rPr>
                                    <w:rFonts w:ascii="黑体" w:eastAsia="黑体" w:hAnsi="黑体" w:hint="eastAsia"/>
                                    <w:color w:val="385623"/>
                                    <w:sz w:val="13"/>
                                    <w:szCs w:val="13"/>
                                  </w:rPr>
                                </w:pPr>
                                <w:r w:rsidRPr="000954F0">
                                  <w:rPr>
                                    <w:rFonts w:ascii="黑体" w:eastAsia="黑体" w:hAnsi="黑体"/>
                                    <w:color w:val="385623"/>
                                    <w:sz w:val="13"/>
                                    <w:szCs w:val="13"/>
                                  </w:rPr>
                                  <w:t>3.1:2000高精度国</w:t>
                                </w:r>
                                <w:r w:rsidR="00FA5F1D">
                                  <w:rPr>
                                    <w:rFonts w:ascii="黑体" w:eastAsia="黑体" w:hAnsi="黑体"/>
                                    <w:color w:val="385623"/>
                                    <w:sz w:val="13"/>
                                    <w:szCs w:val="13"/>
                                  </w:rPr>
                                  <w:t>土测绘</w:t>
                                </w:r>
                                <w:r w:rsidR="00FA5F1D">
                                  <w:rPr>
                                    <w:rFonts w:ascii="黑体" w:eastAsia="黑体" w:hAnsi="黑体" w:hint="eastAsia"/>
                                    <w:color w:val="385623"/>
                                    <w:sz w:val="13"/>
                                    <w:szCs w:val="13"/>
                                  </w:rPr>
                                  <w:t>。</w:t>
                                </w:r>
                              </w:p>
                            </w:txbxContent>
                          </wps:txbx>
                          <wps:bodyPr rot="0" vert="horz" wrap="square" lIns="91440" tIns="45720" rIns="91440" bIns="45720" anchor="t" anchorCtr="0" upright="1">
                            <a:noAutofit/>
                          </wps:bodyPr>
                        </wps:wsp>
                      </wpg:wgp>
                      <wpg:wgp>
                        <wpg:cNvPr id="106" name="组合 166"/>
                        <wpg:cNvGrpSpPr>
                          <a:grpSpLocks/>
                        </wpg:cNvGrpSpPr>
                        <wpg:grpSpPr bwMode="auto">
                          <a:xfrm>
                            <a:off x="2669540" y="4876165"/>
                            <a:ext cx="662940" cy="2260600"/>
                            <a:chOff x="601345" y="3048"/>
                            <a:chExt cx="663702" cy="1881570"/>
                          </a:xfrm>
                        </wpg:grpSpPr>
                        <wps:wsp>
                          <wps:cNvPr id="107" name="矩形 185"/>
                          <wps:cNvSpPr>
                            <a:spLocks noChangeArrowheads="1"/>
                          </wps:cNvSpPr>
                          <wps:spPr bwMode="auto">
                            <a:xfrm>
                              <a:off x="667927" y="3048"/>
                              <a:ext cx="531074" cy="1782854"/>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08" name="文本框 3"/>
                          <wps:cNvSpPr txBox="1">
                            <a:spLocks noChangeArrowheads="1"/>
                          </wps:cNvSpPr>
                          <wps:spPr bwMode="auto">
                            <a:xfrm>
                              <a:off x="601345" y="298154"/>
                              <a:ext cx="663702" cy="1586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1.基础测绘云计算中心建设；</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2.信息化测绘地理信息服务保障工程；</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3.</w:t>
                                </w:r>
                                <w:r w:rsidR="00FA5F1D" w:rsidRPr="00FA5F1D">
                                  <w:rPr>
                                    <w:rFonts w:ascii="黑体" w:eastAsia="黑体" w:hAnsi="黑体" w:hint="eastAsia"/>
                                    <w:color w:val="385623"/>
                                    <w:sz w:val="13"/>
                                    <w:szCs w:val="13"/>
                                  </w:rPr>
                                  <w:t>测绘技术装备及检定检验基础设施建设与维护</w:t>
                                </w:r>
                                <w:r w:rsidR="00FA5F1D">
                                  <w:rPr>
                                    <w:rFonts w:ascii="黑体" w:eastAsia="黑体" w:hAnsi="黑体" w:hint="eastAsia"/>
                                    <w:color w:val="385623"/>
                                    <w:sz w:val="13"/>
                                    <w:szCs w:val="13"/>
                                  </w:rPr>
                                  <w:t>。</w:t>
                                </w:r>
                              </w:p>
                            </w:txbxContent>
                          </wps:txbx>
                          <wps:bodyPr rot="0" vert="horz" wrap="square" lIns="91440" tIns="45720" rIns="91440" bIns="45720" anchor="t" anchorCtr="0" upright="1">
                            <a:noAutofit/>
                          </wps:bodyPr>
                        </wps:wsp>
                      </wpg:wgp>
                      <wpg:wgp>
                        <wpg:cNvPr id="109" name="组合 189"/>
                        <wpg:cNvGrpSpPr>
                          <a:grpSpLocks/>
                        </wpg:cNvGrpSpPr>
                        <wpg:grpSpPr bwMode="auto">
                          <a:xfrm>
                            <a:off x="3266440" y="4883785"/>
                            <a:ext cx="664845" cy="2146300"/>
                            <a:chOff x="0" y="678"/>
                            <a:chExt cx="665104" cy="1782854"/>
                          </a:xfrm>
                        </wpg:grpSpPr>
                        <wps:wsp>
                          <wps:cNvPr id="110" name="矩形 193"/>
                          <wps:cNvSpPr>
                            <a:spLocks noChangeArrowheads="1"/>
                          </wps:cNvSpPr>
                          <wps:spPr bwMode="auto">
                            <a:xfrm>
                              <a:off x="67355" y="678"/>
                              <a:ext cx="531074" cy="1782854"/>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1" name="文本框 3"/>
                          <wps:cNvSpPr txBox="1">
                            <a:spLocks noChangeArrowheads="1"/>
                          </wps:cNvSpPr>
                          <wps:spPr bwMode="auto">
                            <a:xfrm>
                              <a:off x="0" y="396541"/>
                              <a:ext cx="665104" cy="1386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1.“天地图</w:t>
                                </w:r>
                                <w:r w:rsidR="007F7CBB" w:rsidRPr="007F7CBB">
                                  <w:rPr>
                                    <w:rFonts w:ascii="黑体" w:eastAsia="黑体" w:hAnsi="黑体" w:hint="eastAsia"/>
                                    <w:color w:val="385623"/>
                                    <w:sz w:val="13"/>
                                    <w:szCs w:val="13"/>
                                  </w:rPr>
                                  <w:t>·</w:t>
                                </w:r>
                                <w:r w:rsidRPr="000954F0">
                                  <w:rPr>
                                    <w:rFonts w:ascii="黑体" w:eastAsia="黑体" w:hAnsi="黑体"/>
                                    <w:color w:val="385623"/>
                                    <w:sz w:val="13"/>
                                    <w:szCs w:val="13"/>
                                  </w:rPr>
                                  <w:t>吉林”</w:t>
                                </w:r>
                                <w:r w:rsidR="00FA5F1D" w:rsidRPr="000954F0">
                                  <w:rPr>
                                    <w:rFonts w:ascii="黑体" w:eastAsia="黑体" w:hAnsi="黑体"/>
                                    <w:color w:val="385623"/>
                                    <w:sz w:val="13"/>
                                    <w:szCs w:val="13"/>
                                  </w:rPr>
                                  <w:t>运维与</w:t>
                                </w:r>
                                <w:r w:rsidRPr="000954F0">
                                  <w:rPr>
                                    <w:rFonts w:ascii="黑体" w:eastAsia="黑体" w:hAnsi="黑体"/>
                                    <w:color w:val="385623"/>
                                    <w:sz w:val="13"/>
                                    <w:szCs w:val="13"/>
                                  </w:rPr>
                                  <w:t>升级；</w:t>
                                </w:r>
                              </w:p>
                              <w:p w:rsidR="00384333"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2.地图服务；</w:t>
                                </w:r>
                              </w:p>
                              <w:p w:rsidR="00FA5F1D" w:rsidRPr="000954F0" w:rsidRDefault="00FA5F1D" w:rsidP="000954F0">
                                <w:pPr>
                                  <w:spacing w:line="200" w:lineRule="exact"/>
                                  <w:rPr>
                                    <w:rFonts w:ascii="黑体" w:eastAsia="黑体" w:hAnsi="黑体" w:hint="eastAsia"/>
                                    <w:color w:val="385623"/>
                                    <w:sz w:val="13"/>
                                    <w:szCs w:val="13"/>
                                  </w:rPr>
                                </w:pPr>
                                <w:r w:rsidRPr="00FA5F1D">
                                  <w:rPr>
                                    <w:rFonts w:ascii="黑体" w:eastAsia="黑体" w:hAnsi="黑体"/>
                                    <w:color w:val="385623"/>
                                    <w:sz w:val="13"/>
                                    <w:szCs w:val="13"/>
                                  </w:rPr>
                                  <w:t>3.</w:t>
                                </w:r>
                                <w:r w:rsidRPr="00FA5F1D">
                                  <w:rPr>
                                    <w:rFonts w:ascii="黑体" w:eastAsia="黑体" w:hAnsi="黑体" w:hint="eastAsia"/>
                                    <w:color w:val="385623"/>
                                    <w:sz w:val="13"/>
                                    <w:szCs w:val="13"/>
                                  </w:rPr>
                                  <w:t>应急测绘保障服务</w:t>
                                </w:r>
                                <w:r>
                                  <w:rPr>
                                    <w:rFonts w:ascii="黑体" w:eastAsia="黑体" w:hAnsi="黑体" w:hint="eastAsia"/>
                                    <w:color w:val="385623"/>
                                    <w:sz w:val="13"/>
                                    <w:szCs w:val="13"/>
                                  </w:rPr>
                                  <w:t>；</w:t>
                                </w:r>
                              </w:p>
                              <w:p w:rsidR="00384333" w:rsidRPr="000954F0" w:rsidRDefault="00FA5F1D" w:rsidP="000954F0">
                                <w:pPr>
                                  <w:spacing w:line="200" w:lineRule="exact"/>
                                  <w:rPr>
                                    <w:rFonts w:ascii="黑体" w:eastAsia="黑体" w:hAnsi="黑体"/>
                                    <w:color w:val="385623"/>
                                    <w:sz w:val="13"/>
                                    <w:szCs w:val="13"/>
                                  </w:rPr>
                                </w:pPr>
                                <w:r>
                                  <w:rPr>
                                    <w:rFonts w:ascii="黑体" w:eastAsia="黑体" w:hAnsi="黑体"/>
                                    <w:color w:val="385623"/>
                                    <w:sz w:val="13"/>
                                    <w:szCs w:val="13"/>
                                  </w:rPr>
                                  <w:t>4</w:t>
                                </w:r>
                                <w:r w:rsidR="00384333" w:rsidRPr="000954F0">
                                  <w:rPr>
                                    <w:rFonts w:ascii="黑体" w:eastAsia="黑体" w:hAnsi="黑体"/>
                                    <w:color w:val="385623"/>
                                    <w:sz w:val="13"/>
                                    <w:szCs w:val="13"/>
                                  </w:rPr>
                                  <w:t>.</w:t>
                                </w:r>
                                <w:r w:rsidR="00384333">
                                  <w:rPr>
                                    <w:rFonts w:ascii="黑体" w:eastAsia="黑体" w:hAnsi="黑体" w:hint="eastAsia"/>
                                    <w:color w:val="385623"/>
                                    <w:sz w:val="13"/>
                                    <w:szCs w:val="13"/>
                                  </w:rPr>
                                  <w:t>国防建设保障服务</w:t>
                                </w:r>
                                <w:r>
                                  <w:rPr>
                                    <w:rFonts w:ascii="黑体" w:eastAsia="黑体" w:hAnsi="黑体" w:hint="eastAsia"/>
                                    <w:color w:val="385623"/>
                                    <w:sz w:val="13"/>
                                    <w:szCs w:val="13"/>
                                  </w:rPr>
                                  <w:t>。</w:t>
                                </w:r>
                              </w:p>
                            </w:txbxContent>
                          </wps:txbx>
                          <wps:bodyPr rot="0" vert="horz" wrap="square" lIns="91440" tIns="45720" rIns="91440" bIns="45720" anchor="t" anchorCtr="0" upright="1">
                            <a:noAutofit/>
                          </wps:bodyPr>
                        </wps:wsp>
                      </wpg:wgp>
                      <wpg:wgp>
                        <wpg:cNvPr id="112" name="组合 190"/>
                        <wpg:cNvGrpSpPr>
                          <a:grpSpLocks/>
                        </wpg:cNvGrpSpPr>
                        <wpg:grpSpPr bwMode="auto">
                          <a:xfrm>
                            <a:off x="3866515" y="4883785"/>
                            <a:ext cx="662940" cy="2260600"/>
                            <a:chOff x="601345" y="3048"/>
                            <a:chExt cx="663702" cy="1881109"/>
                          </a:xfrm>
                        </wpg:grpSpPr>
                        <wps:wsp>
                          <wps:cNvPr id="113" name="矩形 191"/>
                          <wps:cNvSpPr>
                            <a:spLocks noChangeArrowheads="1"/>
                          </wps:cNvSpPr>
                          <wps:spPr bwMode="auto">
                            <a:xfrm>
                              <a:off x="667927" y="3048"/>
                              <a:ext cx="531074" cy="1782854"/>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4" name="文本框 3"/>
                          <wps:cNvSpPr txBox="1">
                            <a:spLocks noChangeArrowheads="1"/>
                          </wps:cNvSpPr>
                          <wps:spPr bwMode="auto">
                            <a:xfrm>
                              <a:off x="601345" y="396551"/>
                              <a:ext cx="663702" cy="1487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1.地方标准制修订；</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2.吉林省测绘地理信息标准体系框架修订</w:t>
                                </w:r>
                                <w:r w:rsidR="00FA5F1D">
                                  <w:rPr>
                                    <w:rFonts w:ascii="黑体" w:eastAsia="黑体" w:hAnsi="黑体" w:hint="eastAsia"/>
                                    <w:color w:val="385623"/>
                                    <w:sz w:val="13"/>
                                    <w:szCs w:val="13"/>
                                  </w:rPr>
                                  <w:t>。</w:t>
                                </w:r>
                              </w:p>
                            </w:txbxContent>
                          </wps:txbx>
                          <wps:bodyPr rot="0" vert="horz" wrap="square" lIns="91440" tIns="45720" rIns="91440" bIns="45720" anchor="t" anchorCtr="0" upright="1">
                            <a:noAutofit/>
                          </wps:bodyPr>
                        </wps:wsp>
                      </wpg:wgp>
                      <wps:wsp>
                        <wps:cNvPr id="115" name="矩形 196"/>
                        <wps:cNvSpPr>
                          <a:spLocks noChangeArrowheads="1"/>
                        </wps:cNvSpPr>
                        <wps:spPr bwMode="auto">
                          <a:xfrm>
                            <a:off x="4533265" y="4883785"/>
                            <a:ext cx="533400" cy="2128520"/>
                          </a:xfrm>
                          <a:prstGeom prst="rect">
                            <a:avLst/>
                          </a:prstGeom>
                          <a:solidFill>
                            <a:srgbClr val="C5E0B4"/>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16" name="直接连接符 32"/>
                        <wps:cNvCnPr>
                          <a:cxnSpLocks noChangeShapeType="1"/>
                        </wps:cNvCnPr>
                        <wps:spPr bwMode="auto">
                          <a:xfrm>
                            <a:off x="1198245" y="4781550"/>
                            <a:ext cx="1905" cy="97155"/>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17" name="直接连接符 33"/>
                        <wps:cNvCnPr>
                          <a:cxnSpLocks noChangeShapeType="1"/>
                        </wps:cNvCnPr>
                        <wps:spPr bwMode="auto">
                          <a:xfrm>
                            <a:off x="1798955" y="4781550"/>
                            <a:ext cx="1905" cy="99695"/>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18" name="直接连接符 34"/>
                        <wps:cNvCnPr>
                          <a:cxnSpLocks noChangeShapeType="1"/>
                        </wps:cNvCnPr>
                        <wps:spPr bwMode="auto">
                          <a:xfrm>
                            <a:off x="2400300" y="4781550"/>
                            <a:ext cx="635" cy="100965"/>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19" name="直接连接符 35"/>
                        <wps:cNvCnPr>
                          <a:cxnSpLocks noChangeShapeType="1"/>
                        </wps:cNvCnPr>
                        <wps:spPr bwMode="auto">
                          <a:xfrm>
                            <a:off x="2998470" y="4780915"/>
                            <a:ext cx="635" cy="97155"/>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20" name="直接连接符 53"/>
                        <wps:cNvCnPr>
                          <a:cxnSpLocks noChangeShapeType="1"/>
                        </wps:cNvCnPr>
                        <wps:spPr bwMode="auto">
                          <a:xfrm>
                            <a:off x="3598545" y="4780915"/>
                            <a:ext cx="635" cy="97155"/>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21" name="直接连接符 54"/>
                        <wps:cNvCnPr>
                          <a:cxnSpLocks noChangeShapeType="1"/>
                        </wps:cNvCnPr>
                        <wps:spPr bwMode="auto">
                          <a:xfrm flipH="1">
                            <a:off x="4198620" y="4781550"/>
                            <a:ext cx="2540" cy="100330"/>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22" name="直接连接符 56"/>
                        <wps:cNvCnPr>
                          <a:cxnSpLocks noChangeShapeType="1"/>
                        </wps:cNvCnPr>
                        <wps:spPr bwMode="auto">
                          <a:xfrm>
                            <a:off x="4798695" y="4780915"/>
                            <a:ext cx="635" cy="97790"/>
                          </a:xfrm>
                          <a:prstGeom prst="line">
                            <a:avLst/>
                          </a:prstGeom>
                          <a:noFill/>
                          <a:ln w="12700" algn="ctr">
                            <a:solidFill>
                              <a:srgbClr val="A9D18E"/>
                            </a:solidFill>
                            <a:miter lim="800000"/>
                            <a:headEnd/>
                            <a:tailEnd/>
                          </a:ln>
                          <a:extLst>
                            <a:ext uri="{909E8E84-426E-40DD-AFC4-6F175D3DCCD1}">
                              <a14:hiddenFill xmlns:a14="http://schemas.microsoft.com/office/drawing/2010/main">
                                <a:noFill/>
                              </a14:hiddenFill>
                            </a:ext>
                          </a:extLst>
                        </wps:spPr>
                        <wps:bodyPr/>
                      </wps:wsp>
                      <wps:wsp>
                        <wps:cNvPr id="123" name="直接连接符 57"/>
                        <wps:cNvCnPr>
                          <a:cxnSpLocks noChangeShapeType="1"/>
                          <a:stCxn id="56" idx="2"/>
                          <a:endCxn id="34" idx="0"/>
                        </wps:cNvCnPr>
                        <wps:spPr bwMode="auto">
                          <a:xfrm flipH="1">
                            <a:off x="340360" y="3808730"/>
                            <a:ext cx="7620" cy="1798320"/>
                          </a:xfrm>
                          <a:prstGeom prst="line">
                            <a:avLst/>
                          </a:prstGeom>
                          <a:noFill/>
                          <a:ln w="12700" algn="ctr">
                            <a:solidFill>
                              <a:srgbClr val="CCC1DA"/>
                            </a:solidFill>
                            <a:miter lim="800000"/>
                            <a:headEnd/>
                            <a:tailEnd/>
                          </a:ln>
                          <a:extLst>
                            <a:ext uri="{909E8E84-426E-40DD-AFC4-6F175D3DCCD1}">
                              <a14:hiddenFill xmlns:a14="http://schemas.microsoft.com/office/drawing/2010/main">
                                <a:noFill/>
                              </a14:hiddenFill>
                            </a:ext>
                          </a:extLst>
                        </wps:spPr>
                        <wps:bodyPr/>
                      </wps:wsp>
                      <wps:wsp>
                        <wps:cNvPr id="124" name="直接连接符 59"/>
                        <wps:cNvCnPr>
                          <a:cxnSpLocks noChangeShapeType="1"/>
                          <a:endCxn id="85" idx="0"/>
                        </wps:cNvCnPr>
                        <wps:spPr bwMode="auto">
                          <a:xfrm>
                            <a:off x="340360" y="6201410"/>
                            <a:ext cx="2540" cy="1171575"/>
                          </a:xfrm>
                          <a:prstGeom prst="line">
                            <a:avLst/>
                          </a:prstGeom>
                          <a:noFill/>
                          <a:ln w="12700" algn="ctr">
                            <a:solidFill>
                              <a:srgbClr val="CCC1DA"/>
                            </a:solidFill>
                            <a:miter lim="800000"/>
                            <a:headEnd/>
                            <a:tailEnd/>
                          </a:ln>
                          <a:extLst>
                            <a:ext uri="{909E8E84-426E-40DD-AFC4-6F175D3DCCD1}">
                              <a14:hiddenFill xmlns:a14="http://schemas.microsoft.com/office/drawing/2010/main">
                                <a:noFill/>
                              </a14:hiddenFill>
                            </a:ext>
                          </a:extLst>
                        </wps:spPr>
                        <wps:bodyPr/>
                      </wps:wsp>
                      <wpg:wgp>
                        <wpg:cNvPr id="125" name="组合 112"/>
                        <wpg:cNvGrpSpPr>
                          <a:grpSpLocks/>
                        </wpg:cNvGrpSpPr>
                        <wpg:grpSpPr bwMode="auto">
                          <a:xfrm>
                            <a:off x="981075" y="2587625"/>
                            <a:ext cx="4020185" cy="257175"/>
                            <a:chOff x="0" y="0"/>
                            <a:chExt cx="1200150" cy="495300"/>
                          </a:xfrm>
                        </wpg:grpSpPr>
                        <wps:wsp>
                          <wps:cNvPr id="126" name="矩形: 圆角 113"/>
                          <wps:cNvSpPr>
                            <a:spLocks noChangeArrowheads="1"/>
                          </wps:cNvSpPr>
                          <wps:spPr bwMode="auto">
                            <a:xfrm>
                              <a:off x="0" y="0"/>
                              <a:ext cx="1200150" cy="495300"/>
                            </a:xfrm>
                            <a:prstGeom prst="roundRect">
                              <a:avLst>
                                <a:gd name="adj" fmla="val 16667"/>
                              </a:avLst>
                            </a:prstGeom>
                            <a:solidFill>
                              <a:srgbClr val="B7DEE8"/>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27" name="文本框 3"/>
                          <wps:cNvSpPr txBox="1">
                            <a:spLocks noChangeArrowheads="1"/>
                          </wps:cNvSpPr>
                          <wps:spPr bwMode="auto">
                            <a:xfrm>
                              <a:off x="0" y="1394"/>
                              <a:ext cx="1200150" cy="49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FC461C" w:rsidRDefault="00384333" w:rsidP="00D665DA">
                                <w:pPr>
                                  <w:rPr>
                                    <w:rFonts w:ascii="黑体" w:eastAsia="黑体" w:hAnsi="黑体"/>
                                    <w:color w:val="1F4E79"/>
                                    <w:szCs w:val="21"/>
                                  </w:rPr>
                                </w:pPr>
                                <w:r w:rsidRPr="00FC461C">
                                  <w:rPr>
                                    <w:rFonts w:ascii="黑体" w:eastAsia="黑体" w:hAnsi="黑体" w:hint="eastAsia"/>
                                    <w:color w:val="1F4E79"/>
                                    <w:szCs w:val="21"/>
                                  </w:rPr>
                                  <w:t>原则</w:t>
                                </w:r>
                                <w:r>
                                  <w:rPr>
                                    <w:rFonts w:ascii="黑体" w:eastAsia="黑体" w:hAnsi="黑体" w:hint="eastAsia"/>
                                    <w:color w:val="1F4E79"/>
                                    <w:szCs w:val="21"/>
                                  </w:rPr>
                                  <w:t xml:space="preserve">     </w:t>
                                </w:r>
                                <w:r>
                                  <w:rPr>
                                    <w:rFonts w:ascii="黑体" w:eastAsia="黑体" w:hAnsi="黑体"/>
                                    <w:color w:val="1F4E79"/>
                                    <w:szCs w:val="21"/>
                                  </w:rPr>
                                  <w:t xml:space="preserve">  </w:t>
                                </w:r>
                                <w:r w:rsidRPr="00FC461C">
                                  <w:rPr>
                                    <w:rFonts w:ascii="黑体" w:eastAsia="黑体" w:hAnsi="黑体" w:hint="eastAsia"/>
                                    <w:color w:val="1F4E79"/>
                                    <w:szCs w:val="21"/>
                                  </w:rPr>
                                  <w:t xml:space="preserve"> 创 新、 安 全、 融 合、 服 务、 监 管</w:t>
                                </w:r>
                              </w:p>
                              <w:p w:rsidR="00384333" w:rsidRPr="004146A6" w:rsidRDefault="00384333" w:rsidP="004146A6">
                                <w:pPr>
                                  <w:rPr>
                                    <w:szCs w:val="16"/>
                                  </w:rPr>
                                </w:pPr>
                              </w:p>
                            </w:txbxContent>
                          </wps:txbx>
                          <wps:bodyPr rot="0" vert="horz" wrap="square" lIns="91440" tIns="45720" rIns="91440" bIns="45720" anchor="t" anchorCtr="0" upright="1">
                            <a:noAutofit/>
                          </wps:bodyPr>
                        </wps:wsp>
                      </wpg:wgp>
                      <wpg:wgp>
                        <wpg:cNvPr id="128" name="组合 20"/>
                        <wpg:cNvGrpSpPr>
                          <a:grpSpLocks/>
                        </wpg:cNvGrpSpPr>
                        <wpg:grpSpPr bwMode="auto">
                          <a:xfrm>
                            <a:off x="3666490" y="1035685"/>
                            <a:ext cx="1400175" cy="1088390"/>
                            <a:chOff x="1000125" y="735330"/>
                            <a:chExt cx="1200150" cy="495300"/>
                          </a:xfrm>
                        </wpg:grpSpPr>
                        <wps:wsp>
                          <wps:cNvPr id="129" name="矩形: 圆角 10"/>
                          <wps:cNvSpPr>
                            <a:spLocks noChangeArrowheads="1"/>
                          </wps:cNvSpPr>
                          <wps:spPr bwMode="auto">
                            <a:xfrm>
                              <a:off x="1000125" y="735330"/>
                              <a:ext cx="1200150" cy="495300"/>
                            </a:xfrm>
                            <a:prstGeom prst="roundRect">
                              <a:avLst>
                                <a:gd name="adj" fmla="val 16667"/>
                              </a:avLst>
                            </a:prstGeom>
                            <a:solidFill>
                              <a:srgbClr val="B7DEE8"/>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30" name="文本框 17"/>
                          <wps:cNvSpPr txBox="1">
                            <a:spLocks noChangeArrowheads="1"/>
                          </wps:cNvSpPr>
                          <wps:spPr bwMode="auto">
                            <a:xfrm>
                              <a:off x="1000125" y="736725"/>
                              <a:ext cx="1200150" cy="49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Default="00384333"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“三个五</w:t>
                                </w:r>
                                <w:r w:rsidR="00B2228C">
                                  <w:rPr>
                                    <w:rFonts w:ascii="黑体" w:eastAsia="黑体" w:hAnsi="黑体" w:hint="eastAsia"/>
                                    <w:color w:val="2F7C91"/>
                                    <w:sz w:val="20"/>
                                    <w:szCs w:val="20"/>
                                  </w:rPr>
                                  <w:t>”发展战略</w:t>
                                </w:r>
                              </w:p>
                              <w:p w:rsidR="00384333" w:rsidRDefault="00384333"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“三大板块”建设</w:t>
                                </w:r>
                              </w:p>
                              <w:p w:rsidR="00384333" w:rsidRDefault="00384333"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“一主、六双”</w:t>
                                </w:r>
                                <w:r w:rsidR="00B2228C">
                                  <w:rPr>
                                    <w:rFonts w:ascii="黑体" w:eastAsia="黑体" w:hAnsi="黑体" w:hint="eastAsia"/>
                                    <w:color w:val="2F7C91"/>
                                    <w:sz w:val="20"/>
                                    <w:szCs w:val="20"/>
                                  </w:rPr>
                                  <w:t>产业空间</w:t>
                                </w:r>
                                <w:r>
                                  <w:rPr>
                                    <w:rFonts w:ascii="黑体" w:eastAsia="黑体" w:hAnsi="黑体" w:hint="eastAsia"/>
                                    <w:color w:val="2F7C91"/>
                                    <w:sz w:val="20"/>
                                    <w:szCs w:val="20"/>
                                  </w:rPr>
                                  <w:t>布局</w:t>
                                </w:r>
                              </w:p>
                              <w:p w:rsidR="00384333" w:rsidRDefault="00384333" w:rsidP="00B2228C">
                                <w:pPr>
                                  <w:spacing w:line="260" w:lineRule="exact"/>
                                  <w:jc w:val="left"/>
                                  <w:rPr>
                                    <w:rFonts w:ascii="黑体" w:eastAsia="黑体" w:hAnsi="黑体" w:hint="eastAsia"/>
                                    <w:color w:val="2F7C91"/>
                                    <w:sz w:val="20"/>
                                    <w:szCs w:val="20"/>
                                  </w:rPr>
                                </w:pPr>
                                <w:r>
                                  <w:rPr>
                                    <w:rFonts w:ascii="黑体" w:eastAsia="黑体" w:hAnsi="黑体" w:hint="eastAsia"/>
                                    <w:color w:val="2F7C91"/>
                                    <w:sz w:val="20"/>
                                    <w:szCs w:val="20"/>
                                  </w:rPr>
                                  <w:t>“一带一路”战略</w:t>
                                </w:r>
                              </w:p>
                              <w:p w:rsidR="00384333" w:rsidRDefault="00B2228C"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乡村振兴</w:t>
                                </w:r>
                                <w:r w:rsidR="00384333">
                                  <w:rPr>
                                    <w:rFonts w:ascii="黑体" w:eastAsia="黑体" w:hAnsi="黑体" w:hint="eastAsia"/>
                                    <w:color w:val="2F7C91"/>
                                    <w:sz w:val="20"/>
                                    <w:szCs w:val="20"/>
                                  </w:rPr>
                                  <w:t>战略</w:t>
                                </w:r>
                              </w:p>
                            </w:txbxContent>
                          </wps:txbx>
                          <wps:bodyPr rot="0" vert="horz" wrap="square" lIns="91440" tIns="45720" rIns="91440" bIns="45720" anchor="t" anchorCtr="0" upright="1">
                            <a:noAutofit/>
                          </wps:bodyPr>
                        </wps:wsp>
                      </wpg:wgp>
                      <wpg:wgp>
                        <wpg:cNvPr id="131" name="Group 156"/>
                        <wpg:cNvGrpSpPr>
                          <a:grpSpLocks/>
                        </wpg:cNvGrpSpPr>
                        <wpg:grpSpPr bwMode="auto">
                          <a:xfrm>
                            <a:off x="4533265" y="4116705"/>
                            <a:ext cx="533400" cy="653415"/>
                            <a:chOff x="8984" y="8809"/>
                            <a:chExt cx="840" cy="1029"/>
                          </a:xfrm>
                        </wpg:grpSpPr>
                        <wps:wsp>
                          <wps:cNvPr id="132" name="矩形: 剪去单角 147"/>
                          <wps:cNvSpPr>
                            <a:spLocks/>
                          </wps:cNvSpPr>
                          <wps:spPr bwMode="auto">
                            <a:xfrm>
                              <a:off x="8984" y="8809"/>
                              <a:ext cx="840" cy="1029"/>
                            </a:xfrm>
                            <a:custGeom>
                              <a:avLst/>
                              <a:gdLst>
                                <a:gd name="T0" fmla="*/ 0 w 600172"/>
                                <a:gd name="T1" fmla="*/ 0 h 529046"/>
                                <a:gd name="T2" fmla="*/ 511996 w 600172"/>
                                <a:gd name="T3" fmla="*/ 0 h 529046"/>
                                <a:gd name="T4" fmla="*/ 600172 w 600172"/>
                                <a:gd name="T5" fmla="*/ 88176 h 529046"/>
                                <a:gd name="T6" fmla="*/ 600172 w 600172"/>
                                <a:gd name="T7" fmla="*/ 529046 h 529046"/>
                                <a:gd name="T8" fmla="*/ 0 w 600172"/>
                                <a:gd name="T9" fmla="*/ 529046 h 529046"/>
                                <a:gd name="T10" fmla="*/ 0 w 600172"/>
                                <a:gd name="T11" fmla="*/ 0 h 52904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600172" h="529046">
                                  <a:moveTo>
                                    <a:pt x="0" y="0"/>
                                  </a:moveTo>
                                  <a:lnTo>
                                    <a:pt x="511996" y="0"/>
                                  </a:lnTo>
                                  <a:lnTo>
                                    <a:pt x="600172" y="88176"/>
                                  </a:lnTo>
                                  <a:lnTo>
                                    <a:pt x="600172" y="529046"/>
                                  </a:lnTo>
                                  <a:lnTo>
                                    <a:pt x="0" y="529046"/>
                                  </a:lnTo>
                                  <a:lnTo>
                                    <a:pt x="0" y="0"/>
                                  </a:lnTo>
                                  <a:close/>
                                </a:path>
                              </a:pathLst>
                            </a:custGeom>
                            <a:solidFill>
                              <a:srgbClr val="C5E0B4"/>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 name="文本框 3"/>
                          <wps:cNvSpPr txBox="1">
                            <a:spLocks noChangeArrowheads="1"/>
                          </wps:cNvSpPr>
                          <wps:spPr bwMode="auto">
                            <a:xfrm>
                              <a:off x="8985" y="8814"/>
                              <a:ext cx="839"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4611D2" w:rsidRDefault="00384333" w:rsidP="004611D2">
                                <w:pPr>
                                  <w:spacing w:line="200" w:lineRule="exact"/>
                                  <w:jc w:val="center"/>
                                  <w:rPr>
                                    <w:szCs w:val="15"/>
                                  </w:rPr>
                                </w:pPr>
                                <w:r w:rsidRPr="004611D2">
                                  <w:rPr>
                                    <w:rFonts w:ascii="黑体" w:eastAsia="黑体" w:hAnsi="黑体" w:hint="eastAsia"/>
                                    <w:color w:val="385623"/>
                                    <w:sz w:val="15"/>
                                    <w:szCs w:val="15"/>
                                  </w:rPr>
                                  <w:t>提高基础测绘管理保障能力</w:t>
                                </w:r>
                              </w:p>
                            </w:txbxContent>
                          </wps:txbx>
                          <wps:bodyPr rot="0" vert="horz" wrap="square" lIns="91440" tIns="45720" rIns="91440" bIns="45720" anchor="t" anchorCtr="0" upright="1">
                            <a:noAutofit/>
                          </wps:bodyPr>
                        </wps:wsp>
                      </wpg:wgp>
                      <wps:wsp>
                        <wps:cNvPr id="134" name="文本框 3"/>
                        <wps:cNvSpPr txBox="1">
                          <a:spLocks noChangeArrowheads="1"/>
                        </wps:cNvSpPr>
                        <wps:spPr bwMode="auto">
                          <a:xfrm>
                            <a:off x="4463415" y="4901565"/>
                            <a:ext cx="660400" cy="212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84333" w:rsidRPr="005A52A9" w:rsidRDefault="00384333" w:rsidP="005A52A9">
                              <w:pPr>
                                <w:spacing w:line="200" w:lineRule="exact"/>
                                <w:rPr>
                                  <w:rFonts w:ascii="黑体" w:eastAsia="黑体" w:hAnsi="黑体" w:hint="eastAsia"/>
                                  <w:color w:val="385623"/>
                                  <w:sz w:val="13"/>
                                  <w:szCs w:val="13"/>
                                </w:rPr>
                              </w:pPr>
                              <w:r w:rsidRPr="005A52A9">
                                <w:rPr>
                                  <w:rFonts w:ascii="黑体" w:eastAsia="黑体" w:hAnsi="黑体" w:hint="eastAsia"/>
                                  <w:color w:val="385623"/>
                                  <w:sz w:val="13"/>
                                  <w:szCs w:val="13"/>
                                </w:rPr>
                                <w:t>1.完善测绘地理信息分级管理体制和机制建设</w:t>
                              </w:r>
                              <w:r w:rsidR="00FA5F1D">
                                <w:rPr>
                                  <w:rFonts w:ascii="黑体" w:eastAsia="黑体" w:hAnsi="黑体" w:hint="eastAsia"/>
                                  <w:color w:val="385623"/>
                                  <w:sz w:val="13"/>
                                  <w:szCs w:val="13"/>
                                </w:rPr>
                                <w:t>；</w:t>
                              </w:r>
                            </w:p>
                            <w:p w:rsidR="00384333" w:rsidRPr="005A52A9" w:rsidRDefault="00384333" w:rsidP="005A52A9">
                              <w:pPr>
                                <w:spacing w:line="200" w:lineRule="exact"/>
                                <w:rPr>
                                  <w:rFonts w:ascii="黑体" w:eastAsia="黑体" w:hAnsi="黑体" w:hint="eastAsia"/>
                                  <w:color w:val="385623"/>
                                  <w:sz w:val="13"/>
                                  <w:szCs w:val="13"/>
                                </w:rPr>
                              </w:pPr>
                              <w:r w:rsidRPr="005A52A9">
                                <w:rPr>
                                  <w:rFonts w:ascii="黑体" w:eastAsia="黑体" w:hAnsi="黑体" w:hint="eastAsia"/>
                                  <w:color w:val="385623"/>
                                  <w:sz w:val="13"/>
                                  <w:szCs w:val="13"/>
                                </w:rPr>
                                <w:t>2.涉密测绘成果保密检查及销毁清理</w:t>
                              </w:r>
                              <w:r w:rsidR="00FA5F1D">
                                <w:rPr>
                                  <w:rFonts w:ascii="黑体" w:eastAsia="黑体" w:hAnsi="黑体" w:hint="eastAsia"/>
                                  <w:color w:val="385623"/>
                                  <w:sz w:val="13"/>
                                  <w:szCs w:val="13"/>
                                </w:rPr>
                                <w:t>；</w:t>
                              </w:r>
                            </w:p>
                            <w:p w:rsidR="00384333" w:rsidRPr="005A52A9" w:rsidRDefault="00384333" w:rsidP="005A52A9">
                              <w:pPr>
                                <w:spacing w:line="200" w:lineRule="exact"/>
                                <w:rPr>
                                  <w:rFonts w:ascii="黑体" w:eastAsia="黑体" w:hAnsi="黑体" w:hint="eastAsia"/>
                                  <w:color w:val="385623"/>
                                  <w:sz w:val="13"/>
                                  <w:szCs w:val="13"/>
                                </w:rPr>
                              </w:pPr>
                              <w:r w:rsidRPr="005A52A9">
                                <w:rPr>
                                  <w:rFonts w:ascii="黑体" w:eastAsia="黑体" w:hAnsi="黑体" w:hint="eastAsia"/>
                                  <w:color w:val="385623"/>
                                  <w:sz w:val="13"/>
                                  <w:szCs w:val="13"/>
                                </w:rPr>
                                <w:t>3.测绘地理信息成果质量检查</w:t>
                              </w:r>
                              <w:r w:rsidR="00FA5F1D">
                                <w:rPr>
                                  <w:rFonts w:ascii="黑体" w:eastAsia="黑体" w:hAnsi="黑体" w:hint="eastAsia"/>
                                  <w:color w:val="385623"/>
                                  <w:sz w:val="13"/>
                                  <w:szCs w:val="13"/>
                                </w:rPr>
                                <w:t>；</w:t>
                              </w:r>
                            </w:p>
                            <w:p w:rsidR="00384333" w:rsidRPr="005A52A9" w:rsidRDefault="00384333" w:rsidP="005A52A9">
                              <w:pPr>
                                <w:spacing w:line="200" w:lineRule="exact"/>
                                <w:rPr>
                                  <w:rFonts w:ascii="黑体" w:eastAsia="黑体" w:hAnsi="黑体"/>
                                  <w:color w:val="385623"/>
                                  <w:sz w:val="13"/>
                                  <w:szCs w:val="13"/>
                                </w:rPr>
                              </w:pPr>
                              <w:r w:rsidRPr="005A52A9">
                                <w:rPr>
                                  <w:rFonts w:ascii="黑体" w:eastAsia="黑体" w:hAnsi="黑体" w:hint="eastAsia"/>
                                  <w:color w:val="385623"/>
                                  <w:sz w:val="13"/>
                                  <w:szCs w:val="13"/>
                                </w:rPr>
                                <w:t>4.面向市县的测绘地理信息技术支持与服务。</w:t>
                              </w:r>
                            </w:p>
                          </w:txbxContent>
                        </wps:txbx>
                        <wps:bodyPr rot="0" vert="horz" wrap="square" lIns="91440" tIns="45720" rIns="91440" bIns="45720" anchor="t" anchorCtr="0" upright="1">
                          <a:noAutofit/>
                        </wps:bodyPr>
                      </wps:wsp>
                    </wpc:wpc>
                  </a:graphicData>
                </a:graphic>
              </wp:inline>
            </w:drawing>
          </mc:Choice>
          <mc:Fallback>
            <w:pict>
              <v:group id="画布 2" o:spid="_x0000_s1026" editas="canvas" style="width:418.3pt;height:640.45pt;mso-position-horizontal-relative:char;mso-position-vertical-relative:line" coordsize="53124,8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24;height:81337;visibility:visible;mso-wrap-style:square" stroked="t" strokeweight="2pt">
                  <v:fill o:detectmouseclick="t"/>
                  <v:path o:connecttype="none"/>
                </v:shape>
                <v:group id="组合 5" o:spid="_x0000_s1028" style="position:absolute;left:666;top:381;width:51340;height:4260" coordorigin="666,419" coordsize="51339,3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oundrect id="矩形: 圆角 3" o:spid="_x0000_s1029" style="position:absolute;left:666;top:419;width:51340;height:39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tuGcEA&#10;AADaAAAADwAAAGRycy9kb3ducmV2LnhtbESPwWrDMBBE74X+g9hAb7WcHEpwrQTXONBb2iT0vFhb&#10;y9hauZZqO38fFQo5DjPzhsn3i+3FRKNvHStYJykI4trplhsFl/PheQvCB2SNvWNScCUP+93jQ46Z&#10;djN/0nQKjYgQ9hkqMCEMmZS+NmTRJ24gjt63Gy2GKMdG6hHnCLe93KTpi7TYclwwOFBpqO5Ov1ZB&#10;1c0f1TT1JRVf+meLh6N5M0elnlZL8Qoi0BLu4f/2u1awgb8r8Qb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LbhnBAAAA2gAAAA8AAAAAAAAAAAAAAAAAmAIAAGRycy9kb3du&#10;cmV2LnhtbFBLBQYAAAAABAAEAPUAAACGAwAAAAA=&#10;" fillcolor="#ccc1da" stroked="f" strokeweight="1pt">
                    <v:stroke joinstyle="miter"/>
                    <v:shadow on="t" color="black" opacity="26213f" origin="-.5,-.5" offset=".74836mm,.74836mm"/>
                  </v:roundrect>
                  <v:shapetype id="_x0000_t202" coordsize="21600,21600" o:spt="202" path="m,l,21600r21600,l21600,xe">
                    <v:stroke joinstyle="miter"/>
                    <v:path gradientshapeok="t" o:connecttype="rect"/>
                  </v:shapetype>
                  <v:shape id="文本框 4" o:spid="_x0000_s1030" type="#_x0000_t202" style="position:absolute;left:666;top:419;width:51340;height:3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384333" w:rsidRDefault="00384333" w:rsidP="000954F0">
                          <w:pPr>
                            <w:jc w:val="center"/>
                            <w:rPr>
                              <w:rFonts w:ascii="黑体" w:eastAsia="黑体" w:hAnsi="黑体"/>
                              <w:b/>
                              <w:bCs/>
                              <w:color w:val="8064A2"/>
                              <w:sz w:val="28"/>
                              <w:szCs w:val="28"/>
                            </w:rPr>
                          </w:pPr>
                          <w:r>
                            <w:rPr>
                              <w:rFonts w:ascii="黑体" w:eastAsia="黑体" w:hAnsi="黑体" w:hint="eastAsia"/>
                              <w:b/>
                              <w:bCs/>
                              <w:color w:val="8064A2"/>
                              <w:sz w:val="28"/>
                              <w:szCs w:val="28"/>
                            </w:rPr>
                            <w:t>吉林省基础测绘“十四五”规划</w:t>
                          </w:r>
                        </w:p>
                      </w:txbxContent>
                    </v:textbox>
                  </v:shape>
                </v:group>
                <v:rect id="矩形 8" o:spid="_x0000_s1031" style="position:absolute;left:8001;top:7353;width:44005;height:148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7vFcMA&#10;AADaAAAADwAAAGRycy9kb3ducmV2LnhtbESPT2vCQBTE74LfYXlCb7qxVLFpNqKB0vboH+z1kX3J&#10;hmbfptlV02/vFgSPw8z8hsnWg23FhXrfOFYwnyUgiEunG64VHA/v0xUIH5A1to5JwR95WOfjUYap&#10;dlfe0WUfahEh7FNUYELoUil9aciin7mOOHqV6y2GKPta6h6vEW5b+ZwkS2mx4bhgsKPCUPmzP1sF&#10;26/TsTKHLuD5o939br+L10VVKPU0GTZvIAIN4RG+tz+1ghf4vxJv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7vFcMAAADaAAAADwAAAAAAAAAAAAAAAACYAgAAZHJzL2Rv&#10;d25yZXYueG1sUEsFBgAAAAAEAAQA9QAAAIgDAAAAAA==&#10;" filled="f" strokecolor="#93cddd" strokeweight="1.5pt">
                  <v:stroke dashstyle="dash"/>
                </v:rect>
                <v:shape id="文本框 14" o:spid="_x0000_s1032" type="#_x0000_t202" style="position:absolute;left:10001;top:7353;width:1219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384333" w:rsidRDefault="00384333" w:rsidP="000954F0">
                        <w:pPr>
                          <w:jc w:val="center"/>
                          <w:rPr>
                            <w:rFonts w:ascii="黑体" w:eastAsia="黑体" w:hAnsi="黑体"/>
                            <w:color w:val="2F7C91"/>
                            <w:sz w:val="20"/>
                            <w:szCs w:val="20"/>
                          </w:rPr>
                        </w:pPr>
                        <w:r>
                          <w:rPr>
                            <w:rFonts w:ascii="黑体" w:eastAsia="黑体" w:hAnsi="黑体" w:hint="eastAsia"/>
                            <w:color w:val="2F7C91"/>
                            <w:sz w:val="20"/>
                            <w:szCs w:val="20"/>
                          </w:rPr>
                          <w:t>需  求</w:t>
                        </w:r>
                      </w:p>
                    </w:txbxContent>
                  </v:textbox>
                </v:shape>
                <v:shape id="文本框 14" o:spid="_x0000_s1033" type="#_x0000_t202" style="position:absolute;left:21329;top:7353;width:1400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384333" w:rsidRDefault="00384333" w:rsidP="000954F0">
                        <w:pPr>
                          <w:jc w:val="center"/>
                          <w:rPr>
                            <w:rFonts w:ascii="等线" w:eastAsia="黑体" w:hAnsi="黑体"/>
                            <w:color w:val="2F7C91"/>
                            <w:sz w:val="20"/>
                            <w:szCs w:val="20"/>
                          </w:rPr>
                        </w:pPr>
                        <w:r>
                          <w:rPr>
                            <w:rFonts w:ascii="等线" w:eastAsia="黑体" w:hAnsi="黑体" w:hint="eastAsia"/>
                            <w:color w:val="2F7C91"/>
                            <w:sz w:val="20"/>
                            <w:szCs w:val="20"/>
                          </w:rPr>
                          <w:t>支</w:t>
                        </w:r>
                        <w:r>
                          <w:rPr>
                            <w:rFonts w:ascii="等线" w:eastAsia="黑体" w:hAnsi="黑体" w:hint="eastAsia"/>
                            <w:color w:val="2F7C91"/>
                            <w:sz w:val="20"/>
                            <w:szCs w:val="20"/>
                          </w:rPr>
                          <w:t xml:space="preserve"> </w:t>
                        </w:r>
                        <w:r>
                          <w:rPr>
                            <w:rFonts w:ascii="等线" w:eastAsia="黑体" w:hAnsi="黑体" w:hint="eastAsia"/>
                            <w:color w:val="2F7C91"/>
                            <w:sz w:val="20"/>
                            <w:szCs w:val="20"/>
                          </w:rPr>
                          <w:t>撑</w:t>
                        </w:r>
                      </w:p>
                    </w:txbxContent>
                  </v:textbox>
                </v:shape>
                <v:shape id="文本框 14" o:spid="_x0000_s1034" type="#_x0000_t202" style="position:absolute;left:39985;top:7289;width:800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384333" w:rsidRDefault="00384333" w:rsidP="000954F0">
                        <w:pPr>
                          <w:jc w:val="center"/>
                          <w:rPr>
                            <w:rFonts w:ascii="等线" w:eastAsia="黑体" w:hAnsi="黑体"/>
                            <w:color w:val="2F7C91"/>
                            <w:sz w:val="20"/>
                            <w:szCs w:val="20"/>
                          </w:rPr>
                        </w:pPr>
                        <w:r>
                          <w:rPr>
                            <w:rFonts w:ascii="等线" w:eastAsia="黑体" w:hAnsi="黑体" w:hint="eastAsia"/>
                            <w:color w:val="2F7C91"/>
                            <w:sz w:val="20"/>
                            <w:szCs w:val="20"/>
                          </w:rPr>
                          <w:t>服</w:t>
                        </w:r>
                        <w:r>
                          <w:rPr>
                            <w:rFonts w:ascii="等线" w:eastAsia="黑体" w:hAnsi="黑体" w:hint="eastAsia"/>
                            <w:color w:val="2F7C91"/>
                            <w:sz w:val="20"/>
                            <w:szCs w:val="20"/>
                          </w:rPr>
                          <w:t xml:space="preserve"> </w:t>
                        </w:r>
                        <w:r>
                          <w:rPr>
                            <w:rFonts w:ascii="等线" w:eastAsia="黑体" w:hAnsi="黑体" w:hint="eastAsia"/>
                            <w:color w:val="2F7C91"/>
                            <w:sz w:val="20"/>
                            <w:szCs w:val="20"/>
                          </w:rPr>
                          <w:t>务</w:t>
                        </w:r>
                      </w:p>
                    </w:txbxContent>
                  </v:textbox>
                </v:shape>
                <v:group id="组合 21" o:spid="_x0000_s1035" style="position:absolute;left:21431;top:10312;width:14002;height:10897" coordorigin="24003,7353" coordsize="12001,4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oundrect id="矩形: 圆角 12" o:spid="_x0000_s1036" style="position:absolute;left:24003;top:7353;width:12001;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tAcUA&#10;AADaAAAADwAAAGRycy9kb3ducmV2LnhtbESPQWvCQBSE70L/w/IKvekmLVgbs5GSIlWoB1MPHh/Z&#10;1ySYfRuzW43++m5B8DjMzDdMuhhMK07Uu8aygngSgSAurW64UrD7Xo5nIJxH1thaJgUXcrDIHkYp&#10;JtqeeUunwlciQNglqKD2vkukdGVNBt3EdsTB+7G9QR9kX0nd4znATSufo2gqDTYcFmrsKK+pPBS/&#10;RsHH9fhSftHluPzMX/U+38SH9S5W6ulxeJ+D8DT4e/jWXmkFb/B/JdwA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G0BxQAAANoAAAAPAAAAAAAAAAAAAAAAAJgCAABkcnMv&#10;ZG93bnJldi54bWxQSwUGAAAAAAQABAD1AAAAigMAAAAA&#10;" fillcolor="#b7dee8" stroked="f" strokeweight="1pt">
                    <v:stroke joinstyle="miter"/>
                  </v:roundrect>
                  <v:shape id="文本框 17" o:spid="_x0000_s1037" type="#_x0000_t202" style="position:absolute;left:24003;top:7810;width:12001;height:4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384333" w:rsidRDefault="00384333" w:rsidP="008870F7">
                          <w:pPr>
                            <w:spacing w:line="276" w:lineRule="auto"/>
                            <w:jc w:val="left"/>
                            <w:rPr>
                              <w:rFonts w:ascii="等线" w:eastAsia="黑体" w:hAnsi="黑体" w:hint="eastAsia"/>
                              <w:color w:val="2F7C91"/>
                              <w:sz w:val="20"/>
                              <w:szCs w:val="20"/>
                            </w:rPr>
                          </w:pPr>
                          <w:r w:rsidRPr="008870F7">
                            <w:rPr>
                              <w:rFonts w:ascii="等线" w:eastAsia="黑体" w:hAnsi="黑体" w:hint="eastAsia"/>
                              <w:color w:val="2F7C91"/>
                              <w:sz w:val="20"/>
                              <w:szCs w:val="20"/>
                            </w:rPr>
                            <w:t>支撑经济社会发展</w:t>
                          </w:r>
                        </w:p>
                        <w:p w:rsidR="00384333" w:rsidRPr="008870F7" w:rsidRDefault="00384333" w:rsidP="008870F7">
                          <w:pPr>
                            <w:spacing w:line="276" w:lineRule="auto"/>
                            <w:jc w:val="left"/>
                            <w:rPr>
                              <w:rFonts w:ascii="等线" w:eastAsia="黑体" w:hAnsi="黑体"/>
                              <w:color w:val="2F7C91"/>
                              <w:sz w:val="20"/>
                              <w:szCs w:val="20"/>
                            </w:rPr>
                          </w:pPr>
                          <w:r w:rsidRPr="008870F7">
                            <w:rPr>
                              <w:rFonts w:ascii="等线" w:eastAsia="黑体" w:hAnsi="黑体" w:hint="eastAsia"/>
                              <w:color w:val="2F7C91"/>
                              <w:sz w:val="20"/>
                              <w:szCs w:val="20"/>
                            </w:rPr>
                            <w:t>支撑自然资源管理</w:t>
                          </w:r>
                          <w:r>
                            <w:rPr>
                              <w:rFonts w:ascii="等线" w:eastAsia="黑体" w:hAnsi="黑体" w:hint="eastAsia"/>
                              <w:color w:val="2F7C91"/>
                              <w:sz w:val="20"/>
                              <w:szCs w:val="20"/>
                            </w:rPr>
                            <w:t>“</w:t>
                          </w:r>
                          <w:r w:rsidRPr="008870F7">
                            <w:rPr>
                              <w:rFonts w:ascii="等线" w:eastAsia="黑体" w:hAnsi="黑体" w:hint="eastAsia"/>
                              <w:color w:val="2F7C91"/>
                              <w:sz w:val="20"/>
                              <w:szCs w:val="20"/>
                            </w:rPr>
                            <w:t>两统一</w:t>
                          </w:r>
                          <w:r>
                            <w:rPr>
                              <w:rFonts w:ascii="等线" w:eastAsia="黑体" w:hAnsi="黑体" w:hint="eastAsia"/>
                              <w:color w:val="2F7C91"/>
                              <w:sz w:val="20"/>
                              <w:szCs w:val="20"/>
                            </w:rPr>
                            <w:t>”</w:t>
                          </w:r>
                          <w:r w:rsidRPr="008870F7">
                            <w:rPr>
                              <w:rFonts w:ascii="等线" w:eastAsia="黑体" w:hAnsi="黑体" w:hint="eastAsia"/>
                              <w:color w:val="2F7C91"/>
                              <w:sz w:val="20"/>
                              <w:szCs w:val="20"/>
                            </w:rPr>
                            <w:t>职责的履行</w:t>
                          </w:r>
                        </w:p>
                      </w:txbxContent>
                    </v:textbox>
                  </v:shape>
                </v:group>
                <v:group id="组合 22" o:spid="_x0000_s1038" style="position:absolute;left:12001;top:10261;width:8001;height:10897" coordorigin="38004,7353" coordsize="12001,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矩形: 圆角 13" o:spid="_x0000_s1039" style="position:absolute;left:38004;top:7353;width:12002;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8tcQA&#10;AADbAAAADwAAAGRycy9kb3ducmV2LnhtbERPTWvCQBC9C/0PyxR6000s1JK6iqRIW6gH0xx6HLJj&#10;EszOxuw2if56tyB4m8f7nOV6NI3oqXO1ZQXxLAJBXFhdc6kg/9lOX0E4j6yxsUwKzuRgvXqYLDHR&#10;duA99ZkvRQhhl6CCyvs2kdIVFRl0M9sSB+5gO4M+wK6UusMhhJtGzqPoRRqsOTRU2FJaUXHM/oyC&#10;98vpufim82n7kS70b7qLj195rNTT47h5A+Fp9Hfxzf2pw/w5/P8SDp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uvLXEAAAA2wAAAA8AAAAAAAAAAAAAAAAAmAIAAGRycy9k&#10;b3ducmV2LnhtbFBLBQYAAAAABAAEAPUAAACJAwAAAAA=&#10;" fillcolor="#b7dee8" stroked="f" strokeweight="1pt">
                    <v:stroke joinstyle="miter"/>
                  </v:roundrect>
                  <v:shape id="文本框 17" o:spid="_x0000_s1040" type="#_x0000_t202" style="position:absolute;left:38004;top:7371;width:12002;height:4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全空间化</w:t>
                          </w:r>
                        </w:p>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精细化</w:t>
                          </w:r>
                        </w:p>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差异化</w:t>
                          </w:r>
                        </w:p>
                        <w:p w:rsidR="00384333" w:rsidRDefault="00384333" w:rsidP="008870F7">
                          <w:pPr>
                            <w:spacing w:line="276" w:lineRule="auto"/>
                            <w:jc w:val="center"/>
                            <w:rPr>
                              <w:rFonts w:ascii="等线" w:eastAsia="黑体" w:hAnsi="黑体"/>
                              <w:color w:val="2F7C91"/>
                              <w:sz w:val="20"/>
                              <w:szCs w:val="20"/>
                            </w:rPr>
                          </w:pPr>
                          <w:r>
                            <w:rPr>
                              <w:rFonts w:ascii="等线" w:eastAsia="黑体" w:hAnsi="黑体" w:hint="eastAsia"/>
                              <w:color w:val="2F7C91"/>
                              <w:sz w:val="20"/>
                              <w:szCs w:val="20"/>
                            </w:rPr>
                            <w:t>智能化</w:t>
                          </w:r>
                        </w:p>
                      </w:txbxContent>
                    </v:textbox>
                  </v:shape>
                </v:group>
                <v:rect id="矩形 23" o:spid="_x0000_s1041" style="position:absolute;left:8001;top:23215;width:44005;height:159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ACbwA&#10;AADbAAAADwAAAGRycy9kb3ducmV2LnhtbERPSwrCMBDdC94hjOBGNK2ISDWKioIu/RxgbMa22ExK&#10;E229vREEd/N431msWlOKF9WusKwgHkUgiFOrC84UXC/74QyE88gaS8uk4E0OVstuZ4GJtg2f6HX2&#10;mQgh7BJUkHtfJVK6NCeDbmQr4sDdbW3QB1hnUtfYhHBTynEUTaXBgkNDjhVtc0of56dRkO2qMtqY&#10;eNzMjjTw7T7eXW+xUv1eu56D8NT6v/jnPugwfwL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yYAJvAAAANsAAAAPAAAAAAAAAAAAAAAAAJgCAABkcnMvZG93bnJldi54&#10;bWxQSwUGAAAAAAQABAD1AAAAgQMAAAAA&#10;" filled="f" strokecolor="#9dc3e6" strokeweight="1.5pt">
                  <v:stroke dashstyle="dash"/>
                </v:rect>
                <v:shape id="矩形: 单圆角 87" o:spid="_x0000_s1042" style="position:absolute;left:8674;top:30619;width:42672;height:8084;visibility:visible;mso-wrap-style:square;v-text-anchor:middle" coordsize="4267200,69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hd8MA&#10;AADbAAAADwAAAGRycy9kb3ducmV2LnhtbERP32vCMBB+F/Y/hBvsTdMJG1qbyhCGYxPEKoy9nc2t&#10;LW0uocm0+++NIPh2H9/Py5aD6cSJet9YVvA8SUAQl1Y3XCk47N/HMxA+IGvsLJOCf/KwzB9GGaba&#10;nnlHpyJUIoawT1FBHYJLpfRlTQb9xDriyP3a3mCIsK+k7vEcw00np0nyKg02HBtqdLSqqWyLP6Og&#10;/Vmtq+/tAT+P69bNy2HmvqYbpZ4eh7cFiEBDuItv7g8d57/A9Zd4gM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hd8MAAADbAAAADwAAAAAAAAAAAAAAAACYAgAAZHJzL2Rv&#10;d25yZXYueG1sUEsFBgAAAAAEAAQA9QAAAIgDAAAAAA==&#10;" path="m,l4151628,v63829,,115572,51743,115572,115572l4267200,693420,,693420,,xe" fillcolor="#e2f0d9" stroked="f" strokeweight="1pt">
                  <v:stroke joinstyle="miter"/>
                  <v:path arrowok="t" o:connecttype="custom" o:connectlocs="0,0;4151628,0;4267200,134728;4267200,808355;0,808355;0,0" o:connectangles="0,0,0,0,0,0"/>
                </v:shape>
                <v:shape id="文本框 14" o:spid="_x0000_s1043" type="#_x0000_t202" style="position:absolute;left:8477;top:30619;width:4267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InYMMA&#10;AADbAAAADwAAAGRycy9kb3ducmV2LnhtbERPS2vCQBC+C/0PyxS8mU2FBkmzigTEUuxBm0tv0+zk&#10;QbOzMbs1aX99VxC8zcf3nGwzmU5caHCtZQVPUQyCuLS65VpB8bFbrEA4j6yxs0wKfsnBZv0wyzDV&#10;duQjXU6+FiGEXYoKGu/7VEpXNmTQRbYnDlxlB4M+wKGWesAxhJtOLuM4kQZbDg0N9pQ3VH6ffoyC&#10;t3z3jsevpVn9dfn+UG37c/H5rNT8cdq+gPA0+bv45n7VYX4C11/C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InYMMAAADbAAAADwAAAAAAAAAAAAAAAACYAgAAZHJzL2Rv&#10;d25yZXYueG1sUEsFBgAAAAAEAAQA9QAAAIgDAAAAAA==&#10;" filled="f" stroked="f" strokeweight=".5pt">
                  <v:textbox>
                    <w:txbxContent>
                      <w:p w:rsidR="00384333" w:rsidRPr="000954F0" w:rsidRDefault="00384333" w:rsidP="000954F0">
                        <w:pPr>
                          <w:jc w:val="center"/>
                          <w:rPr>
                            <w:rFonts w:ascii="等线" w:eastAsia="黑体" w:hAnsi="黑体"/>
                            <w:color w:val="385623"/>
                            <w:sz w:val="20"/>
                            <w:szCs w:val="20"/>
                          </w:rPr>
                        </w:pPr>
                        <w:r w:rsidRPr="000954F0">
                          <w:rPr>
                            <w:rFonts w:ascii="等线" w:eastAsia="黑体" w:hAnsi="黑体" w:hint="eastAsia"/>
                            <w:color w:val="385623"/>
                            <w:sz w:val="20"/>
                            <w:szCs w:val="20"/>
                          </w:rPr>
                          <w:t>规</w:t>
                        </w:r>
                        <w:r w:rsidRPr="000954F0">
                          <w:rPr>
                            <w:rFonts w:ascii="等线" w:eastAsia="黑体" w:hAnsi="黑体" w:hint="eastAsia"/>
                            <w:color w:val="385623"/>
                            <w:sz w:val="20"/>
                            <w:szCs w:val="20"/>
                          </w:rPr>
                          <w:t xml:space="preserve"> </w:t>
                        </w:r>
                        <w:r w:rsidRPr="000954F0">
                          <w:rPr>
                            <w:rFonts w:ascii="等线" w:eastAsia="黑体" w:hAnsi="黑体" w:hint="eastAsia"/>
                            <w:color w:val="385623"/>
                            <w:sz w:val="20"/>
                            <w:szCs w:val="20"/>
                          </w:rPr>
                          <w:t>划</w:t>
                        </w:r>
                        <w:r w:rsidRPr="000954F0">
                          <w:rPr>
                            <w:rFonts w:ascii="等线" w:eastAsia="黑体" w:hAnsi="黑体" w:hint="eastAsia"/>
                            <w:color w:val="385623"/>
                            <w:sz w:val="20"/>
                            <w:szCs w:val="20"/>
                          </w:rPr>
                          <w:t xml:space="preserve"> </w:t>
                        </w:r>
                        <w:r w:rsidRPr="000954F0">
                          <w:rPr>
                            <w:rFonts w:ascii="等线" w:eastAsia="黑体" w:hAnsi="黑体" w:hint="eastAsia"/>
                            <w:color w:val="385623"/>
                            <w:sz w:val="20"/>
                            <w:szCs w:val="20"/>
                          </w:rPr>
                          <w:t>目</w:t>
                        </w:r>
                        <w:r w:rsidRPr="000954F0">
                          <w:rPr>
                            <w:rFonts w:ascii="等线" w:eastAsia="黑体" w:hAnsi="黑体" w:hint="eastAsia"/>
                            <w:color w:val="385623"/>
                            <w:sz w:val="20"/>
                            <w:szCs w:val="20"/>
                          </w:rPr>
                          <w:t xml:space="preserve"> </w:t>
                        </w:r>
                        <w:r w:rsidRPr="000954F0">
                          <w:rPr>
                            <w:rFonts w:ascii="等线" w:eastAsia="黑体" w:hAnsi="黑体" w:hint="eastAsia"/>
                            <w:color w:val="385623"/>
                            <w:sz w:val="20"/>
                            <w:szCs w:val="20"/>
                          </w:rPr>
                          <w:t>标</w:t>
                        </w:r>
                      </w:p>
                    </w:txbxContent>
                  </v:textbox>
                </v:shape>
                <v:group id="组合 82" o:spid="_x0000_s1044" style="position:absolute;left:10096;top:33604;width:7042;height:4064" coordorigin="14001,25175" coordsize="4667,3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矩形: 单圆角 46" o:spid="_x0000_s1045" style="position:absolute;left:14001;top:25175;width:4668;height:3962;visibility:visible;mso-wrap-style:square;v-text-anchor:middle" coordsize="466724,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16jcYA&#10;AADbAAAADwAAAGRycy9kb3ducmV2LnhtbESPQUvDQBCF74L/YRmhF2k3Fisl7baIIFYQi22h12l2&#10;zCZmZ2N2m8Z/7xwEb/OY9715s1wPvlE9dbEKbOBukoEiLoKtuDRw2D+P56BiQrbYBCYDPxRhvbq+&#10;WmJuw4U/qN+lUkkIxxwNuJTaXOtYOPIYJ6Ellt1n6DwmkV2pbYcXCfeNnmbZg/ZYsVxw2NKTo+Jr&#10;d/ZSY/Z2f9vP3vHFbeu6fD0e6u9TZszoZnhcgEo0pH/zH72xwklZ+UUG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16jcYAAADbAAAADwAAAAAAAAAAAAAAAACYAgAAZHJz&#10;L2Rvd25yZXYueG1sUEsFBgAAAAAEAAQA9QAAAIsDAAAAAA==&#10;" adj="-11796480,,5400" path="m,l400683,v36473,,66041,29568,66041,66041l466724,396240,,396240,,xe" fillcolor="#c5e0b4" stroked="f" strokeweight="1pt">
                    <v:stroke joinstyle="miter"/>
                    <v:formulas/>
                    <v:path arrowok="t" o:connecttype="custom" o:connectlocs="0,0;400683,0;466724,66041;466724,396240;0,396240;0,0" o:connectangles="0,0,0,0,0,0" textboxrect="0,0,466724,396240"/>
                    <v:textbox>
                      <w:txbxContent>
                        <w:p w:rsidR="00384333" w:rsidRDefault="00384333" w:rsidP="000954F0">
                          <w:pPr>
                            <w:jc w:val="center"/>
                          </w:pPr>
                        </w:p>
                      </w:txbxContent>
                    </v:textbox>
                  </v:shape>
                  <v:shape id="文本框 64" o:spid="_x0000_s1046" type="#_x0000_t202" style="position:absolute;left:14001;top:25175;width:4668;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新型基础测绘</w:t>
                          </w:r>
                        </w:p>
                      </w:txbxContent>
                    </v:textbox>
                  </v:shape>
                </v:group>
                <v:group id="组合 83" o:spid="_x0000_s1047" style="position:absolute;left:18008;top:33623;width:7220;height:4140" coordorigin="19329,25175" coordsize="4667,3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矩形: 单圆角 58" o:spid="_x0000_s1048" style="position:absolute;left:19335;top:25175;width:4661;height:3962;visibility:visible;mso-wrap-style:square;v-text-anchor:middle" coordsize="466090,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pa8sQA&#10;AADbAAAADwAAAGRycy9kb3ducmV2LnhtbESPQWvCQBSE74X+h+UJXkrd6EFK6ipFKJWI0qbx/sg+&#10;k9Ds23R3jfHfu4LgcZiZb5jFajCt6Mn5xrKC6SQBQVxa3XCloPj9fH0D4QOyxtYyKbiQh9Xy+WmB&#10;qbZn/qE+D5WIEPYpKqhD6FIpfVmTQT+xHXH0jtYZDFG6SmqH5wg3rZwlyVwabDgu1NjRuqbyLz8Z&#10;Bd+F1Nnuv6hMvj1kL189us0+U2o8Gj7eQQQawiN8b2+0gtkUbl/i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qWvLEAAAA2wAAAA8AAAAAAAAAAAAAAAAAmAIAAGRycy9k&#10;b3ducmV2LnhtbFBLBQYAAAAABAAEAPUAAACJAwAAAAA=&#10;" adj="-11796480,,5400" path="m,l400049,v36473,,66041,29568,66041,66041l466090,396240,,396240,,xe" fillcolor="#c5e0b4" stroked="f" strokeweight="1pt">
                    <v:stroke joinstyle="miter"/>
                    <v:formulas/>
                    <v:path arrowok="t" o:connecttype="custom" o:connectlocs="0,0;400049,0;466090,66041;466090,396240;0,396240;0,0" o:connectangles="0,0,0,0,0,0" textboxrect="0,0,466090,396240"/>
                    <v:textbox>
                      <w:txbxContent>
                        <w:p w:rsidR="00384333" w:rsidRDefault="00384333" w:rsidP="000954F0">
                          <w:pPr>
                            <w:jc w:val="center"/>
                            <w:rPr>
                              <w:rFonts w:eastAsia="等线"/>
                              <w:szCs w:val="21"/>
                            </w:rPr>
                          </w:pPr>
                          <w:r>
                            <w:rPr>
                              <w:rFonts w:eastAsia="等线"/>
                              <w:szCs w:val="21"/>
                            </w:rPr>
                            <w:t> </w:t>
                          </w:r>
                        </w:p>
                      </w:txbxContent>
                    </v:textbox>
                  </v:shape>
                  <v:shape id="文本框 64" o:spid="_x0000_s1049" type="#_x0000_t202" style="position:absolute;left:19329;top:25175;width:4667;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测绘基准体系</w:t>
                          </w:r>
                        </w:p>
                      </w:txbxContent>
                    </v:textbox>
                  </v:shape>
                </v:group>
                <v:group id="组合 71" o:spid="_x0000_s1050" style="position:absolute;left:33813;top:33826;width:8579;height:4140" coordorigin="34812,25175" coordsize="5710,3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矩形: 单圆角 61" o:spid="_x0000_s1051" style="position:absolute;left:35337;top:25175;width:4661;height:3962;visibility:visible;mso-wrap-style:square;v-text-anchor:middle" coordsize="466090,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5asQA&#10;AADbAAAADwAAAGRycy9kb3ducmV2LnhtbESPQWvCQBSE7wX/w/IEL0U3lVIkuooIpZLSojHeH9ln&#10;Esy+TXfXmP77bqHQ4zAz3zCrzWBa0ZPzjWUFT7MEBHFpdcOVguL0Ol2A8AFZY2uZFHyTh8169LDC&#10;VNs7H6nPQyUihH2KCuoQulRKX9Zk0M9sRxy9i3UGQ5SuktrhPcJNK+dJ8iINNhwXauxoV1N5zW9G&#10;waGQOvv4KiqTv5+zx7ce3f4zU2oyHrZLEIGG8B/+a++1gvkz/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WrEAAAA2wAAAA8AAAAAAAAAAAAAAAAAmAIAAGRycy9k&#10;b3ducmV2LnhtbFBLBQYAAAAABAAEAPUAAACJAwAAAAA=&#10;" adj="-11796480,,5400" path="m,l400049,v36473,,66041,29568,66041,66041l466090,396240,,396240,,xe" fillcolor="#c5e0b4" stroked="f" strokeweight="1pt">
                    <v:stroke joinstyle="miter"/>
                    <v:formulas/>
                    <v:path arrowok="t" o:connecttype="custom" o:connectlocs="0,0;400049,0;466090,66041;466090,396240;0,396240;0,0" o:connectangles="0,0,0,0,0,0" textboxrect="0,0,466090,396240"/>
                    <v:textbox>
                      <w:txbxContent>
                        <w:p w:rsidR="00384333" w:rsidRDefault="00384333" w:rsidP="000954F0">
                          <w:pPr>
                            <w:jc w:val="center"/>
                            <w:rPr>
                              <w:rFonts w:eastAsia="等线"/>
                              <w:szCs w:val="21"/>
                            </w:rPr>
                          </w:pPr>
                          <w:r>
                            <w:rPr>
                              <w:rFonts w:eastAsia="等线"/>
                              <w:szCs w:val="21"/>
                            </w:rPr>
                            <w:t> </w:t>
                          </w:r>
                        </w:p>
                      </w:txbxContent>
                    </v:textbox>
                  </v:shape>
                  <v:shape id="文本框 64" o:spid="_x0000_s1052" type="#_x0000_t202" style="position:absolute;left:34812;top:25175;width:5711;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384333" w:rsidRDefault="00384333" w:rsidP="008870F7">
                          <w:pPr>
                            <w:spacing w:line="240" w:lineRule="exact"/>
                            <w:jc w:val="center"/>
                            <w:rPr>
                              <w:rFonts w:ascii="等线" w:eastAsia="黑体" w:hAnsi="黑体" w:hint="eastAsia"/>
                              <w:color w:val="385723"/>
                              <w:sz w:val="20"/>
                              <w:szCs w:val="20"/>
                            </w:rPr>
                          </w:pPr>
                          <w:r w:rsidRPr="008870F7">
                            <w:rPr>
                              <w:rFonts w:ascii="等线" w:eastAsia="黑体" w:hAnsi="黑体" w:hint="eastAsia"/>
                              <w:color w:val="385723"/>
                              <w:sz w:val="20"/>
                              <w:szCs w:val="20"/>
                            </w:rPr>
                            <w:t>基础测绘</w:t>
                          </w:r>
                        </w:p>
                        <w:p w:rsidR="00384333" w:rsidRPr="008870F7" w:rsidRDefault="00384333" w:rsidP="008870F7">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公共服务</w:t>
                          </w:r>
                        </w:p>
                      </w:txbxContent>
                    </v:textbox>
                  </v:shape>
                </v:group>
                <v:group id="组合 70" o:spid="_x0000_s1053" style="position:absolute;left:42392;top:33921;width:7042;height:4140" coordorigin="40665,25175" coordsize="4667,3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矩形: 单圆角 62" o:spid="_x0000_s1054" style="position:absolute;left:40671;top:25175;width:4661;height:3962;visibility:visible;mso-wrap-style:square;v-text-anchor:middle" coordsize="466090,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9nHcQA&#10;AADbAAAADwAAAGRycy9kb3ducmV2LnhtbESPQWvCQBSE7wX/w/IEL0U39dBKdBURSiWlRWO8P7LP&#10;JJh9m+6uMf333UKhx2FmvmFWm8G0oifnG8sKnmYJCOLS6oYrBcXpdboA4QOyxtYyKfgmD5v16GGF&#10;qbZ3PlKfh0pECPsUFdQhdKmUvqzJoJ/Zjjh6F+sMhihdJbXDe4SbVs6T5FkabDgu1NjRrqbymt+M&#10;gkMhdfbxVVQmfz9nj289uv1nptRkPGyXIAIN4T/8195rBfMX+P0Sf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PZx3EAAAA2wAAAA8AAAAAAAAAAAAAAAAAmAIAAGRycy9k&#10;b3ducmV2LnhtbFBLBQYAAAAABAAEAPUAAACJAwAAAAA=&#10;" adj="-11796480,,5400" path="m,l400049,v36473,,66041,29568,66041,66041l466090,396240,,396240,,xe" fillcolor="#c5e0b4" stroked="f" strokeweight="1pt">
                    <v:stroke joinstyle="miter"/>
                    <v:formulas/>
                    <v:path arrowok="t" o:connecttype="custom" o:connectlocs="0,0;400049,0;466090,66041;466090,396240;0,396240;0,0" o:connectangles="0,0,0,0,0,0" textboxrect="0,0,466090,396240"/>
                    <v:textbox>
                      <w:txbxContent>
                        <w:p w:rsidR="00384333" w:rsidRDefault="00384333" w:rsidP="000954F0">
                          <w:pPr>
                            <w:jc w:val="center"/>
                            <w:rPr>
                              <w:rFonts w:eastAsia="等线"/>
                              <w:szCs w:val="21"/>
                            </w:rPr>
                          </w:pPr>
                          <w:r>
                            <w:rPr>
                              <w:rFonts w:eastAsia="等线"/>
                              <w:szCs w:val="21"/>
                            </w:rPr>
                            <w:t> </w:t>
                          </w:r>
                        </w:p>
                      </w:txbxContent>
                    </v:textbox>
                  </v:shape>
                  <v:shape id="文本框 64" o:spid="_x0000_s1055" type="#_x0000_t202" style="position:absolute;left:40665;top:25175;width:4667;height:39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基础测绘管理</w:t>
                          </w:r>
                        </w:p>
                      </w:txbxContent>
                    </v:textbox>
                  </v:shape>
                </v:group>
                <v:group id="组合 74" o:spid="_x0000_s1056" style="position:absolute;left:26085;top:33731;width:7443;height:4140" coordsize="466725,396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矩形: 单圆角 75" o:spid="_x0000_s1057" style="position:absolute;left:635;width:466090;height:396240;visibility:visible;mso-wrap-style:square;v-text-anchor:middle" coordsize="466090,3962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9ptMEA&#10;AADbAAAADwAAAGRycy9kb3ducmV2LnhtbERPXWvCMBR9F/wP4Qp7GTZ1gyGdUUSQScdEa/d+ae7a&#10;suamS7La/fvlQfDxcL5Xm9F0YiDnW8sKFkkKgriyuuVaQXnZz5cgfEDW2FkmBX/kYbOeTlaYaXvl&#10;Mw1FqEUMYZ+hgiaEPpPSVw0Z9IntiSP3ZZ3BEKGrpXZ4jeGmk09p+iINthwbGuxp11D1XfwaBadS&#10;6vzjp6xN8f6ZP74N6A7HXKmH2bh9BRFoDHfxzX3QCp7j+vgl/g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bTBAAAA2wAAAA8AAAAAAAAAAAAAAAAAmAIAAGRycy9kb3du&#10;cmV2LnhtbFBLBQYAAAAABAAEAPUAAACGAwAAAAA=&#10;" adj="-11796480,,5400" path="m,l400049,v36473,,66041,29568,66041,66041l466090,396240,,396240,,xe" fillcolor="#c5e0b4" stroked="f" strokeweight="1pt">
                    <v:stroke joinstyle="miter"/>
                    <v:formulas/>
                    <v:path arrowok="t" o:connecttype="custom" o:connectlocs="0,0;400049,0;466090,66041;466090,396240;0,396240;0,0" o:connectangles="0,0,0,0,0,0" textboxrect="0,0,466090,396240"/>
                    <v:textbox>
                      <w:txbxContent>
                        <w:p w:rsidR="00384333" w:rsidRDefault="00384333" w:rsidP="000954F0">
                          <w:pPr>
                            <w:jc w:val="center"/>
                            <w:rPr>
                              <w:rFonts w:eastAsia="等线"/>
                              <w:szCs w:val="21"/>
                            </w:rPr>
                          </w:pPr>
                          <w:r>
                            <w:rPr>
                              <w:rFonts w:eastAsia="等线"/>
                              <w:szCs w:val="21"/>
                            </w:rPr>
                            <w:t> </w:t>
                          </w:r>
                        </w:p>
                      </w:txbxContent>
                    </v:textbox>
                  </v:shape>
                  <v:shape id="文本框 64" o:spid="_x0000_s1058" type="#_x0000_t202" style="position:absolute;width:466725;height:396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rsidR="00384333" w:rsidRPr="008870F7" w:rsidRDefault="00384333" w:rsidP="000954F0">
                          <w:pPr>
                            <w:spacing w:line="240" w:lineRule="exact"/>
                            <w:jc w:val="center"/>
                            <w:rPr>
                              <w:rFonts w:ascii="等线" w:eastAsia="黑体" w:hAnsi="黑体" w:hint="eastAsia"/>
                              <w:color w:val="385723"/>
                              <w:sz w:val="20"/>
                              <w:szCs w:val="20"/>
                            </w:rPr>
                          </w:pPr>
                          <w:r w:rsidRPr="008870F7">
                            <w:rPr>
                              <w:rFonts w:ascii="等线" w:eastAsia="黑体" w:hAnsi="黑体" w:hint="eastAsia"/>
                              <w:color w:val="385723"/>
                              <w:sz w:val="20"/>
                              <w:szCs w:val="20"/>
                            </w:rPr>
                            <w:t>基础地理</w:t>
                          </w:r>
                        </w:p>
                        <w:p w:rsidR="00384333" w:rsidRPr="008870F7" w:rsidRDefault="00384333" w:rsidP="000954F0">
                          <w:pPr>
                            <w:spacing w:line="240" w:lineRule="exact"/>
                            <w:jc w:val="center"/>
                            <w:rPr>
                              <w:rFonts w:ascii="等线" w:eastAsia="黑体" w:hAnsi="黑体"/>
                              <w:color w:val="385723"/>
                              <w:sz w:val="20"/>
                              <w:szCs w:val="20"/>
                            </w:rPr>
                          </w:pPr>
                          <w:r w:rsidRPr="008870F7">
                            <w:rPr>
                              <w:rFonts w:ascii="等线" w:eastAsia="黑体" w:hAnsi="黑体" w:hint="eastAsia"/>
                              <w:color w:val="385723"/>
                              <w:sz w:val="20"/>
                              <w:szCs w:val="20"/>
                            </w:rPr>
                            <w:t>信息资源</w:t>
                          </w:r>
                        </w:p>
                      </w:txbxContent>
                    </v:textbox>
                  </v:shape>
                </v:group>
                <v:group id="组合 77" o:spid="_x0000_s1059" style="position:absolute;left:901;top:56070;width:5048;height:5944" coordsize="5048,5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矩形 78" o:spid="_x0000_s1060" style="position:absolute;width:5048;height:5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BBXsUA&#10;AADbAAAADwAAAGRycy9kb3ducmV2LnhtbESPT2vCQBTE70K/w/IKvemmCUiJrlJSBC+lqMXW2yP7&#10;TEKyb9PsNn++vSsUehxm5jfMejuaRvTUucqygudFBII4t7riQsHnaTd/AeE8ssbGMimYyMF28zBb&#10;Y6rtwAfqj74QAcIuRQWl920qpctLMugWtiUO3tV2Bn2QXSF1h0OAm0bGUbSUBisOCyW2lJWU18df&#10;o+Armc7fP8PbR63jzI3Z++XsTxelnh7H1xUIT6P/D/+191pBksD9S/g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EFexQAAANsAAAAPAAAAAAAAAAAAAAAAAJgCAABkcnMv&#10;ZG93bnJldi54bWxQSwUGAAAAAAQABAD1AAAAigMAAAAA&#10;" fillcolor="#a9d18e" stroked="f" strokeweight="1pt"/>
                  <v:shape id="文本框 3" o:spid="_x0000_s1061" type="#_x0000_t202" style="position:absolute;width:5000;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rsidR="00384333" w:rsidRPr="000954F0" w:rsidRDefault="00384333" w:rsidP="000954F0">
                          <w:pPr>
                            <w:jc w:val="center"/>
                            <w:rPr>
                              <w:rFonts w:ascii="等线" w:eastAsia="黑体" w:hAnsi="黑体"/>
                              <w:color w:val="385623"/>
                              <w:sz w:val="20"/>
                              <w:szCs w:val="20"/>
                            </w:rPr>
                          </w:pPr>
                          <w:r w:rsidRPr="000954F0">
                            <w:rPr>
                              <w:rFonts w:ascii="等线" w:eastAsia="黑体" w:hAnsi="黑体" w:hint="eastAsia"/>
                              <w:color w:val="385623"/>
                              <w:sz w:val="20"/>
                              <w:szCs w:val="20"/>
                            </w:rPr>
                            <w:t>主要任务</w:t>
                          </w:r>
                        </w:p>
                      </w:txbxContent>
                    </v:textbox>
                  </v:shape>
                </v:group>
                <v:rect id="矩形 80" o:spid="_x0000_s1062" style="position:absolute;left:7969;top:40036;width:44005;height:314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tAAMYA&#10;AADbAAAADwAAAGRycy9kb3ducmV2LnhtbESP3WrCQBSE7wu+w3IE7+rGiiLRVUQoFEsr/rTi3SF7&#10;TGKzZ2N2NfHtu4Lg5TAz3zCTWWMKcaXK5ZYV9LoRCOLE6pxTBbvt++sIhPPIGgvLpOBGDmbT1ssE&#10;Y21rXtN141MRIOxiVJB5X8ZSuiQjg65rS+LgHW1l0AdZpVJXWAe4KeRbFA2lwZzDQoYlLTJK/jYX&#10;o+C3Xu53q9P35av8seY814P0c3FQqtNu5mMQnhr/DD/aH1pBfwD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tAAMYAAADbAAAADwAAAAAAAAAAAAAAAACYAgAAZHJz&#10;L2Rvd25yZXYueG1sUEsFBgAAAAAEAAQA9QAAAIsDAAAAAA==&#10;" filled="f" strokecolor="#a9d18e" strokeweight="1.5pt">
                  <v:stroke dashstyle="dash"/>
                </v:rect>
                <v:group id="组合 88" o:spid="_x0000_s1063" style="position:absolute;left:7981;top:24822;width:43339;height:4972" coordorigin="8001,20222" coordsize="43338,2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oundrect id="矩形: 圆角 44" o:spid="_x0000_s1064" style="position:absolute;left:8667;top:20222;width:42672;height:29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je8EA&#10;AADbAAAADwAAAGRycy9kb3ducmV2LnhtbESPT2vCQBTE70K/w/IK3symRqxEVykVxaumtNdH9uUP&#10;zb4N2TWJ/fRdQfA4zPxmmM1uNI3oqXO1ZQVvUQyCOLe65lLBV3aYrUA4j6yxsUwKbuRgt32ZbDDV&#10;duAz9RdfilDCLkUFlfdtKqXLKzLoItsSB6+wnUEfZFdK3eEQyk0j53G8lAZrDgsVtvRZUf57uRoF&#10;CY7f5xD7y7KFOeY/82RfZIlS09fxYw3C0+if4Qd90oF7h/uX8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4o3vBAAAA2wAAAA8AAAAAAAAAAAAAAAAAmAIAAGRycy9kb3du&#10;cmV2LnhtbFBLBQYAAAAABAAEAPUAAACGAwAAAAA=&#10;" fillcolor="#bdd7ee" stroked="f" strokeweight="1pt">
                    <v:stroke joinstyle="miter"/>
                  </v:roundrect>
                  <v:shape id="文本框 41" o:spid="_x0000_s1065" type="#_x0000_t202" style="position:absolute;left:8667;top:20222;width:42672;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RK6cMA&#10;AADbAAAADwAAAGRycy9kb3ducmV2LnhtbERPy2rCQBTdF/yH4Ra6q5NaFI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RK6cMAAADbAAAADwAAAAAAAAAAAAAAAACYAgAAZHJzL2Rv&#10;d25yZXYueG1sUEsFBgAAAAAEAAQA9QAAAIgDAAAAAA==&#10;" filled="f" stroked="f" strokeweight=".5pt">
                    <v:textbox>
                      <w:txbxContent>
                        <w:p w:rsidR="00384333" w:rsidRPr="004146A6" w:rsidRDefault="00384333" w:rsidP="004146A6">
                          <w:pPr>
                            <w:rPr>
                              <w:szCs w:val="11"/>
                            </w:rPr>
                          </w:pPr>
                        </w:p>
                      </w:txbxContent>
                    </v:textbox>
                  </v:shape>
                  <v:shape id="文本框 14" o:spid="_x0000_s1066" type="#_x0000_t202" style="position:absolute;left:8001;top:20222;width:6000;height:2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384333" w:rsidRPr="000954F0" w:rsidRDefault="00384333" w:rsidP="000954F0">
                          <w:pPr>
                            <w:jc w:val="center"/>
                            <w:rPr>
                              <w:rFonts w:ascii="等线" w:eastAsia="黑体" w:hAnsi="黑体"/>
                              <w:color w:val="1F4E79"/>
                              <w:sz w:val="20"/>
                              <w:szCs w:val="20"/>
                            </w:rPr>
                          </w:pPr>
                        </w:p>
                      </w:txbxContent>
                    </v:textbox>
                  </v:shape>
                </v:group>
                <v:group id="组合 124" o:spid="_x0000_s1067" style="position:absolute;left:9340;top:41167;width:5328;height:6553" coordorigin="10001,34409" coordsize="6001,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矩形: 剪去单角 122" o:spid="_x0000_s1068" style="position:absolute;left:10001;top:34409;width:6001;height:5291;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OKcMA&#10;AADbAAAADwAAAGRycy9kb3ducmV2LnhtbESP3WrCQBSE7wXfYTlC78xGLUWiq6i1UISCP+39IXvM&#10;ps2eDdmtiW/vCoKXw8x8w8yXna3EhRpfOlYwSlIQxLnTJRcKvk8fwykIH5A1Vo5JwZU8LBf93hwz&#10;7Vo+0OUYChEh7DNUYEKoMyl9bsiiT1xNHL2zayyGKJtC6gbbCLeVHKfpm7RYclwwWNPGUP53/LcK&#10;Jrv3dlL78Xa92n/9pHr7y0aelHoZdKsZiEBdeIYf7U+t4HUE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FOKcMAAADbAAAADwAAAAAAAAAAAAAAAACYAgAAZHJzL2Rv&#10;d25yZXYueG1sUEsFBgAAAAAEAAQA9QAAAIgDAAAAAA==&#10;" path="m,l511996,r88176,88176l600172,529046,,529046,,xe" fillcolor="#c5e0b4" stroked="f" strokeweight="1pt">
                    <v:stroke joinstyle="miter"/>
                    <v:path arrowok="t" o:connecttype="custom" o:connectlocs="0,0;511996,0;600172,88176;600172,529046;0,529046;0,0" o:connectangles="0,0,0,0,0,0"/>
                  </v:shape>
                  <v:shape id="文本框 123" o:spid="_x0000_s1069" type="#_x0000_t202" style="position:absolute;left:10010;top:34413;width:5992;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rsidR="00384333" w:rsidRPr="004611D2" w:rsidRDefault="00943DB3" w:rsidP="004611D2">
                          <w:pPr>
                            <w:spacing w:line="200" w:lineRule="exact"/>
                            <w:jc w:val="center"/>
                            <w:rPr>
                              <w:rFonts w:hint="eastAsia"/>
                              <w:szCs w:val="11"/>
                            </w:rPr>
                          </w:pPr>
                          <w:r>
                            <w:rPr>
                              <w:rFonts w:ascii="黑体" w:eastAsia="黑体" w:hAnsi="黑体" w:hint="eastAsia"/>
                              <w:color w:val="385623"/>
                              <w:sz w:val="15"/>
                              <w:szCs w:val="15"/>
                            </w:rPr>
                            <w:t>推动新型基础测绘体系建设</w:t>
                          </w:r>
                        </w:p>
                      </w:txbxContent>
                    </v:textbox>
                  </v:shape>
                </v:group>
                <v:group id="组合 125" o:spid="_x0000_s1070" style="position:absolute;left:15354;top:41173;width:5302;height:6540" coordsize="6001,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矩形: 剪去单角 126" o:spid="_x0000_s1071" style="position:absolute;width:6001;height:5290;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tscMA&#10;AADbAAAADwAAAGRycy9kb3ducmV2LnhtbESP3WrCQBSE74W+w3IK3plNVUqJrmJbBSkUrD/3h+wx&#10;G82eDdnVxLd3C4KXw8x8w0znna3ElRpfOlbwlqQgiHOnSy4U7HerwQcIH5A1Vo5JwY08zGcvvSlm&#10;2rX8R9dtKESEsM9QgQmhzqT0uSGLPnE1cfSOrrEYomwKqRtsI9xWcpim79JiyXHBYE1fhvLz9mIV&#10;jH6+21Hth8vPxeb3kOrliY3cKdV/7RYTEIG68Aw/2mutYDyG/y/x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btscMAAADbAAAADwAAAAAAAAAAAAAAAACYAgAAZHJzL2Rv&#10;d25yZXYueG1sUEsFBgAAAAAEAAQA9QAAAIgDAAAAAA==&#10;" path="m,l511996,r88176,88176l600172,529046,,529046,,xe" fillcolor="#c5e0b4" stroked="f" strokeweight="1pt">
                    <v:stroke joinstyle="miter"/>
                    <v:path arrowok="t" o:connecttype="custom" o:connectlocs="0,0;511996,0;600172,88176;600172,529046;0,529046;0,0" o:connectangles="0,0,0,0,0,0"/>
                  </v:shape>
                  <v:shape id="文本框 3" o:spid="_x0000_s1072" type="#_x0000_t202" style="position:absolute;left:9;top:3;width:5992;height:5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384333" w:rsidRPr="004611D2" w:rsidRDefault="00943DB3" w:rsidP="004611D2">
                          <w:pPr>
                            <w:spacing w:line="200" w:lineRule="exact"/>
                            <w:jc w:val="center"/>
                            <w:rPr>
                              <w:szCs w:val="15"/>
                            </w:rPr>
                          </w:pPr>
                          <w:r>
                            <w:rPr>
                              <w:rFonts w:ascii="黑体" w:eastAsia="黑体" w:hAnsi="黑体" w:hint="eastAsia"/>
                              <w:color w:val="385623"/>
                              <w:sz w:val="15"/>
                              <w:szCs w:val="15"/>
                            </w:rPr>
                            <w:t>加强现代测绘基准体系建设</w:t>
                          </w:r>
                        </w:p>
                      </w:txbxContent>
                    </v:textbox>
                  </v:shape>
                </v:group>
                <v:group id="组合 130" o:spid="_x0000_s1073" style="position:absolute;left:21323;top:41179;width:5347;height:6522" coordsize="6001,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矩形: 剪去单角 131" o:spid="_x0000_s1074" style="position:absolute;width:6001;height:5290;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zxsQA&#10;AADbAAAADwAAAGRycy9kb3ducmV2LnhtbESP3WrCQBSE7wu+w3KE3ulGLa1EN8GqhVIQ6t/9IXvM&#10;xmbPhuzWpG/fLQi9HGbmG2aZ97YWN2p95VjBZJyAIC6crrhUcDq+jeYgfEDWWDsmBT/kIc8GD0tM&#10;tet4T7dDKEWEsE9RgQmhSaX0hSGLfuwa4uhdXGsxRNmWUrfYRbit5TRJnqXFiuOCwYbWhoqvw7dV&#10;MPvYdLPGT7evq8/dOdHbKxt5VOpx2K8WIAL14T98b79rBU8v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c8bEAAAA2wAAAA8AAAAAAAAAAAAAAAAAmAIAAGRycy9k&#10;b3ducmV2LnhtbFBLBQYAAAAABAAEAPUAAACJAwAAAAA=&#10;" path="m,l511996,r88176,88176l600172,529046,,529046,,xe" fillcolor="#c5e0b4" stroked="f" strokeweight="1pt">
                    <v:stroke joinstyle="miter"/>
                    <v:path arrowok="t" o:connecttype="custom" o:connectlocs="0,0;511996,0;600172,88176;600172,529046;0,529046;0,0" o:connectangles="0,0,0,0,0,0"/>
                  </v:shape>
                  <v:shape id="文本框 3" o:spid="_x0000_s1075" type="#_x0000_t202" style="position:absolute;left:9;top:3;width:5992;height:5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384333" w:rsidRPr="004611D2" w:rsidRDefault="00384333" w:rsidP="004611D2">
                          <w:pPr>
                            <w:spacing w:line="200" w:lineRule="exact"/>
                            <w:jc w:val="center"/>
                            <w:rPr>
                              <w:szCs w:val="15"/>
                            </w:rPr>
                          </w:pPr>
                          <w:r w:rsidRPr="004611D2">
                            <w:rPr>
                              <w:rFonts w:ascii="黑体" w:eastAsia="黑体" w:hAnsi="黑体" w:hint="eastAsia"/>
                              <w:color w:val="385623"/>
                              <w:sz w:val="15"/>
                              <w:szCs w:val="15"/>
                            </w:rPr>
                            <w:t>加快基础地理信息资源建设</w:t>
                          </w:r>
                        </w:p>
                      </w:txbxContent>
                    </v:textbox>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头: 下 11" o:spid="_x0000_s1076" type="#_x0000_t67" style="position:absolute;left:14687;top:21221;width:2667;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PZcMA&#10;AADbAAAADwAAAGRycy9kb3ducmV2LnhtbESPQWsCMRSE7wX/Q3hCb92spYpujSKF0l4UXAvF23Pz&#10;uhvdvCxJqtt/3wiCx2FmvmHmy9624kw+GMcKRlkOgrhy2nCt4Gv3/jQFESKyxtYxKfijAMvF4GGO&#10;hXYX3tK5jLVIEA4FKmhi7AopQ9WQxZC5jjh5P85bjEn6WmqPlwS3rXzO84m0aDgtNNjRW0PVqfy1&#10;CjYo/cfWfJt9f1yPXRl0fvAzpR6H/eoVRKQ+3sO39qdW8DKD65f0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FPZcMAAADbAAAADwAAAAAAAAAAAAAAAACYAgAAZHJzL2Rv&#10;d25yZXYueG1sUEsFBgAAAAAEAAQA9QAAAIgDAAAAAA==&#10;" adj="12110" fillcolor="#93cddd" strokecolor="#4bacc6" strokeweight="1pt"/>
                <v:shape id="箭头: 下 118" o:spid="_x0000_s1077" type="#_x0000_t67" style="position:absolute;left:27000;top:21202;width:2667;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JS8AA&#10;AADbAAAADwAAAGRycy9kb3ducmV2LnhtbERPz2vCMBS+D/wfwhN2m6nCZFSjiCIIO7hVvT+aZ1Nt&#10;XmqS2bq/3hwGO358v+fL3jbiTj7UjhWMRxkI4tLpmisFx8P27QNEiMgaG8ek4EEBlovByxxz7Tr+&#10;pnsRK5FCOOSowMTY5lKG0pDFMHItceLOzluMCfpKao9dCreNnGTZVFqsOTUYbGltqLwWP1YBnev2&#10;tP81Xzd/Wm223XHzWfBFqddhv5qBiNTHf/Gfe6cVvKf16Uv6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IJS8AAAADbAAAADwAAAAAAAAAAAAAAAACYAgAAZHJzL2Rvd25y&#10;ZXYueG1sUEsFBgAAAAAEAAQA9QAAAIUDAAAAAA==&#10;" adj="11908" fillcolor="#93cddd" strokecolor="#4bacc6" strokeweight="1pt"/>
                <v:shape id="箭头: 下 42" o:spid="_x0000_s1078" type="#_x0000_t67" style="position:absolute;left:24669;top:4546;width:3753;height:3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wFMIA&#10;AADbAAAADwAAAGRycy9kb3ducmV2LnhtbESPUWvCMBSF3wf+h3CFvc3UgTKqUUQUlCFotx9wba5N&#10;sbkpSdZ2/34RhD0ezjnf4SzXg21ERz7UjhVMJxkI4tLpmisF31/7tw8QISJrbByTgl8KsF6NXpaY&#10;a9fzhboiViJBOOSowMTY5lKG0pDFMHEtcfJuzluMSfpKao99gttGvmfZXFqsOS0YbGlrqLwXP1bB&#10;4Pzn5Xh1zb64nrrezHans8mUeh0PmwWISEP8Dz/bB61gNoXH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PAUwgAAANsAAAAPAAAAAAAAAAAAAAAAAJgCAABkcnMvZG93&#10;bnJldi54bWxQSwUGAAAAAAQABAD1AAAAhwMAAAAA&#10;" adj="10800" fillcolor="#ccc1da" stroked="f" strokeweight="1pt">
                  <v:shadow on="t" color="black" opacity="26213f" origin="-.5,-.5" offset=".74836mm,.74836mm"/>
                </v:shape>
                <v:line id="直接连接符 43" o:spid="_x0000_s1079" style="position:absolute;visibility:visible;mso-wrap-style:square" from="3314,4260" to="3314,11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0MRcUAAADbAAAADwAAAGRycy9kb3ducmV2LnhtbESPT2vCQBTE7wW/w/IKXkrdKColuooI&#10;lQrxYNI/10f2mQ3Nvk2zW43fvlsQPA4z8xtmue5tI87U+dqxgvEoAUFcOl1zpeC9eH1+AeEDssbG&#10;MSm4kof1avCwxFS7Cx/pnIdKRAj7FBWYENpUSl8asuhHriWO3sl1FkOUXSV1h5cIt42cJMlcWqw5&#10;LhhsaWuo/M5/rYKgPw/5V/Fx+Hnam/0uzzJ200yp4WO/WYAI1Id7+NZ+0wpmE/j/En+AXP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0MRcUAAADbAAAADwAAAAAAAAAA&#10;AAAAAAChAgAAZHJzL2Rvd25yZXYueG1sUEsFBgAAAAAEAAQA+QAAAJMDAAAAAA==&#10;" strokecolor="#ccc1da" strokeweight="1pt">
                  <v:stroke joinstyle="miter"/>
                </v:line>
                <v:line id="直接连接符 45" o:spid="_x0000_s1080" style="position:absolute;visibility:visible;mso-wrap-style:square" from="3314,17272" to="3314,3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Gp3sYAAADbAAAADwAAAGRycy9kb3ducmV2LnhtbESPT2vCQBTE74V+h+UVepG6qdYiqasU&#10;waIQD8Y/vT6yr9nQ7NuYXTV++64g9DjMzG+YyayztThT6yvHCl77CQjiwumKSwW77eJlDMIHZI21&#10;Y1JwJQ+z6ePDBFPtLryhcx5KESHsU1RgQmhSKX1hyKLvu4Y4ej+utRiibEupW7xEuK3lIEnepcWK&#10;44LBhuaGit/8ZBUEfVjn39v9+thbmdVXnmXs3jKlnp+6zw8QgbrwH763l1rBaAi3L/EH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1xqd7GAAAA2wAAAA8AAAAAAAAA&#10;AAAAAAAAoQIAAGRycy9kb3ducmV2LnhtbFBLBQYAAAAABAAEAPkAAACUAwAAAAA=&#10;" strokecolor="#ccc1da" strokeweight="1pt">
                  <v:stroke joinstyle="miter"/>
                </v:line>
                <v:group id="组合 36" o:spid="_x0000_s1081" style="position:absolute;left:952;top:32143;width:5048;height:5944" coordsize="5048,5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矩形 37" o:spid="_x0000_s1082" style="position:absolute;width:5048;height:5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pe8QA&#10;AADbAAAADwAAAGRycy9kb3ducmV2LnhtbESPQWvCQBSE74L/YXmCF6mbiopEV7FKoVIvxtZen9ln&#10;Esy+DdmNpv++WxA8DjPzDbNYtaYUN6pdYVnB6zACQZxaXXCm4Ov4/jID4TyyxtIyKfglB6tlt7PA&#10;WNs7H+iW+EwECLsYFeTeV7GULs3JoBvaijh4F1sb9EHWmdQ13gPclHIURVNpsOCwkGNFm5zSa9IY&#10;BacEm/H653uQvp0/Tw1F+922ckr1e+16DsJT65/hR/tDK5hM4P9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oaXvEAAAA2wAAAA8AAAAAAAAAAAAAAAAAmAIAAGRycy9k&#10;b3ducmV2LnhtbFBLBQYAAAAABAAEAPUAAACJAwAAAAA=&#10;" fillcolor="#9dc3e6" stroked="f" strokeweight="1pt"/>
                  <v:shape id="文本框 3" o:spid="_x0000_s1083" type="#_x0000_t202" style="position:absolute;width:5048;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384333" w:rsidRPr="000954F0" w:rsidRDefault="00384333" w:rsidP="000954F0">
                          <w:pPr>
                            <w:jc w:val="center"/>
                            <w:rPr>
                              <w:rFonts w:ascii="等线" w:eastAsia="黑体" w:hAnsi="黑体"/>
                              <w:color w:val="1F4E79"/>
                              <w:sz w:val="20"/>
                              <w:szCs w:val="20"/>
                            </w:rPr>
                          </w:pPr>
                          <w:r w:rsidRPr="000954F0">
                            <w:rPr>
                              <w:rFonts w:ascii="等线" w:eastAsia="黑体" w:hAnsi="黑体" w:hint="eastAsia"/>
                              <w:color w:val="1F4E79"/>
                              <w:sz w:val="20"/>
                              <w:szCs w:val="20"/>
                            </w:rPr>
                            <w:t>发展思路</w:t>
                          </w:r>
                        </w:p>
                      </w:txbxContent>
                    </v:textbox>
                  </v:shape>
                </v:group>
                <v:group id="组合 9" o:spid="_x0000_s1084" style="position:absolute;left:952;top:11315;width:5048;height:5957" coordorigin="952,5361" coordsize="5048,5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rect id="矩形 6" o:spid="_x0000_s1085" style="position:absolute;left:952;top:5372;width:5048;height:5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2NEsIA&#10;AADbAAAADwAAAGRycy9kb3ducmV2LnhtbERPTWsCMRC9C/0PYYReRLOKimyNUgSlhyJUxfY43Yy7&#10;i5vJkqRx/ffmUPD4eN/LdWcaEcn52rKC8SgDQVxYXXOp4HTcDhcgfEDW2FgmBXfysF699JaYa3vj&#10;L4qHUIoUwj5HBVUIbS6lLyoy6Ee2JU7cxTqDIUFXSu3wlsJNIydZNpcGa04NFba0qai4Hv6Mgu0+&#10;XnfnyW/85rvbT+Nx8PmzGyj12u/e30AE6sJT/O/+0ApmaWz6kn6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Y0SwgAAANsAAAAPAAAAAAAAAAAAAAAAAJgCAABkcnMvZG93&#10;bnJldi54bWxQSwUGAAAAAAQABAD1AAAAhwMAAAAA&#10;" fillcolor="#b7dee8" stroked="f" strokeweight="1pt"/>
                  <v:shape id="文本框 7" o:spid="_x0000_s1086" type="#_x0000_t202" style="position:absolute;left:952;top:5361;width:5048;height:5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384333" w:rsidRDefault="00384333" w:rsidP="000954F0">
                          <w:pPr>
                            <w:jc w:val="center"/>
                            <w:rPr>
                              <w:rFonts w:ascii="黑体" w:eastAsia="黑体" w:hAnsi="黑体"/>
                              <w:color w:val="2F7C91"/>
                              <w:sz w:val="20"/>
                              <w:szCs w:val="20"/>
                            </w:rPr>
                          </w:pPr>
                          <w:r>
                            <w:rPr>
                              <w:rFonts w:ascii="黑体" w:eastAsia="黑体" w:hAnsi="黑体" w:hint="eastAsia"/>
                              <w:color w:val="2F7C91"/>
                              <w:sz w:val="20"/>
                              <w:szCs w:val="20"/>
                            </w:rPr>
                            <w:t>发展形势</w:t>
                          </w:r>
                        </w:p>
                      </w:txbxContent>
                    </v:textbox>
                  </v:shape>
                </v:group>
                <v:line id="直接连接符 49" o:spid="_x0000_s1087" style="position:absolute;visibility:visible;mso-wrap-style:square" from="6000,14306" to="8001,14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V3esMAAADbAAAADwAAAGRycy9kb3ducmV2LnhtbERPy2oCMRTdF/oP4RbclE7GLqSORqmC&#10;RRSKjy5meZ3cedDJzZDEcfx7syh0eTjv+XIwrejJ+caygnGSgiAurG64UvBz3rx9gPABWWNrmRTc&#10;ycNy8fw0x0zbGx+pP4VKxBD2GSqoQ+gyKX1Rk0Gf2I44cqV1BkOErpLa4S2Gm1a+p+lEGmw4NtTY&#10;0bqm4vd0NQr6fJpf8q9Dfk1dv9+tym9qpq9KjV6GzxmIQEP4F/+5t1rBJK6PX+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3Fd3rDAAAA2wAAAA8AAAAAAAAAAAAA&#10;AAAAoQIAAGRycy9kb3ducmV2LnhtbFBLBQYAAAAABAAEAPkAAACRAwAAAAA=&#10;" strokecolor="#93cddd" strokeweight="1pt">
                  <v:stroke joinstyle="miter"/>
                </v:line>
                <v:line id="直接连接符 50" o:spid="_x0000_s1088" style="position:absolute;visibility:visible;mso-wrap-style:square" from="6000,35109" to="8001,35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NtysQAAADbAAAADwAAAGRycy9kb3ducmV2LnhtbESPQWvCQBSE70L/w/IKXqRuIpKU1FWs&#10;KORa9WBvj+wzCc2+Dburif/eLRR6HGbmG2a1GU0n7uR8a1lBOk9AEFdWt1wrOJ8Ob+8gfEDW2Fkm&#10;BQ/ysFm/TFZYaDvwF92PoRYRwr5ABU0IfSGlrxoy6Oe2J47e1TqDIUpXS+1wiHDTyUWSZNJgy3Gh&#10;wZ52DVU/x5tRsE27PPvcXd2l3utysSxn+fdwU2r6Om4/QAQaw3/4r11qBVkKv1/iD5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23KxAAAANsAAAAPAAAAAAAAAAAA&#10;AAAAAKECAABkcnMvZG93bnJldi54bWxQSwUGAAAAAAQABAD5AAAAkgMAAAAA&#10;" strokecolor="#9dc3e6" strokeweight="1pt">
                  <v:stroke joinstyle="miter"/>
                </v:line>
                <v:line id="直接连接符 51" o:spid="_x0000_s1089" style="position:absolute;visibility:visible;mso-wrap-style:square" from="5988,59042" to="7969,59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2iH8YAAADbAAAADwAAAGRycy9kb3ducmV2LnhtbESPQWvCQBSE74L/YXmCN90oRWyajRSh&#10;pYIKTVPq8ZF9TVKzb0N21eiv7xaEHoeZ+YZJVr1pxJk6V1tWMJtGIIgLq2suFeQfL5MlCOeRNTaW&#10;ScGVHKzS4SDBWNsLv9M586UIEHYxKqi8b2MpXVGRQTe1LXHwvm1n0AfZlVJ3eAlw08h5FC2kwZrD&#10;QoUtrSsqjtnJKOD9Nn/42Xw2h8PX7rWYPdb77HZVajzqn59AeOr9f/jeftMKFnP4+xJ+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9oh/GAAAA2wAAAA8AAAAAAAAA&#10;AAAAAAAAoQIAAGRycy9kb3ducmV2LnhtbFBLBQYAAAAABAAEAPkAAACUAwAAAAA=&#10;" strokecolor="#a9d18e" strokeweight="1pt">
                  <v:stroke joinstyle="miter"/>
                </v:line>
                <v:group id="组合 25" o:spid="_x0000_s1090" style="position:absolute;left:901;top:72885;width:51105;height:7925" coordorigin="904,55848" coordsize="51101,7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rect id="矩形 96" o:spid="_x0000_s1091" style="position:absolute;left:8001;top:55848;width:44005;height:7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008QA&#10;AADbAAAADwAAAGRycy9kb3ducmV2LnhtbESPT4vCMBTE74LfITzBm6YuqyzVKP5BWNiDWgX19mie&#10;bbF5KU3U+u2NIOxxmJnfMJNZY0pxp9oVlhUM+hEI4tTqgjMFh/269wPCeWSNpWVS8CQHs2m7NcFY&#10;2wfv6J74TAQIuxgV5N5XsZQuzcmg69uKOHgXWxv0QdaZ1DU+AtyU8iuKRtJgwWEhx4qWOaXX5GYU&#10;/K384nzZrs+rlJLn7pjI0zDaKNXtNPMxCE+N/w9/2r9awegb3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4dNPEAAAA2wAAAA8AAAAAAAAAAAAAAAAAmAIAAGRycy9k&#10;b3ducmV2LnhtbFBLBQYAAAAABAAEAPUAAACJAwAAAAA=&#10;" filled="f" strokecolor="#8faadc" strokeweight="1.5pt">
                    <v:stroke dashstyle="dash"/>
                  </v:rect>
                  <v:group id="组合 24" o:spid="_x0000_s1092" style="position:absolute;left:10101;top:57093;width:6044;height:5289" coordorigin="10101,57137" coordsize="6044,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roundrect id="矩形: 圆角 1" o:spid="_x0000_s1093" style="position:absolute;left:10101;top:57137;width:5991;height:52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dw8IA&#10;AADbAAAADwAAAGRycy9kb3ducmV2LnhtbESPQWsCMRSE7wX/Q3iCt5pVdNHVKGIR6rGr4PWxeW6i&#10;m5dlk+r675tCocdhZr5h1tveNeJBXbCeFUzGGQjiymvLtYLz6fC+ABEissbGMyl4UYDtZvC2xkL7&#10;J3/Ro4y1SBAOBSowMbaFlKEy5DCMfUucvKvvHMYku1rqDp8J7ho5zbJcOrScFgy2tDdU3ctvp8Be&#10;9sfbcpZVRzv5mIalmee6nCs1Gva7FYhIffwP/7U/tYI8h98v6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h3DwgAAANsAAAAPAAAAAAAAAAAAAAAAAJgCAABkcnMvZG93&#10;bnJldi54bWxQSwUGAAAAAAQABAD1AAAAhwMAAAAA&#10;" fillcolor="#b4c7e7" stroked="f" strokeweight="1pt">
                      <v:stroke joinstyle="miter"/>
                    </v:roundrect>
                    <v:shape id="文本框 3" o:spid="_x0000_s1094" type="#_x0000_t202" style="position:absolute;left:10101;top:57207;width:6044;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384333" w:rsidRPr="000954F0" w:rsidRDefault="00384333" w:rsidP="000954F0">
                            <w:pPr>
                              <w:jc w:val="center"/>
                              <w:rPr>
                                <w:rFonts w:ascii="等线" w:eastAsia="黑体" w:hAnsi="黑体"/>
                                <w:color w:val="1F3864"/>
                                <w:sz w:val="20"/>
                                <w:szCs w:val="20"/>
                              </w:rPr>
                            </w:pPr>
                            <w:r w:rsidRPr="000954F0">
                              <w:rPr>
                                <w:rFonts w:ascii="等线" w:eastAsia="黑体" w:hAnsi="黑体" w:hint="eastAsia"/>
                                <w:color w:val="1F3864"/>
                                <w:sz w:val="20"/>
                                <w:szCs w:val="20"/>
                              </w:rPr>
                              <w:t>组织</w:t>
                            </w:r>
                          </w:p>
                          <w:p w:rsidR="00384333" w:rsidRPr="000954F0" w:rsidRDefault="00384333" w:rsidP="000954F0">
                            <w:pPr>
                              <w:jc w:val="center"/>
                              <w:rPr>
                                <w:rFonts w:ascii="等线" w:eastAsia="黑体" w:hAnsi="黑体"/>
                                <w:color w:val="1F3864"/>
                                <w:sz w:val="20"/>
                                <w:szCs w:val="20"/>
                              </w:rPr>
                            </w:pPr>
                            <w:r w:rsidRPr="000954F0">
                              <w:rPr>
                                <w:rFonts w:ascii="等线" w:eastAsia="黑体" w:hAnsi="黑体" w:hint="eastAsia"/>
                                <w:color w:val="1F3864"/>
                                <w:sz w:val="20"/>
                                <w:szCs w:val="20"/>
                              </w:rPr>
                              <w:t>保障</w:t>
                            </w:r>
                          </w:p>
                        </w:txbxContent>
                      </v:textbox>
                    </v:shape>
                  </v:group>
                  <v:group id="组合 153" o:spid="_x0000_s1095" style="position:absolute;left:16765;top:57134;width:6039;height:5248" coordsize="6044,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oundrect id="矩形: 圆角 154" o:spid="_x0000_s1096" style="position:absolute;width:5991;height:52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JscMA&#10;AADbAAAADwAAAGRycy9kb3ducmV2LnhtbESPwWrDMBBE74X+g9hCb43skJjYiRxKSqA51gnkulgb&#10;S6m1MpaauH9fFQo9DjPzhtlsJ9eLG43BelaQzzIQxK3XljsFp+P+ZQUiRGSNvWdS8E0BtvXjwwYr&#10;7e/8QbcmdiJBOFSowMQ4VFKG1pDDMPMDcfIufnQYkxw7qUe8J7jr5TzLCunQclowONDOUPvZfDkF&#10;9rw7XMtF1h5s/jYPpVkWulkq9fw0va5BRJrif/iv/a4VFCX8fkk/Q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GJscMAAADbAAAADwAAAAAAAAAAAAAAAACYAgAAZHJzL2Rv&#10;d25yZXYueG1sUEsFBgAAAAAEAAQA9QAAAIgDAAAAAA==&#10;" fillcolor="#b4c7e7" stroked="f" strokeweight="1pt">
                      <v:stroke joinstyle="miter"/>
                    </v:roundrect>
                    <v:shape id="文本框 3" o:spid="_x0000_s1097" type="#_x0000_t202" style="position:absolute;top:69;width:6044;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384333" w:rsidRDefault="00384333" w:rsidP="000954F0">
                            <w:pPr>
                              <w:jc w:val="center"/>
                              <w:rPr>
                                <w:rFonts w:ascii="等线" w:eastAsia="黑体" w:hAnsi="黑体"/>
                                <w:color w:val="1F4E79"/>
                                <w:sz w:val="20"/>
                                <w:szCs w:val="20"/>
                              </w:rPr>
                            </w:pPr>
                            <w:r>
                              <w:rPr>
                                <w:rFonts w:ascii="等线" w:eastAsia="黑体" w:hAnsi="黑体"/>
                                <w:color w:val="1F4E79"/>
                                <w:sz w:val="20"/>
                                <w:szCs w:val="20"/>
                              </w:rPr>
                              <w:t>人才</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v:textbox>
                    </v:shape>
                  </v:group>
                  <v:group id="组合 167" o:spid="_x0000_s1098" style="position:absolute;left:23718;top:57093;width:6039;height:5289" coordsize="6044,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oundrect id="矩形: 圆角 171" o:spid="_x0000_s1099" style="position:absolute;width:5991;height:52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NHcIA&#10;AADbAAAADwAAAGRycy9kb3ducmV2LnhtbESPT2sCMRTE74LfIbyCN826+HdrFLEU6tG10Otj89yk&#10;3bwsm1S3374RBI/DzPyG2ex614grdcF6VjCdZCCIK68t1wo+z+/jFYgQkTU2nknBHwXYbYeDDRba&#10;3/hE1zLWIkE4FKjAxNgWUobKkMMw8S1x8i6+cxiT7GqpO7wluGtknmUL6dByWjDY0sFQ9VP+OgX2&#10;63D8Xs+y6minb3lYm/lCl3OlRi/9/hVEpD4+w4/2h1awzOH+Jf0A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I0dwgAAANsAAAAPAAAAAAAAAAAAAAAAAJgCAABkcnMvZG93&#10;bnJldi54bWxQSwUGAAAAAAQABAD1AAAAhwMAAAAA&#10;" fillcolor="#b4c7e7" stroked="f" strokeweight="1pt">
                      <v:stroke joinstyle="miter"/>
                    </v:roundrect>
                    <v:shape id="文本框 3" o:spid="_x0000_s1100" type="#_x0000_t202" style="position:absolute;top:69;width:6044;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装备</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v:textbox>
                    </v:shape>
                  </v:group>
                  <v:group id="组合 168" o:spid="_x0000_s1101" style="position:absolute;left:30385;top:57137;width:6039;height:5245" coordorigin="6667,44" coordsize="6044,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oundrect id="矩形: 圆角 169" o:spid="_x0000_s1102" style="position:absolute;left:6667;top:44;width:5992;height:52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VacMA&#10;AADbAAAADwAAAGRycy9kb3ducmV2LnhtbESPT2sCMRTE70K/Q3hCb5pVuv7ZGqUogh67Fnp9bJ6b&#10;1M3Lsom6fntTKPQ4zMxvmNWmd424UResZwWTcQaCuPLacq3g67QfLUCEiKyx8UwKHhRgs34ZrLDQ&#10;/s6fdCtjLRKEQ4EKTIxtIWWoDDkMY98SJ+/sO4cxya6WusN7grtGTrNsJh1aTgsGW9oaqi7l1Smw&#10;39vjz/Itq452spuGpclnusyVeh32H+8gIvXxP/zXPmgF8xx+v6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UVacMAAADbAAAADwAAAAAAAAAAAAAAAACYAgAAZHJzL2Rv&#10;d25yZXYueG1sUEsFBgAAAAAEAAQA9QAAAIgDAAAAAA==&#10;" fillcolor="#b4c7e7" stroked="f" strokeweight="1pt">
                      <v:stroke joinstyle="miter"/>
                    </v:roundrect>
                    <v:shape id="文本框 3" o:spid="_x0000_s1103" type="#_x0000_t202" style="position:absolute;left:6667;top:114;width:6045;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384333" w:rsidRDefault="00384333" w:rsidP="000954F0">
                            <w:pPr>
                              <w:jc w:val="center"/>
                              <w:rPr>
                                <w:rFonts w:ascii="等线" w:eastAsia="黑体" w:hAnsi="黑体"/>
                                <w:color w:val="1F4E79"/>
                                <w:sz w:val="16"/>
                                <w:szCs w:val="16"/>
                              </w:rPr>
                            </w:pPr>
                            <w:r>
                              <w:rPr>
                                <w:rFonts w:ascii="等线" w:eastAsia="黑体" w:hAnsi="黑体" w:hint="eastAsia"/>
                                <w:color w:val="1F4E79"/>
                                <w:sz w:val="16"/>
                                <w:szCs w:val="16"/>
                              </w:rPr>
                              <w:t>法律与制度保障</w:t>
                            </w:r>
                          </w:p>
                        </w:txbxContent>
                      </v:textbox>
                    </v:shape>
                  </v:group>
                  <v:group id="组合 173" o:spid="_x0000_s1104" style="position:absolute;left:37264;top:57124;width:6039;height:5290" coordsize="6044,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roundrect id="矩形: 圆角 177" o:spid="_x0000_s1105" style="position:absolute;width:5991;height:52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698AA&#10;AADbAAAADwAAAGRycy9kb3ducmV2LnhtbERPz2vCMBS+D/Y/hDfwNlNldVqNMhyCPa4OvD6aZ5Ot&#10;eSlN1nb//XIQdvz4fu8Ok2vFQH2wnhUs5hkI4tpry42Cz8vpeQ0iRGSNrWdS8EsBDvvHhx0W2o/8&#10;QUMVG5FCOBSowMTYFVKG2pDDMPcdceJuvncYE+wbqXscU7hr5TLLVtKh5dRgsKOjofq7+nEK7PVY&#10;fm1esrq0i/dl2Jh8patcqdnT9LYFEWmK/+K7+6wVvKax6Uv6AX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S698AAAADbAAAADwAAAAAAAAAAAAAAAACYAgAAZHJzL2Rvd25y&#10;ZXYueG1sUEsFBgAAAAAEAAQA9QAAAIUDAAAAAA==&#10;" fillcolor="#b4c7e7" stroked="f" strokeweight="1pt">
                      <v:stroke joinstyle="miter"/>
                    </v:roundrect>
                    <v:shape id="文本框 3" o:spid="_x0000_s1106" type="#_x0000_t202" style="position:absolute;top:69;width:6044;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经费</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v:textbox>
                    </v:shape>
                  </v:group>
                  <v:group id="组合 174" o:spid="_x0000_s1107" style="position:absolute;left:43932;top:57169;width:6039;height:5245" coordorigin="6667,44" coordsize="6044,5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矩形: 圆角 175" o:spid="_x0000_s1108" style="position:absolute;left:6667;top:44;width:5992;height:52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tjTcIA&#10;AADbAAAADwAAAGRycy9kb3ducmV2LnhtbESPQWsCMRSE7wX/Q3iCt5pdUdHVKGIR6rHbgtfH5rmJ&#10;bl6WTarrv28EocdhZr5h1tveNeJGXbCeFeTjDARx5bXlWsHP9+F9ASJEZI2NZ1LwoADbzeBtjYX2&#10;d/6iWxlrkSAcClRgYmwLKUNlyGEY+5Y4eWffOYxJdrXUHd4T3DVykmVz6dByWjDY0t5QdS1/nQJ7&#10;2h8vy2lWHW3+MQlLM5vrcqbUaNjvViAi9fE//Gp/agWLHJ5f0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2NNwgAAANsAAAAPAAAAAAAAAAAAAAAAAJgCAABkcnMvZG93&#10;bnJldi54bWxQSwUGAAAAAAQABAD1AAAAhwMAAAAA&#10;" fillcolor="#b4c7e7" stroked="f" strokeweight="1pt">
                      <v:stroke joinstyle="miter"/>
                    </v:roundrect>
                    <v:shape id="文本框 3" o:spid="_x0000_s1109" type="#_x0000_t202" style="position:absolute;left:6667;top:114;width:6045;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05MQA&#10;AADbAAAADwAAAGRycy9kb3ducmV2LnhtbESPT4vCMBTE78J+h/AWvGm6BaV0jSIFURY9+Oeyt2fz&#10;bIvNS7fJavXTG0HwOMzMb5jJrDO1uFDrKssKvoYRCOLc6ooLBYf9YpCAcB5ZY22ZFNzIwWz60Ztg&#10;qu2Vt3TZ+UIECLsUFZTeN6mULi/JoBvahjh4J9sa9EG2hdQtXgPc1DKOorE0WHFYKLGhrKT8vPs3&#10;Cn6yxQa3x9gk9zpbrk/z5u/wO1Kq/9nNv0F46vw7/GqvtIIkhueX8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tOTEAAAA2wAAAA8AAAAAAAAAAAAAAAAAmAIAAGRycy9k&#10;b3ducmV2LnhtbFBLBQYAAAAABAAEAPUAAACJAwAAAAA=&#10;" filled="f" stroked="f" strokeweight=".5pt">
                      <v:textbox>
                        <w:txbxContent>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宣传</w:t>
                            </w:r>
                          </w:p>
                          <w:p w:rsidR="00384333" w:rsidRDefault="00384333" w:rsidP="000954F0">
                            <w:pPr>
                              <w:jc w:val="center"/>
                              <w:rPr>
                                <w:rFonts w:ascii="等线" w:eastAsia="黑体" w:hAnsi="黑体"/>
                                <w:color w:val="1F4E79"/>
                                <w:sz w:val="20"/>
                                <w:szCs w:val="20"/>
                              </w:rPr>
                            </w:pPr>
                            <w:r>
                              <w:rPr>
                                <w:rFonts w:ascii="等线" w:eastAsia="黑体" w:hAnsi="黑体" w:hint="eastAsia"/>
                                <w:color w:val="1F4E79"/>
                                <w:sz w:val="20"/>
                                <w:szCs w:val="20"/>
                              </w:rPr>
                              <w:t>保障</w:t>
                            </w:r>
                          </w:p>
                        </w:txbxContent>
                      </v:textbox>
                    </v:shape>
                  </v:group>
                  <v:group id="组合 93" o:spid="_x0000_s1110" style="position:absolute;left:904;top:56696;width:5049;height:5944" coordsize="5048,5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ect id="矩形 94" o:spid="_x0000_s1111" style="position:absolute;width:5048;height:59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Jo8QA&#10;AADbAAAADwAAAGRycy9kb3ducmV2LnhtbESPQWvCQBSE70L/w/KEXqRuWoqkqasUodhLAybS8yP7&#10;zAazb2N2a6K/vlsQPA4z8w2zXI+2FWfqfeNYwfM8AUFcOd1wrWBffj6lIHxA1tg6JgUX8rBePUyW&#10;mGk38I7ORahFhLDPUIEJocuk9JUhi37uOuLoHVxvMUTZ11L3OES4beVLkiykxYbjgsGONoaqY/Fr&#10;FWhTzPQhz3+up5K32934Zvfdt1KP0/HjHUSgMdzDt/aXVpC+wv+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MSaPEAAAA2wAAAA8AAAAAAAAAAAAAAAAAmAIAAGRycy9k&#10;b3ducmV2LnhtbFBLBQYAAAAABAAEAPUAAACJAwAAAAA=&#10;" fillcolor="#8faadc" stroked="f" strokeweight="1pt"/>
                    <v:shape id="文本框 3" o:spid="_x0000_s1112" type="#_x0000_t202" style="position:absolute;width:5048;height:5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rsidR="00384333" w:rsidRPr="000954F0" w:rsidRDefault="00384333" w:rsidP="000954F0">
                            <w:pPr>
                              <w:jc w:val="center"/>
                              <w:rPr>
                                <w:rFonts w:ascii="等线" w:eastAsia="黑体" w:hAnsi="黑体"/>
                                <w:color w:val="1F3864"/>
                                <w:sz w:val="20"/>
                                <w:szCs w:val="20"/>
                              </w:rPr>
                            </w:pPr>
                            <w:r w:rsidRPr="000954F0">
                              <w:rPr>
                                <w:rFonts w:ascii="等线" w:eastAsia="黑体" w:hAnsi="黑体" w:hint="eastAsia"/>
                                <w:color w:val="1F3864"/>
                                <w:sz w:val="20"/>
                                <w:szCs w:val="20"/>
                              </w:rPr>
                              <w:t>保障措施</w:t>
                            </w:r>
                          </w:p>
                        </w:txbxContent>
                      </v:textbox>
                    </v:shape>
                  </v:group>
                  <v:line id="直接连接符 52" o:spid="_x0000_s1113" style="position:absolute;flip:y;visibility:visible;mso-wrap-style:square" from="6000,59811" to="8001,59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5isMAAADbAAAADwAAAGRycy9kb3ducmV2LnhtbESPUWvCMBSF3wf7D+EOfJupgrV0RhnD&#10;gg+DYfUH3DXXJtjclCZq/ffLQPDxcM75Dme1GV0nrjQE61nBbJqBIG68ttwqOB6q9wJEiMgaO8+k&#10;4E4BNuvXlxWW2t94T9c6tiJBOJSowMTYl1KGxpDDMPU9cfJOfnAYkxxaqQe8Jbjr5DzLcunQclow&#10;2NOXoeZcX5yCb7utjku3s9X953e+WJg6n21rpSZv4+cHiEhjfIYf7Z1WUOT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ueYrDAAAA2wAAAA8AAAAAAAAAAAAA&#10;AAAAoQIAAGRycy9kb3ducmV2LnhtbFBLBQYAAAAABAAEAPkAAACRAwAAAAA=&#10;" strokecolor="#8faadc" strokeweight="1pt">
                    <v:stroke joinstyle="miter"/>
                  </v:line>
                </v:group>
                <v:shape id="箭头: 下 118" o:spid="_x0000_s1114" type="#_x0000_t67" style="position:absolute;left:42392;top:21316;width:2661;height:3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hncUA&#10;AADbAAAADwAAAGRycy9kb3ducmV2LnhtbESPQWvCQBSE70L/w/IKvYjZ6MGG1FWkIKQnMfUQb6/Z&#10;ZxLMvk2zmxj/fbdQ6HGYmW+YzW4yrRipd41lBcsoBkFcWt1wpeD8eVgkIJxH1thaJgUPcrDbPs02&#10;mGp75xONua9EgLBLUUHtfZdK6cqaDLrIdsTBu9reoA+yr6Tu8R7gppWrOF5Lgw2HhRo7eq+pvOWD&#10;UfBxMbfz/DSWWfFVDDZPjqvv9ajUy/O0fwPhafL/4b92phUkr/D7Jfw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KGdxQAAANsAAAAPAAAAAAAAAAAAAAAAAJgCAABkcnMv&#10;ZG93bnJldi54bWxQSwUGAAAAAAQABAD1AAAAigMAAAAA&#10;" adj="11910" fillcolor="#93cddd" strokecolor="#4bacc6" strokeweight="1pt"/>
                <v:group id="组合 128" o:spid="_x0000_s1115" style="position:absolute;left:27324;top:41186;width:5346;height:6508" coordsize="6001,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矩形: 剪去单角 142" o:spid="_x0000_s1116" style="position:absolute;width:6001;height:5290;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74tcQA&#10;AADbAAAADwAAAGRycy9kb3ducmV2LnhtbESPQWvCQBSE70L/w/IKvZlNFcRG15CqhVIQrLb3R/aZ&#10;TZt9G7JbE/99VxA8DjPzDbPMB9uIM3W+dqzgOUlBEJdO11wp+Dq+jecgfEDW2DgmBRfykK8eRkvM&#10;tOv5k86HUIkIYZ+hAhNCm0npS0MWfeJa4uidXGcxRNlVUnfYR7ht5CRNZ9JizXHBYEtrQ+Xv4c8q&#10;mH5s+mnrJ9vXYr/7TvX2h408KvX0OBQLEIGGcA/f2u9awfwFr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LXEAAAA2wAAAA8AAAAAAAAAAAAAAAAAmAIAAGRycy9k&#10;b3ducmV2LnhtbFBLBQYAAAAABAAEAPUAAACJAwAAAAA=&#10;" path="m,l511996,r88176,88176l600172,529046,,529046,,xe" fillcolor="#c5e0b4" stroked="f" strokeweight="1pt">
                    <v:stroke joinstyle="miter"/>
                    <v:path arrowok="t" o:connecttype="custom" o:connectlocs="0,0;511996,0;600172,88176;600172,529046;0,529046;0,0" o:connectangles="0,0,0,0,0,0"/>
                  </v:shape>
                  <v:shape id="文本框 3" o:spid="_x0000_s1117" type="#_x0000_t202" style="position:absolute;left:9;top:3;width:5992;height:5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rsidR="00384333" w:rsidRPr="004611D2" w:rsidRDefault="00384333" w:rsidP="004611D2">
                          <w:pPr>
                            <w:spacing w:line="200" w:lineRule="exact"/>
                            <w:jc w:val="center"/>
                            <w:rPr>
                              <w:szCs w:val="15"/>
                            </w:rPr>
                          </w:pPr>
                          <w:r w:rsidRPr="004611D2">
                            <w:rPr>
                              <w:rFonts w:ascii="黑体" w:eastAsia="黑体" w:hAnsi="黑体" w:hint="eastAsia"/>
                              <w:color w:val="385623"/>
                              <w:sz w:val="15"/>
                              <w:szCs w:val="15"/>
                            </w:rPr>
                            <w:t>完善基础测绘技术装备体系</w:t>
                          </w:r>
                        </w:p>
                      </w:txbxContent>
                    </v:textbox>
                  </v:shape>
                </v:group>
                <v:group id="组合 144" o:spid="_x0000_s1118" style="position:absolute;left:33331;top:41192;width:5334;height:6515" coordsize="6001,52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矩形: 剪去单角 151" o:spid="_x0000_s1119" style="position:absolute;width:6001;height:5290;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P8GcMA&#10;AADbAAAADwAAAGRycy9kb3ducmV2LnhtbESP3WrCQBSE7wt9h+UUvKubRpAaXcVWBREK/t4fssds&#10;bPZsyK4mvr0rFHo5zMw3zGTW2UrcqPGlYwUf/QQEce50yYWC42H1/gnCB2SNlWNScCcPs+nrywQz&#10;7Vre0W0fChEh7DNUYEKoMyl9bsii77uaOHpn11gMUTaF1A22EW4rmSbJUFosOS4YrOnbUP67v1oF&#10;g82iHdQ+XX7Ntz+nRC8vbORBqd5bNx+DCNSF//Bfe60VjFJ4fo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P8GcMAAADbAAAADwAAAAAAAAAAAAAAAACYAgAAZHJzL2Rv&#10;d25yZXYueG1sUEsFBgAAAAAEAAQA9QAAAIgDAAAAAA==&#10;" path="m,l511996,r88176,88176l600172,529046,,529046,,xe" fillcolor="#c5e0b4" stroked="f" strokeweight="1pt">
                    <v:stroke joinstyle="miter"/>
                    <v:path arrowok="t" o:connecttype="custom" o:connectlocs="0,0;511996,0;600172,88176;600172,529046;0,529046;0,0" o:connectangles="0,0,0,0,0,0"/>
                  </v:shape>
                  <v:shape id="文本框 3" o:spid="_x0000_s1120" type="#_x0000_t202" style="position:absolute;left:9;top:3;width:5992;height:5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HosYA&#10;AADbAAAADwAAAGRycy9kb3ducmV2LnhtbESPQWvCQBSE74L/YXmF3nTTSMWmriKBYCl6SOqlt9fs&#10;MwnNvo3Zrab+elco9DjMzDfMcj2YVpypd41lBU/TCARxaXXDlYLDRzZZgHAeWWNrmRT8koP1ajxa&#10;YqLthXM6F74SAcIuQQW1910ipStrMuimtiMO3tH2Bn2QfSV1j5cAN62Mo2guDTYcFmrsKK2p/C5+&#10;jIL3NNtj/hWbxbVNt7vjpjsdPp+VenwYNq8gPA3+P/zXftMKXmZ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aHosYAAADbAAAADwAAAAAAAAAAAAAAAACYAgAAZHJz&#10;L2Rvd25yZXYueG1sUEsFBgAAAAAEAAQA9QAAAIsDAAAAAA==&#10;" filled="f" stroked="f" strokeweight=".5pt">
                    <v:textbox>
                      <w:txbxContent>
                        <w:p w:rsidR="00384333" w:rsidRPr="000954F0" w:rsidRDefault="00384333" w:rsidP="004611D2">
                          <w:pPr>
                            <w:spacing w:line="200" w:lineRule="exact"/>
                            <w:jc w:val="center"/>
                            <w:rPr>
                              <w:rFonts w:ascii="黑体" w:eastAsia="黑体" w:hAnsi="黑体"/>
                              <w:color w:val="385623"/>
                              <w:sz w:val="15"/>
                              <w:szCs w:val="15"/>
                            </w:rPr>
                          </w:pPr>
                          <w:r w:rsidRPr="004611D2">
                            <w:rPr>
                              <w:rFonts w:ascii="黑体" w:eastAsia="黑体" w:hAnsi="黑体" w:hint="eastAsia"/>
                              <w:color w:val="385623"/>
                              <w:sz w:val="15"/>
                              <w:szCs w:val="15"/>
                            </w:rPr>
                            <w:t>提升地理信息公共服务能力</w:t>
                          </w:r>
                        </w:p>
                      </w:txbxContent>
                    </v:textbox>
                  </v:shape>
                </v:group>
                <v:group id="组合 145" o:spid="_x0000_s1121" style="position:absolute;left:39331;top:41198;width:5373;height:6503" coordorigin="5962" coordsize="6001,5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矩形: 剪去单角 149" o:spid="_x0000_s1122" style="position:absolute;left:5962;width:6002;height:5290;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pkbcQA&#10;AADbAAAADwAAAGRycy9kb3ducmV2LnhtbESP3WrCQBSE7wu+w3KE3ulGpaVGN8GqhVIQ6t/9IXvM&#10;xmbPhuzWpG/fLQi9HGbmG2aZ97YWN2p95VjBZJyAIC6crrhUcDq+jV5A+ICssXZMCn7IQ54NHpaY&#10;atfxnm6HUIoIYZ+iAhNCk0rpC0MW/dg1xNG7uNZiiLItpW6xi3Bby2mSPEuLFccFgw2tDRVfh2+r&#10;YPax6WaNn25fV5+7c6K3VzbyqNTjsF8tQATqw3/43n7XCuZP8Pcl/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aZG3EAAAA2wAAAA8AAAAAAAAAAAAAAAAAmAIAAGRycy9k&#10;b3ducmV2LnhtbFBLBQYAAAAABAAEAPUAAACJAwAAAAA=&#10;" path="m,l511996,r88176,88176l600172,529046,,529046,,xe" fillcolor="#c5e0b4" stroked="f" strokeweight="1pt">
                    <v:stroke joinstyle="miter"/>
                    <v:path arrowok="t" o:connecttype="custom" o:connectlocs="0,0;511996,0;600172,88176;600172,529046;0,529046;0,0" o:connectangles="0,0,0,0,0,0"/>
                  </v:shape>
                  <v:shape id="文本框 3" o:spid="_x0000_s1123" type="#_x0000_t202" style="position:absolute;left:5971;top:2;width:5993;height:5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kOsUA&#10;AADbAAAADwAAAGRycy9kb3ducmV2LnhtbESPQWvCQBSE74L/YXlCb2ZToUHTrCIBUUo9mHrx9pp9&#10;JqHZtzG7atpf7xYKPQ4z8w2TrQbTihv1rrGs4DmKQRCXVjdcKTh+bKZzEM4ja2wtk4JvcrBajkcZ&#10;ptre+UC3wlciQNilqKD2vkuldGVNBl1kO+LgnW1v0AfZV1L3eA9w08pZHCfSYMNhocaO8prKr+Jq&#10;FLzlmz0ePmdm/tPm2/fzurscTy9KPU2G9SsIT4P/D/+1d1rBIoH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SQ6xQAAANsAAAAPAAAAAAAAAAAAAAAAAJgCAABkcnMv&#10;ZG93bnJldi54bWxQSwUGAAAAAAQABAD1AAAAigMAAAAA&#10;" filled="f" stroked="f" strokeweight=".5pt">
                    <v:textbox>
                      <w:txbxContent>
                        <w:p w:rsidR="00384333" w:rsidRPr="004611D2" w:rsidRDefault="00384333" w:rsidP="004611D2">
                          <w:pPr>
                            <w:spacing w:line="200" w:lineRule="exact"/>
                            <w:jc w:val="center"/>
                            <w:rPr>
                              <w:rFonts w:ascii="黑体" w:eastAsia="黑体" w:hAnsi="黑体"/>
                              <w:color w:val="385623"/>
                              <w:sz w:val="15"/>
                              <w:szCs w:val="15"/>
                            </w:rPr>
                          </w:pPr>
                          <w:r w:rsidRPr="004611D2">
                            <w:rPr>
                              <w:rFonts w:hint="eastAsia"/>
                              <w:sz w:val="15"/>
                              <w:szCs w:val="15"/>
                            </w:rPr>
                            <w:t>促进</w:t>
                          </w:r>
                          <w:r w:rsidRPr="004611D2">
                            <w:rPr>
                              <w:rFonts w:ascii="黑体" w:eastAsia="黑体" w:hAnsi="黑体" w:hint="eastAsia"/>
                              <w:color w:val="385623"/>
                              <w:sz w:val="15"/>
                              <w:szCs w:val="15"/>
                            </w:rPr>
                            <w:t>技术创新与标准化发展</w:t>
                          </w:r>
                        </w:p>
                      </w:txbxContent>
                    </v:textbox>
                  </v:shape>
                </v:group>
                <v:group id="组合 30" o:spid="_x0000_s1124" style="position:absolute;left:8674;top:48825;width:6654;height:21475" coordorigin="8676,54005" coordsize="6651,17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矩形 28" o:spid="_x0000_s1125" style="position:absolute;left:9350;top:54012;width:5311;height:17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jrRsIA&#10;AADbAAAADwAAAGRycy9kb3ducmV2LnhtbERP3WrCMBS+H/gO4Qi7m6kyxtYZRdTSKghruwc4NMe2&#10;2JzUJtPu7ZcLYZcf3/9yPZpO3GhwrWUF81kEgriyuuVawXeZvLyDcB5ZY2eZFPySg/Vq8rTEWNs7&#10;53QrfC1CCLsYFTTe97GUrmrIoJvZnjhwZzsY9AEOtdQD3kO46eQiit6kwZZDQ4M9bRuqLsWPUXDY&#10;79JFmWaHcX/Mv/prkV2T06tSz9Nx8wnC0+j/xQ93phV8hLH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OtGwgAAANsAAAAPAAAAAAAAAAAAAAAAAJgCAABkcnMvZG93&#10;bnJldi54bWxQSwUGAAAAAAQABAD1AAAAhwMAAAAA&#10;" fillcolor="#c5e0b4" stroked="f" strokeweight="1pt"/>
                  <v:shape id="文本框 29" o:spid="_x0000_s1126" type="#_x0000_t202" style="position:absolute;left:8676;top:54005;width:6651;height:17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6wSMUA&#10;AADbAAAADwAAAGRycy9kb3ducmV2LnhtbESPQWvCQBSE7wX/w/IEb3VjQNHUVSQgFWkPWi/entln&#10;Err7Nma3MfXXdwuFHoeZ+YZZrntrREetrx0rmIwTEMSF0zWXCk4f2+c5CB+QNRrHpOCbPKxXg6cl&#10;Ztrd+UDdMZQiQthnqKAKocmk9EVFFv3YNcTRu7rWYoiyLaVu8R7h1sg0SWbSYs1xocKG8oqKz+OX&#10;VbDPt+94uKR2/jD569t109xO56lSo2G/eQERqA//4b/2TitYLO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BIxQAAANsAAAAPAAAAAAAAAAAAAAAAAJgCAABkcnMv&#10;ZG93bnJldi54bWxQSwUGAAAAAAQABAD1AAAAigMAAAAA&#10;" filled="f" stroked="f" strokeweight=".5pt">
                    <v:textbox>
                      <w:txbxContent>
                        <w:p w:rsidR="00384333" w:rsidRDefault="00384333" w:rsidP="005A52A9">
                          <w:pPr>
                            <w:spacing w:line="200" w:lineRule="exact"/>
                            <w:jc w:val="left"/>
                            <w:rPr>
                              <w:rFonts w:ascii="黑体" w:eastAsia="黑体" w:hAnsi="黑体" w:hint="eastAsia"/>
                              <w:color w:val="385623"/>
                              <w:sz w:val="13"/>
                              <w:szCs w:val="13"/>
                            </w:rPr>
                          </w:pPr>
                        </w:p>
                        <w:p w:rsidR="00384333" w:rsidRDefault="00384333" w:rsidP="005A52A9">
                          <w:pPr>
                            <w:spacing w:line="200" w:lineRule="exact"/>
                            <w:jc w:val="left"/>
                            <w:rPr>
                              <w:rFonts w:ascii="黑体" w:eastAsia="黑体" w:hAnsi="黑体" w:hint="eastAsia"/>
                              <w:color w:val="385623"/>
                              <w:sz w:val="13"/>
                              <w:szCs w:val="13"/>
                            </w:rPr>
                          </w:pPr>
                        </w:p>
                        <w:p w:rsidR="00384333" w:rsidRPr="000954F0" w:rsidRDefault="00384333" w:rsidP="005A52A9">
                          <w:pPr>
                            <w:spacing w:line="200" w:lineRule="exact"/>
                            <w:jc w:val="left"/>
                            <w:rPr>
                              <w:rFonts w:ascii="黑体" w:eastAsia="黑体" w:hAnsi="黑体"/>
                              <w:color w:val="385623"/>
                              <w:sz w:val="13"/>
                              <w:szCs w:val="13"/>
                            </w:rPr>
                          </w:pPr>
                          <w:r w:rsidRPr="000954F0">
                            <w:rPr>
                              <w:rFonts w:ascii="黑体" w:eastAsia="黑体" w:hAnsi="黑体"/>
                              <w:color w:val="385623"/>
                              <w:sz w:val="13"/>
                              <w:szCs w:val="13"/>
                            </w:rPr>
                            <w:t>1.新型基础测绘技术体系建设试点；</w:t>
                          </w:r>
                        </w:p>
                        <w:p w:rsidR="00384333" w:rsidRPr="000954F0" w:rsidRDefault="00384333" w:rsidP="005A52A9">
                          <w:pPr>
                            <w:spacing w:line="200" w:lineRule="exact"/>
                            <w:jc w:val="left"/>
                            <w:rPr>
                              <w:rFonts w:ascii="黑体" w:eastAsia="黑体" w:hAnsi="黑体"/>
                              <w:color w:val="385623"/>
                              <w:sz w:val="13"/>
                              <w:szCs w:val="13"/>
                            </w:rPr>
                          </w:pPr>
                          <w:r w:rsidRPr="000954F0">
                            <w:rPr>
                              <w:rFonts w:ascii="黑体" w:eastAsia="黑体" w:hAnsi="黑体"/>
                              <w:color w:val="385623"/>
                              <w:sz w:val="13"/>
                              <w:szCs w:val="13"/>
                            </w:rPr>
                            <w:t>2.国土空间实景三维数据库；</w:t>
                          </w:r>
                        </w:p>
                        <w:p w:rsidR="00384333" w:rsidRPr="000954F0" w:rsidRDefault="00384333" w:rsidP="005A52A9">
                          <w:pPr>
                            <w:spacing w:line="200" w:lineRule="exact"/>
                            <w:jc w:val="left"/>
                            <w:rPr>
                              <w:rFonts w:ascii="黑体" w:eastAsia="黑体" w:hAnsi="黑体" w:hint="eastAsia"/>
                              <w:color w:val="385623"/>
                              <w:sz w:val="13"/>
                              <w:szCs w:val="13"/>
                            </w:rPr>
                          </w:pPr>
                          <w:r w:rsidRPr="000954F0">
                            <w:rPr>
                              <w:rFonts w:ascii="黑体" w:eastAsia="黑体" w:hAnsi="黑体"/>
                              <w:color w:val="385623"/>
                              <w:sz w:val="13"/>
                              <w:szCs w:val="13"/>
                            </w:rPr>
                            <w:t>3.省级基础测绘地理信息数据库升级改造建设与常态化更新维护</w:t>
                          </w:r>
                          <w:r w:rsidR="00FA5F1D">
                            <w:rPr>
                              <w:rFonts w:ascii="黑体" w:eastAsia="黑体" w:hAnsi="黑体" w:hint="eastAsia"/>
                              <w:color w:val="385623"/>
                              <w:sz w:val="13"/>
                              <w:szCs w:val="13"/>
                            </w:rPr>
                            <w:t>。</w:t>
                          </w:r>
                        </w:p>
                      </w:txbxContent>
                    </v:textbox>
                  </v:shape>
                </v:group>
                <v:group id="组合 162" o:spid="_x0000_s1127" style="position:absolute;left:14687;top:48831;width:6636;height:22612" coordorigin="-665,-3" coordsize="6637,18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rect id="矩形 163" o:spid="_x0000_s1128" style="position:absolute;top:1;width:5310;height:17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joCsIA&#10;AADcAAAADwAAAGRycy9kb3ducmV2LnhtbERP24rCMBB9X/Afwgi+rakislSjiBeswsJa/YChGdti&#10;M6lN1Pr3RhD2bQ7nOtN5aypxp8aVlhUM+hEI4szqknMFp+Pm+weE88gaK8uk4EkO5rPO1xRjbR98&#10;oHvqcxFC2MWooPC+jqV0WUEGXd/WxIE728agD7DJpW7wEcJNJYdRNJYGSw4NBda0LCi7pDejYLde&#10;bYfHbbJr1/vDX31Nk+vmd6RUr9suJiA8tf5f/HEnOsyPBvB+Jlw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qOgKwgAAANwAAAAPAAAAAAAAAAAAAAAAAJgCAABkcnMvZG93&#10;bnJldi54bWxQSwUGAAAAAAQABAD1AAAAhwMAAAAA&#10;" fillcolor="#c5e0b4" stroked="f" strokeweight="1pt"/>
                  <v:shape id="文本框 3" o:spid="_x0000_s1129" type="#_x0000_t202" style="position:absolute;left:-665;top:-3;width:6636;height:18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ox78QA&#10;AADcAAAADwAAAGRycy9kb3ducmV2LnhtbERPTWvCQBC9F/oflhF6qxsDLZK6igSCIvUQ66W3MTsm&#10;wexsml2T1F/fFYTe5vE+Z7EaTSN66lxtWcFsGoEgLqyuuVRw/Mpe5yCcR9bYWCYFv+RgtXx+WmCi&#10;7cA59QdfihDCLkEFlfdtIqUrKjLoprYlDtzZdgZ9gF0pdYdDCDeNjKPoXRqsOTRU2FJaUXE5XI2C&#10;XZrtMT/FZn5r0s3ned3+HL/flHqZjOsPEJ5G/y9+uLc6zI9i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KMe/EAAAA3AAAAA8AAAAAAAAAAAAAAAAAmAIAAGRycy9k&#10;b3ducmV2LnhtbFBLBQYAAAAABAAEAPUAAACJAwAAAAA=&#10;" filled="f" stroked="f" strokeweight=".5pt">
                    <v:textbox>
                      <w:txbxContent>
                        <w:p w:rsidR="00384333" w:rsidRDefault="00384333" w:rsidP="000954F0">
                          <w:pPr>
                            <w:spacing w:line="160" w:lineRule="exact"/>
                            <w:rPr>
                              <w:rFonts w:ascii="黑体" w:eastAsia="黑体" w:hAnsi="黑体" w:hint="eastAsia"/>
                              <w:color w:val="385623"/>
                              <w:sz w:val="13"/>
                              <w:szCs w:val="13"/>
                            </w:rPr>
                          </w:pPr>
                        </w:p>
                        <w:p w:rsidR="00384333" w:rsidRDefault="00384333" w:rsidP="000954F0">
                          <w:pPr>
                            <w:spacing w:line="160" w:lineRule="exact"/>
                            <w:rPr>
                              <w:rFonts w:ascii="黑体" w:eastAsia="黑体" w:hAnsi="黑体" w:hint="eastAsia"/>
                              <w:color w:val="385623"/>
                              <w:sz w:val="13"/>
                              <w:szCs w:val="13"/>
                            </w:rPr>
                          </w:pP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1.吉林省省级控制网复测；</w:t>
                          </w: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2.JLCORS</w:t>
                          </w:r>
                          <w:r w:rsidR="00FA5F1D">
                            <w:rPr>
                              <w:rFonts w:ascii="黑体" w:eastAsia="黑体" w:hAnsi="黑体" w:hint="eastAsia"/>
                              <w:color w:val="385623"/>
                              <w:sz w:val="13"/>
                              <w:szCs w:val="13"/>
                            </w:rPr>
                            <w:t>系统升级与改造</w:t>
                          </w:r>
                          <w:r w:rsidRPr="000954F0">
                            <w:rPr>
                              <w:rFonts w:ascii="黑体" w:eastAsia="黑体" w:hAnsi="黑体"/>
                              <w:color w:val="385623"/>
                              <w:sz w:val="13"/>
                              <w:szCs w:val="13"/>
                            </w:rPr>
                            <w:t>；</w:t>
                          </w: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3.测量标志普查管理维护与景观型测量标志建设；</w:t>
                          </w:r>
                        </w:p>
                        <w:p w:rsidR="00384333" w:rsidRPr="000954F0" w:rsidRDefault="00384333" w:rsidP="000954F0">
                          <w:pPr>
                            <w:spacing w:line="160" w:lineRule="exact"/>
                            <w:rPr>
                              <w:rFonts w:ascii="黑体" w:eastAsia="黑体" w:hAnsi="黑体"/>
                              <w:color w:val="385623"/>
                              <w:sz w:val="13"/>
                              <w:szCs w:val="13"/>
                            </w:rPr>
                          </w:pPr>
                          <w:r w:rsidRPr="000954F0">
                            <w:rPr>
                              <w:rFonts w:ascii="黑体" w:eastAsia="黑体" w:hAnsi="黑体"/>
                              <w:color w:val="385623"/>
                              <w:sz w:val="13"/>
                              <w:szCs w:val="13"/>
                            </w:rPr>
                            <w:t>4.自然资源数据数学基础一致性监察与转换工程</w:t>
                          </w:r>
                          <w:r w:rsidR="00FA5F1D">
                            <w:rPr>
                              <w:rFonts w:ascii="黑体" w:eastAsia="黑体" w:hAnsi="黑体" w:hint="eastAsia"/>
                              <w:color w:val="385623"/>
                              <w:sz w:val="13"/>
                              <w:szCs w:val="13"/>
                            </w:rPr>
                            <w:t>。</w:t>
                          </w:r>
                        </w:p>
                      </w:txbxContent>
                    </v:textbox>
                  </v:shape>
                </v:group>
                <v:group id="组合 165" o:spid="_x0000_s1130" style="position:absolute;left:20681;top:48780;width:6649;height:21336" coordorigin=",6" coordsize="6651,17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矩形 187" o:spid="_x0000_s1131" style="position:absolute;left:673;top:6;width:5311;height:17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9LksMA&#10;AADcAAAADwAAAGRycy9kb3ducmV2LnhtbERP22rCQBB9L/gPywh9azZKkJK6SqmKUSjUpB8wZMck&#10;mJ2N2W2Mf+8WCn2bw7nOcj2aVgzUu8ayglkUgyAurW64UvBd7F5eQTiPrLG1TAru5GC9mjwtMdX2&#10;xicacl+JEMIuRQW1910qpStrMugi2xEH7mx7gz7AvpK6x1sIN62cx/FCGmw4NNTY0UdN5SX/MQoO&#10;281+Xuyzw7g9nr66a55dd5+JUs/T8f0NhKfR/4v/3JkO8+MEfp8JF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9LksMAAADcAAAADwAAAAAAAAAAAAAAAACYAgAAZHJzL2Rv&#10;d25yZXYueG1sUEsFBgAAAAAEAAQA9QAAAIgDAAAAAA==&#10;" fillcolor="#c5e0b4" stroked="f" strokeweight="1pt"/>
                  <v:shape id="文本框 3" o:spid="_x0000_s1132" type="#_x0000_t202" style="position:absolute;top:2970;width:6651;height:14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1.吉林省1:1</w:t>
                          </w:r>
                          <w:r w:rsidR="00985F5D">
                            <w:rPr>
                              <w:rFonts w:ascii="黑体" w:eastAsia="黑体" w:hAnsi="黑体" w:hint="eastAsia"/>
                              <w:color w:val="385623"/>
                              <w:sz w:val="13"/>
                              <w:szCs w:val="13"/>
                            </w:rPr>
                            <w:t>0</w:t>
                          </w:r>
                          <w:r w:rsidR="00985F5D">
                            <w:rPr>
                              <w:rFonts w:ascii="黑体" w:eastAsia="黑体" w:hAnsi="黑体"/>
                              <w:color w:val="385623"/>
                              <w:sz w:val="13"/>
                              <w:szCs w:val="13"/>
                            </w:rPr>
                            <w:t>000</w:t>
                          </w:r>
                          <w:r w:rsidRPr="000954F0">
                            <w:rPr>
                              <w:rFonts w:ascii="黑体" w:eastAsia="黑体" w:hAnsi="黑体"/>
                              <w:color w:val="385623"/>
                              <w:sz w:val="13"/>
                              <w:szCs w:val="13"/>
                            </w:rPr>
                            <w:t>基础地理信息资源更新与维护；</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2.水下地形测绘；</w:t>
                          </w:r>
                        </w:p>
                        <w:p w:rsidR="00384333" w:rsidRPr="000954F0" w:rsidRDefault="00384333" w:rsidP="000954F0">
                          <w:pPr>
                            <w:spacing w:line="200" w:lineRule="exact"/>
                            <w:rPr>
                              <w:rFonts w:ascii="黑体" w:eastAsia="黑体" w:hAnsi="黑体" w:hint="eastAsia"/>
                              <w:color w:val="385623"/>
                              <w:sz w:val="13"/>
                              <w:szCs w:val="13"/>
                            </w:rPr>
                          </w:pPr>
                          <w:r w:rsidRPr="000954F0">
                            <w:rPr>
                              <w:rFonts w:ascii="黑体" w:eastAsia="黑体" w:hAnsi="黑体"/>
                              <w:color w:val="385623"/>
                              <w:sz w:val="13"/>
                              <w:szCs w:val="13"/>
                            </w:rPr>
                            <w:t>3.1:2000高精度国</w:t>
                          </w:r>
                          <w:r w:rsidR="00FA5F1D">
                            <w:rPr>
                              <w:rFonts w:ascii="黑体" w:eastAsia="黑体" w:hAnsi="黑体"/>
                              <w:color w:val="385623"/>
                              <w:sz w:val="13"/>
                              <w:szCs w:val="13"/>
                            </w:rPr>
                            <w:t>土测绘</w:t>
                          </w:r>
                          <w:r w:rsidR="00FA5F1D">
                            <w:rPr>
                              <w:rFonts w:ascii="黑体" w:eastAsia="黑体" w:hAnsi="黑体" w:hint="eastAsia"/>
                              <w:color w:val="385623"/>
                              <w:sz w:val="13"/>
                              <w:szCs w:val="13"/>
                            </w:rPr>
                            <w:t>。</w:t>
                          </w:r>
                        </w:p>
                      </w:txbxContent>
                    </v:textbox>
                  </v:shape>
                </v:group>
                <v:group id="组合 166" o:spid="_x0000_s1133" style="position:absolute;left:26695;top:48761;width:6629;height:22606" coordorigin="6013,30" coordsize="6637,188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矩形 185" o:spid="_x0000_s1134" style="position:absolute;left:6679;top:30;width:5311;height:17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3V5cIA&#10;AADcAAAADwAAAGRycy9kb3ducmV2LnhtbERP24rCMBB9F/Yfwiz4pumK6FKNsqyKVRC07gcMzdiW&#10;bSa1iVr/3giCb3M415nOW1OJKzWutKzgqx+BIM6sLjlX8Hdc9b5BOI+ssbJMCu7kYD776Ewx1vbG&#10;B7qmPhchhF2MCgrv61hKlxVk0PVtTRy4k20M+gCbXOoGbyHcVHIQRSNpsOTQUGBNvwVl/+nFKNgs&#10;F+vBcZ1s2uX2sK/PaXJe7YZKdT/bnwkIT61/i1/uRIf50Riez4QL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dXlwgAAANwAAAAPAAAAAAAAAAAAAAAAAJgCAABkcnMvZG93&#10;bnJldi54bWxQSwUGAAAAAAQABAD1AAAAhwMAAAAA&#10;" fillcolor="#c5e0b4" stroked="f" strokeweight="1pt"/>
                  <v:shape id="文本框 3" o:spid="_x0000_s1135" type="#_x0000_t202" style="position:absolute;left:6013;top:2981;width:6637;height:15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Bc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Wn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iBgXHAAAA3AAAAA8AAAAAAAAAAAAAAAAAmAIAAGRy&#10;cy9kb3ducmV2LnhtbFBLBQYAAAAABAAEAPUAAACMAwAAAAA=&#10;" filled="f" stroked="f" strokeweight=".5pt">
                    <v:textbo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1.基础测绘云计算中心建设；</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2.信息化测绘地理信息服务保障工程；</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3.</w:t>
                          </w:r>
                          <w:r w:rsidR="00FA5F1D" w:rsidRPr="00FA5F1D">
                            <w:rPr>
                              <w:rFonts w:ascii="黑体" w:eastAsia="黑体" w:hAnsi="黑体" w:hint="eastAsia"/>
                              <w:color w:val="385623"/>
                              <w:sz w:val="13"/>
                              <w:szCs w:val="13"/>
                            </w:rPr>
                            <w:t>测绘技术装备及检定检验基础设施建设与维护</w:t>
                          </w:r>
                          <w:r w:rsidR="00FA5F1D">
                            <w:rPr>
                              <w:rFonts w:ascii="黑体" w:eastAsia="黑体" w:hAnsi="黑体" w:hint="eastAsia"/>
                              <w:color w:val="385623"/>
                              <w:sz w:val="13"/>
                              <w:szCs w:val="13"/>
                            </w:rPr>
                            <w:t>。</w:t>
                          </w:r>
                        </w:p>
                      </w:txbxContent>
                    </v:textbox>
                  </v:shape>
                </v:group>
                <v:group id="组合 189" o:spid="_x0000_s1136" style="position:absolute;left:32664;top:48837;width:6648;height:21463" coordorigin=",6" coordsize="6651,17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矩形 193" o:spid="_x0000_s1137" style="position:absolute;left:673;top:6;width:5311;height:17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3bTMYA&#10;AADcAAAADwAAAGRycy9kb3ducmV2LnhtbESP0WrCQBBF3wv+wzKCb3WjiJTUVcQqxkJBYz9gyI5J&#10;MDsbs1uNf995KPRthnvn3jOLVe8adacu1J4NTMYJKOLC25pLA9/n3esbqBCRLTaeycCTAqyWg5cF&#10;ptY/+ET3PJZKQjikaKCKsU21DkVFDsPYt8SiXXznMMraldp2+JBw1+hpksy1w5qlocKWNhUV1/zH&#10;GThsP/bT8z479NvP07G95dlt9zUzZjTs1++gIvXx3/x3nVnBnwi+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3bTMYAAADcAAAADwAAAAAAAAAAAAAAAACYAgAAZHJz&#10;L2Rvd25yZXYueG1sUEsFBgAAAAAEAAQA9QAAAIsDAAAAAA==&#10;" fillcolor="#c5e0b4" stroked="f" strokeweight="1pt"/>
                  <v:shape id="文本框 3" o:spid="_x0000_s1138" type="#_x0000_t202" style="position:absolute;top:3965;width:6651;height:13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1.“天地图</w:t>
                          </w:r>
                          <w:r w:rsidR="007F7CBB" w:rsidRPr="007F7CBB">
                            <w:rPr>
                              <w:rFonts w:ascii="黑体" w:eastAsia="黑体" w:hAnsi="黑体" w:hint="eastAsia"/>
                              <w:color w:val="385623"/>
                              <w:sz w:val="13"/>
                              <w:szCs w:val="13"/>
                            </w:rPr>
                            <w:t>·</w:t>
                          </w:r>
                          <w:r w:rsidRPr="000954F0">
                            <w:rPr>
                              <w:rFonts w:ascii="黑体" w:eastAsia="黑体" w:hAnsi="黑体"/>
                              <w:color w:val="385623"/>
                              <w:sz w:val="13"/>
                              <w:szCs w:val="13"/>
                            </w:rPr>
                            <w:t>吉林”</w:t>
                          </w:r>
                          <w:r w:rsidR="00FA5F1D" w:rsidRPr="000954F0">
                            <w:rPr>
                              <w:rFonts w:ascii="黑体" w:eastAsia="黑体" w:hAnsi="黑体"/>
                              <w:color w:val="385623"/>
                              <w:sz w:val="13"/>
                              <w:szCs w:val="13"/>
                            </w:rPr>
                            <w:t>运维与</w:t>
                          </w:r>
                          <w:r w:rsidRPr="000954F0">
                            <w:rPr>
                              <w:rFonts w:ascii="黑体" w:eastAsia="黑体" w:hAnsi="黑体"/>
                              <w:color w:val="385623"/>
                              <w:sz w:val="13"/>
                              <w:szCs w:val="13"/>
                            </w:rPr>
                            <w:t>升级；</w:t>
                          </w:r>
                        </w:p>
                        <w:p w:rsidR="00384333"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2.地图服务；</w:t>
                          </w:r>
                        </w:p>
                        <w:p w:rsidR="00FA5F1D" w:rsidRPr="000954F0" w:rsidRDefault="00FA5F1D" w:rsidP="000954F0">
                          <w:pPr>
                            <w:spacing w:line="200" w:lineRule="exact"/>
                            <w:rPr>
                              <w:rFonts w:ascii="黑体" w:eastAsia="黑体" w:hAnsi="黑体" w:hint="eastAsia"/>
                              <w:color w:val="385623"/>
                              <w:sz w:val="13"/>
                              <w:szCs w:val="13"/>
                            </w:rPr>
                          </w:pPr>
                          <w:r w:rsidRPr="00FA5F1D">
                            <w:rPr>
                              <w:rFonts w:ascii="黑体" w:eastAsia="黑体" w:hAnsi="黑体"/>
                              <w:color w:val="385623"/>
                              <w:sz w:val="13"/>
                              <w:szCs w:val="13"/>
                            </w:rPr>
                            <w:t>3.</w:t>
                          </w:r>
                          <w:r w:rsidRPr="00FA5F1D">
                            <w:rPr>
                              <w:rFonts w:ascii="黑体" w:eastAsia="黑体" w:hAnsi="黑体" w:hint="eastAsia"/>
                              <w:color w:val="385623"/>
                              <w:sz w:val="13"/>
                              <w:szCs w:val="13"/>
                            </w:rPr>
                            <w:t>应急测绘保障服务</w:t>
                          </w:r>
                          <w:r>
                            <w:rPr>
                              <w:rFonts w:ascii="黑体" w:eastAsia="黑体" w:hAnsi="黑体" w:hint="eastAsia"/>
                              <w:color w:val="385623"/>
                              <w:sz w:val="13"/>
                              <w:szCs w:val="13"/>
                            </w:rPr>
                            <w:t>；</w:t>
                          </w:r>
                        </w:p>
                        <w:p w:rsidR="00384333" w:rsidRPr="000954F0" w:rsidRDefault="00FA5F1D" w:rsidP="000954F0">
                          <w:pPr>
                            <w:spacing w:line="200" w:lineRule="exact"/>
                            <w:rPr>
                              <w:rFonts w:ascii="黑体" w:eastAsia="黑体" w:hAnsi="黑体"/>
                              <w:color w:val="385623"/>
                              <w:sz w:val="13"/>
                              <w:szCs w:val="13"/>
                            </w:rPr>
                          </w:pPr>
                          <w:r>
                            <w:rPr>
                              <w:rFonts w:ascii="黑体" w:eastAsia="黑体" w:hAnsi="黑体"/>
                              <w:color w:val="385623"/>
                              <w:sz w:val="13"/>
                              <w:szCs w:val="13"/>
                            </w:rPr>
                            <w:t>4</w:t>
                          </w:r>
                          <w:r w:rsidR="00384333" w:rsidRPr="000954F0">
                            <w:rPr>
                              <w:rFonts w:ascii="黑体" w:eastAsia="黑体" w:hAnsi="黑体"/>
                              <w:color w:val="385623"/>
                              <w:sz w:val="13"/>
                              <w:szCs w:val="13"/>
                            </w:rPr>
                            <w:t>.</w:t>
                          </w:r>
                          <w:r w:rsidR="00384333">
                            <w:rPr>
                              <w:rFonts w:ascii="黑体" w:eastAsia="黑体" w:hAnsi="黑体" w:hint="eastAsia"/>
                              <w:color w:val="385623"/>
                              <w:sz w:val="13"/>
                              <w:szCs w:val="13"/>
                            </w:rPr>
                            <w:t>国防建设保障服务</w:t>
                          </w:r>
                          <w:r>
                            <w:rPr>
                              <w:rFonts w:ascii="黑体" w:eastAsia="黑体" w:hAnsi="黑体" w:hint="eastAsia"/>
                              <w:color w:val="385623"/>
                              <w:sz w:val="13"/>
                              <w:szCs w:val="13"/>
                            </w:rPr>
                            <w:t>。</w:t>
                          </w:r>
                        </w:p>
                      </w:txbxContent>
                    </v:textbox>
                  </v:shape>
                </v:group>
                <v:group id="组合 190" o:spid="_x0000_s1139" style="position:absolute;left:38665;top:48837;width:6629;height:22606" coordorigin="6013,30" coordsize="6637,18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rect id="矩形 191" o:spid="_x0000_s1140" style="position:absolute;left:6679;top:30;width:5311;height:178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9FO8QA&#10;AADcAAAADwAAAGRycy9kb3ducmV2LnhtbERP22rCQBB9L/Qflin0rW60UkrMKqU1JBaEmvgBQ3ZM&#10;gtnZmN1q/HtXKPRtDuc6yWo0nTjT4FrLCqaTCARxZXXLtYJ9mb68g3AeWWNnmRRcycFq+fiQYKzt&#10;hXd0LnwtQgi7GBU03vexlK5qyKCb2J44cAc7GPQBDrXUA15CuOnkLIrepMGWQ0ODPX02VB2LX6Ng&#10;s/7KZmWWb8b19+6nPxX5Kd3OlXp+Gj8WIDyN/l/85851mD99hfsz4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vRTvEAAAA3AAAAA8AAAAAAAAAAAAAAAAAmAIAAGRycy9k&#10;b3ducmV2LnhtbFBLBQYAAAAABAAEAPUAAACJAwAAAAA=&#10;" fillcolor="#c5e0b4" stroked="f" strokeweight="1pt"/>
                  <v:shape id="文本框 3" o:spid="_x0000_s1141" type="#_x0000_t202" style="position:absolute;left:6013;top:3965;width:6637;height:1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1.地方标准制修订；</w:t>
                          </w:r>
                        </w:p>
                        <w:p w:rsidR="00384333" w:rsidRPr="000954F0" w:rsidRDefault="00384333" w:rsidP="000954F0">
                          <w:pPr>
                            <w:spacing w:line="200" w:lineRule="exact"/>
                            <w:rPr>
                              <w:rFonts w:ascii="黑体" w:eastAsia="黑体" w:hAnsi="黑体"/>
                              <w:color w:val="385623"/>
                              <w:sz w:val="13"/>
                              <w:szCs w:val="13"/>
                            </w:rPr>
                          </w:pPr>
                          <w:r w:rsidRPr="000954F0">
                            <w:rPr>
                              <w:rFonts w:ascii="黑体" w:eastAsia="黑体" w:hAnsi="黑体"/>
                              <w:color w:val="385623"/>
                              <w:sz w:val="13"/>
                              <w:szCs w:val="13"/>
                            </w:rPr>
                            <w:t>2.吉林省测绘地理信息标准体系框架修订</w:t>
                          </w:r>
                          <w:r w:rsidR="00FA5F1D">
                            <w:rPr>
                              <w:rFonts w:ascii="黑体" w:eastAsia="黑体" w:hAnsi="黑体" w:hint="eastAsia"/>
                              <w:color w:val="385623"/>
                              <w:sz w:val="13"/>
                              <w:szCs w:val="13"/>
                            </w:rPr>
                            <w:t>。</w:t>
                          </w:r>
                        </w:p>
                      </w:txbxContent>
                    </v:textbox>
                  </v:shape>
                </v:group>
                <v:rect id="矩形 196" o:spid="_x0000_s1142" style="position:absolute;left:45332;top:48837;width:5334;height:21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p41MQA&#10;AADcAAAADwAAAGRycy9kb3ducmV2LnhtbERP22rCQBB9L/Qflin0rW6UWkrMKqU1JBaEmvgBQ3ZM&#10;gtnZmN1q/HtXKPRtDuc6yWo0nTjT4FrLCqaTCARxZXXLtYJ9mb68g3AeWWNnmRRcycFq+fiQYKzt&#10;hXd0LnwtQgi7GBU03vexlK5qyKCb2J44cAc7GPQBDrXUA15CuOnkLIrepMGWQ0ODPX02VB2LX6Ng&#10;s/7KZmWWb8b19+6nPxX5Kd2+KvX8NH4sQHga/b/4z53rMH86h/sz4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KeNTEAAAA3AAAAA8AAAAAAAAAAAAAAAAAmAIAAGRycy9k&#10;b3ducmV2LnhtbFBLBQYAAAAABAAEAPUAAACJAwAAAAA=&#10;" fillcolor="#c5e0b4" stroked="f" strokeweight="1pt"/>
                <v:line id="直接连接符 32" o:spid="_x0000_s1143" style="position:absolute;visibility:visible;mso-wrap-style:square" from="11982,47815" to="12001,4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l7MMQAAADcAAAADwAAAGRycy9kb3ducmV2LnhtbERPTWvCQBC9C/0PyxS86SaliI1uQhEs&#10;LVTB1KLHITtN0mZnQ3bV6K93BaG3ebzPmWe9acSROldbVhCPIxDEhdU1lwq2X8vRFITzyBoby6Tg&#10;TA6y9GEwx0TbE2/omPtShBB2CSqovG8TKV1RkUE3ti1x4H5sZ9AH2JVSd3gK4aaRT1E0kQZrDg0V&#10;trSoqPjLD0YBrz+3z78f381+v1u9FfFLvc4vZ6WGj/3rDISn3v+L7+53HebHE7g9Ey6Q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aXswxAAAANwAAAAPAAAAAAAAAAAA&#10;AAAAAKECAABkcnMvZG93bnJldi54bWxQSwUGAAAAAAQABAD5AAAAkgMAAAAA&#10;" strokecolor="#a9d18e" strokeweight="1pt">
                  <v:stroke joinstyle="miter"/>
                </v:line>
                <v:line id="直接连接符 33" o:spid="_x0000_s1144" style="position:absolute;visibility:visible;mso-wrap-style:square" from="17989,47815" to="18008,48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Xeq8QAAADcAAAADwAAAGRycy9kb3ducmV2LnhtbERPTWvCQBC9C/6HZYTedJNSWo2uUgpK&#10;C1UwKnocsmMSm50N2a3G/npXKHibx/ucyaw1lThT40rLCuJBBII4s7rkXMF2M+8PQTiPrLGyTAqu&#10;5GA27XYmmGh74TWdU5+LEMIuQQWF93UipcsKMugGtiYO3NE2Bn2ATS51g5cQbir5HEWv0mDJoaHA&#10;mj4Kyn7SX6OAV9/bl9PXrjoc9stFFo/KVfp3Veqp176PQXhq/UP87/7UYX78BvdnwgVy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Jd6rxAAAANwAAAAPAAAAAAAAAAAA&#10;AAAAAKECAABkcnMvZG93bnJldi54bWxQSwUGAAAAAAQABAD5AAAAkgMAAAAA&#10;" strokecolor="#a9d18e" strokeweight="1pt">
                  <v:stroke joinstyle="miter"/>
                </v:line>
                <v:line id="直接连接符 34" o:spid="_x0000_s1145" style="position:absolute;visibility:visible;mso-wrap-style:square" from="24003,47815" to="24009,48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K2ccAAADcAAAADwAAAGRycy9kb3ducmV2LnhtbESPQWvCQBCF7wX/wzKCt7pJKdKmriKF&#10;lgoqmFrqcchOk9TsbMiuGv31zqHQ2wzvzXvfTOe9a9SJulB7NpCOE1DEhbc1lwZ2n2/3T6BCRLbY&#10;eCYDFwownw3upphZf+YtnfJYKgnhkKGBKsY20zoUFTkMY98Si/bjO4dR1q7UtsOzhLtGPyTJRDus&#10;WRoqbOm1ouKQH50B3qx2j7/Lr2a//16/F+lzvcmvF2NGw37xAipSH//Nf9cfVvBToZVnZAI9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ukrZxwAAANwAAAAPAAAAAAAA&#10;AAAAAAAAAKECAABkcnMvZG93bnJldi54bWxQSwUGAAAAAAQABAD5AAAAlQMAAAAA&#10;" strokecolor="#a9d18e" strokeweight="1pt">
                  <v:stroke joinstyle="miter"/>
                </v:line>
                <v:line id="直接连接符 35" o:spid="_x0000_s1146" style="position:absolute;visibility:visible;mso-wrap-style:square" from="29984,47809" to="29991,4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bvQsQAAADcAAAADwAAAGRycy9kb3ducmV2LnhtbERPTWvCQBC9C/0PyxR6001ESo1uQilU&#10;FKxgVPQ4ZMckNjsbsluN/fXdQqG3ebzPmWe9acSVOldbVhCPIhDEhdU1lwr2u/fhCwjnkTU2lknB&#10;nRxk6cNgjom2N97SNfelCCHsElRQed8mUrqiIoNuZFviwJ1tZ9AH2JVSd3gL4aaR4yh6lgZrDg0V&#10;tvRWUfGZfxkFvFnvJ5fVoTmdjh+LIp7Wm/z7rtTTY/86A+Gp9//iP/dSh/nxFH6fCRfI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9u9CxAAAANwAAAAPAAAAAAAAAAAA&#10;AAAAAKECAABkcnMvZG93bnJldi54bWxQSwUGAAAAAAQABAD5AAAAkgMAAAAA&#10;" strokecolor="#a9d18e" strokeweight="1pt">
                  <v:stroke joinstyle="miter"/>
                </v:line>
                <v:line id="直接连接符 53" o:spid="_x0000_s1147" style="position:absolute;visibility:visible;mso-wrap-style:square" from="35985,47809" to="35991,48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CMYscAAADcAAAADwAAAGRycy9kb3ducmV2LnhtbESPQWvCQBCF7wX/wzKCt7pRSqnRVUpB&#10;qWCFRks9DtkxSZudDdlVo7/eORR6m+G9ee+b2aJztTpTGyrPBkbDBBRx7m3FhYH9bvn4AipEZIu1&#10;ZzJwpQCLee9hhqn1F/6kcxYLJSEcUjRQxtikWoe8JIdh6Bti0Y6+dRhlbQttW7xIuKv1OEmetcOK&#10;paHEht5Kyn+zkzPA283+6Wf9VR8O3x+rfDSpttntasyg371OQUXq4r/57/rdCv5Y8OUZmUDP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oIxixwAAANwAAAAPAAAAAAAA&#10;AAAAAAAAAKECAABkcnMvZG93bnJldi54bWxQSwUGAAAAAAQABAD5AAAAlQMAAAAA&#10;" strokecolor="#a9d18e" strokeweight="1pt">
                  <v:stroke joinstyle="miter"/>
                </v:line>
                <v:line id="直接连接符 54" o:spid="_x0000_s1148" style="position:absolute;flip:x;visibility:visible;mso-wrap-style:square" from="41986,47815" to="42011,48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8ber8AAADcAAAADwAAAGRycy9kb3ducmV2LnhtbERP32vCMBB+H+x/CDfwzaYtItIZxQ0m&#10;vk7Fvh7N2XQ2l5JkWv97MxD2dh/fz1uuR9uLK/nQOVZQZDkI4sbpjlsFx8PXdAEiRGSNvWNScKcA&#10;69XryxIr7W78Tdd9bEUK4VChAhPjUEkZGkMWQ+YG4sSdnbcYE/St1B5vKdz2sszzubTYcWowONCn&#10;oeay/7UKth++nt3r4sR1aX/OPRq5bUelJm/j5h1EpDH+i5/unU7zywL+nkkXyN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X8ber8AAADcAAAADwAAAAAAAAAAAAAAAACh&#10;AgAAZHJzL2Rvd25yZXYueG1sUEsFBgAAAAAEAAQA+QAAAI0DAAAAAA==&#10;" strokecolor="#a9d18e" strokeweight="1pt">
                  <v:stroke joinstyle="miter"/>
                </v:line>
                <v:line id="直接连接符 56" o:spid="_x0000_s1149" style="position:absolute;visibility:visible;mso-wrap-style:square" from="47986,47809" to="47993,4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63jsQAAADcAAAADwAAAGRycy9kb3ducmV2LnhtbERPTWvCQBC9F/wPywje6sYgUqOrSKGi&#10;oIKpRY9DdpqkZmdDdtXor+8WCt7m8T5nOm9NJa7UuNKygkE/AkGcWV1yruDw+fH6BsJ5ZI2VZVJw&#10;JwfzWedliom2N97TNfW5CCHsElRQeF8nUrqsIIOub2viwH3bxqAPsMmlbvAWwk0l4ygaSYMlh4YC&#10;a3ovKDunF6OAd5vD8Gf9VZ1Ox+0yG4zLXfq4K9XrtosJCE+tf4r/3Ssd5scx/D0TLpC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PreOxAAAANwAAAAPAAAAAAAAAAAA&#10;AAAAAKECAABkcnMvZG93bnJldi54bWxQSwUGAAAAAAQABAD5AAAAkgMAAAAA&#10;" strokecolor="#a9d18e" strokeweight="1pt">
                  <v:stroke joinstyle="miter"/>
                </v:line>
                <v:line id="直接连接符 57" o:spid="_x0000_s1150" style="position:absolute;flip:x;visibility:visible;mso-wrap-style:square" from="3403,38087" to="3479,5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sF2sAAAADcAAAADwAAAGRycy9kb3ducmV2LnhtbERPTYvCMBC9C/sfwizszaZbQaRrLEVY&#10;9Gr14HFsZttiM6lNtO2/3wiCt3m8z1lno2nFg3rXWFbwHcUgiEurG64UnI6/8xUI55E1tpZJwUQO&#10;ss3HbI2ptgMf6FH4SoQQdikqqL3vUildWZNBF9mOOHB/tjfoA+wrqXscQrhpZRLHS2mw4dBQY0fb&#10;msprcTcK7n4XD5fplqyOxVDmh+lsb3av1NfnmP+A8DT6t/jl3uswP1nA85lwgd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LBdrAAAAA3AAAAA8AAAAAAAAAAAAAAAAA&#10;oQIAAGRycy9kb3ducmV2LnhtbFBLBQYAAAAABAAEAPkAAACOAwAAAAA=&#10;" strokecolor="#ccc1da" strokeweight="1pt">
                  <v:stroke joinstyle="miter"/>
                </v:line>
                <v:line id="直接连接符 59" o:spid="_x0000_s1151" style="position:absolute;visibility:visible;mso-wrap-style:square" from="3403,62014" to="3429,7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xHcMAAADcAAAADwAAAGRycy9kb3ducmV2LnhtbERPS2vCQBC+F/oflil4KbqpSJHUNZRC&#10;xUA8NL6uQ3aaDc3OptlV4793CwVv8/E9Z5ENthVn6n3jWMHLJAFBXDndcK1gt/0cz0H4gKyxdUwK&#10;ruQhWz4+LDDV7sJfdC5DLWII+xQVmBC6VEpfGbLoJ64jjty36y2GCPta6h4vMdy2cpokr9Jiw7HB&#10;YEcfhqqf8mQVBH3YlMftfvP7nJt8VRYFu1mh1OhpeH8DEWgId/G/e63j/OkM/p6JF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QsR3DAAAA3AAAAA8AAAAAAAAAAAAA&#10;AAAAoQIAAGRycy9kb3ducmV2LnhtbFBLBQYAAAAABAAEAPkAAACRAwAAAAA=&#10;" strokecolor="#ccc1da" strokeweight="1pt">
                  <v:stroke joinstyle="miter"/>
                </v:line>
                <v:group id="组合 112" o:spid="_x0000_s1152" style="position:absolute;left:9810;top:25876;width:40202;height:2572" coordsize="12001,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oundrect id="矩形: 圆角 113" o:spid="_x0000_s1153" style="position:absolute;width:12001;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9h/8MA&#10;AADcAAAADwAAAGRycy9kb3ducmV2LnhtbERPTYvCMBC9C/sfwix407QKKtUoSxdRYT3oetjj0Ixt&#10;sZnUJmr115sFwds83ufMFq2pxJUaV1pWEPcjEMSZ1SXnCg6/y94EhPPIGivLpOBODhbzj84ME21v&#10;vKPr3ucihLBLUEHhfZ1I6bKCDLq+rYkDd7SNQR9gk0vd4C2Em0oOomgkDZYcGgqsKS0oO+0vRsH3&#10;4zzMfuh+Xq7Ssf5Lt/Fpc4iV6n62X1MQnlr/Fr/cax3mD0bw/0y4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9h/8MAAADcAAAADwAAAAAAAAAAAAAAAACYAgAAZHJzL2Rv&#10;d25yZXYueG1sUEsFBgAAAAAEAAQA9QAAAIgDAAAAAA==&#10;" fillcolor="#b7dee8" stroked="f" strokeweight="1pt">
                    <v:stroke joinstyle="miter"/>
                  </v:roundrect>
                  <v:shape id="文本框 3" o:spid="_x0000_s1154" type="#_x0000_t202" style="position:absolute;top:13;width:12001;height:4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jOF8MA&#10;AADcAAAADwAAAGRycy9kb3ducmV2LnhtbERPS4vCMBC+L+x/CLPgbU0t+KBrFCnIiujBx8XbbDO2&#10;xWbSbaJWf70RBG/z8T1nPG1NJS7UuNKygl43AkGcWV1yrmC/m3+PQDiPrLGyTApu5GA6+fwYY6Lt&#10;lTd02fpchBB2CSoovK8TKV1WkEHXtTVx4I62MegDbHKpG7yGcFPJOIoG0mDJoaHAmtKCstP2bBQs&#10;0/kaN3+xGd2r9Hd1nNX/+0Nfqc5XO/sB4an1b/HLvdBhfjyE5zPh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jOF8MAAADcAAAADwAAAAAAAAAAAAAAAACYAgAAZHJzL2Rv&#10;d25yZXYueG1sUEsFBgAAAAAEAAQA9QAAAIgDAAAAAA==&#10;" filled="f" stroked="f" strokeweight=".5pt">
                    <v:textbox>
                      <w:txbxContent>
                        <w:p w:rsidR="00384333" w:rsidRPr="00FC461C" w:rsidRDefault="00384333" w:rsidP="00D665DA">
                          <w:pPr>
                            <w:rPr>
                              <w:rFonts w:ascii="黑体" w:eastAsia="黑体" w:hAnsi="黑体"/>
                              <w:color w:val="1F4E79"/>
                              <w:szCs w:val="21"/>
                            </w:rPr>
                          </w:pPr>
                          <w:r w:rsidRPr="00FC461C">
                            <w:rPr>
                              <w:rFonts w:ascii="黑体" w:eastAsia="黑体" w:hAnsi="黑体" w:hint="eastAsia"/>
                              <w:color w:val="1F4E79"/>
                              <w:szCs w:val="21"/>
                            </w:rPr>
                            <w:t>原则</w:t>
                          </w:r>
                          <w:r>
                            <w:rPr>
                              <w:rFonts w:ascii="黑体" w:eastAsia="黑体" w:hAnsi="黑体" w:hint="eastAsia"/>
                              <w:color w:val="1F4E79"/>
                              <w:szCs w:val="21"/>
                            </w:rPr>
                            <w:t xml:space="preserve">     </w:t>
                          </w:r>
                          <w:r>
                            <w:rPr>
                              <w:rFonts w:ascii="黑体" w:eastAsia="黑体" w:hAnsi="黑体"/>
                              <w:color w:val="1F4E79"/>
                              <w:szCs w:val="21"/>
                            </w:rPr>
                            <w:t xml:space="preserve">  </w:t>
                          </w:r>
                          <w:r w:rsidRPr="00FC461C">
                            <w:rPr>
                              <w:rFonts w:ascii="黑体" w:eastAsia="黑体" w:hAnsi="黑体" w:hint="eastAsia"/>
                              <w:color w:val="1F4E79"/>
                              <w:szCs w:val="21"/>
                            </w:rPr>
                            <w:t xml:space="preserve"> 创 新、 安 全、 融 合、 服 务、 监 管</w:t>
                          </w:r>
                        </w:p>
                        <w:p w:rsidR="00384333" w:rsidRPr="004146A6" w:rsidRDefault="00384333" w:rsidP="004146A6">
                          <w:pPr>
                            <w:rPr>
                              <w:szCs w:val="16"/>
                            </w:rPr>
                          </w:pPr>
                        </w:p>
                      </w:txbxContent>
                    </v:textbox>
                  </v:shape>
                </v:group>
                <v:group id="组合 20" o:spid="_x0000_s1155" style="position:absolute;left:36664;top:10356;width:14002;height:10884" coordorigin="10001,7353" coordsize="12001,4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oundrect id="矩形: 圆角 10" o:spid="_x0000_s1156" style="position:absolute;left:10001;top:7353;width:12001;height:49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D1jcUA&#10;AADcAAAADwAAAGRycy9kb3ducmV2LnhtbERPTWvCQBC9F/oflil4q5soVBuzEYmILbSHRg89Dtkx&#10;CWZnY3bV2F/fFQq9zeN9TrocTCsu1LvGsoJ4HIEgLq1uuFKw322e5yCcR9bYWiYFN3KwzB4fUky0&#10;vfIXXQpfiRDCLkEFtfddIqUrazLoxrYjDtzB9gZ9gH0ldY/XEG5aOYmiF2mw4dBQY0d5TeWxOBsF&#10;65/TtPyg22mzzWf6O/+Mj+/7WKnR07BagPA0+H/xn/tNh/mTV7g/Ey6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PWNxQAAANwAAAAPAAAAAAAAAAAAAAAAAJgCAABkcnMv&#10;ZG93bnJldi54bWxQSwUGAAAAAAQABAD1AAAAigMAAAAA&#10;" fillcolor="#b7dee8" stroked="f" strokeweight="1pt">
                    <v:stroke joinstyle="miter"/>
                  </v:roundrect>
                  <v:shape id="文本框 17" o:spid="_x0000_s1157" type="#_x0000_t202" style="position:absolute;left:10001;top:7367;width:12001;height:4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AvsYA&#10;AADcAAAADwAAAGRycy9kb3ducmV2LnhtbESPQWvCQBCF7wX/wzKCt7pRsUh0FQlIRdqD1ou3MTsm&#10;wexszG419dd3DoXeZnhv3vtmsepcre7UhsqzgdEwAUWce1txYeD4tXmdgQoR2WLtmQz8UIDVsvey&#10;wNT6B+/pfoiFkhAOKRooY2xSrUNeksMw9A2xaBffOoyytoW2LT4k3NV6nCRv2mHF0lBiQ1lJ+fXw&#10;7Qzsss0n7s9jN3vW2fvHZd3cjqepMYN+t56DitTFf/Pf9dYK/kT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AvsYAAADcAAAADwAAAAAAAAAAAAAAAACYAgAAZHJz&#10;L2Rvd25yZXYueG1sUEsFBgAAAAAEAAQA9QAAAIsDAAAAAA==&#10;" filled="f" stroked="f" strokeweight=".5pt">
                    <v:textbox>
                      <w:txbxContent>
                        <w:p w:rsidR="00384333" w:rsidRDefault="00384333"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“三个五</w:t>
                          </w:r>
                          <w:r w:rsidR="00B2228C">
                            <w:rPr>
                              <w:rFonts w:ascii="黑体" w:eastAsia="黑体" w:hAnsi="黑体" w:hint="eastAsia"/>
                              <w:color w:val="2F7C91"/>
                              <w:sz w:val="20"/>
                              <w:szCs w:val="20"/>
                            </w:rPr>
                            <w:t>”发展战略</w:t>
                          </w:r>
                        </w:p>
                        <w:p w:rsidR="00384333" w:rsidRDefault="00384333"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“三大板块”建设</w:t>
                          </w:r>
                        </w:p>
                        <w:p w:rsidR="00384333" w:rsidRDefault="00384333"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“一主、六双”</w:t>
                          </w:r>
                          <w:r w:rsidR="00B2228C">
                            <w:rPr>
                              <w:rFonts w:ascii="黑体" w:eastAsia="黑体" w:hAnsi="黑体" w:hint="eastAsia"/>
                              <w:color w:val="2F7C91"/>
                              <w:sz w:val="20"/>
                              <w:szCs w:val="20"/>
                            </w:rPr>
                            <w:t>产业空间</w:t>
                          </w:r>
                          <w:r>
                            <w:rPr>
                              <w:rFonts w:ascii="黑体" w:eastAsia="黑体" w:hAnsi="黑体" w:hint="eastAsia"/>
                              <w:color w:val="2F7C91"/>
                              <w:sz w:val="20"/>
                              <w:szCs w:val="20"/>
                            </w:rPr>
                            <w:t>布局</w:t>
                          </w:r>
                        </w:p>
                        <w:p w:rsidR="00384333" w:rsidRDefault="00384333" w:rsidP="00B2228C">
                          <w:pPr>
                            <w:spacing w:line="260" w:lineRule="exact"/>
                            <w:jc w:val="left"/>
                            <w:rPr>
                              <w:rFonts w:ascii="黑体" w:eastAsia="黑体" w:hAnsi="黑体" w:hint="eastAsia"/>
                              <w:color w:val="2F7C91"/>
                              <w:sz w:val="20"/>
                              <w:szCs w:val="20"/>
                            </w:rPr>
                          </w:pPr>
                          <w:r>
                            <w:rPr>
                              <w:rFonts w:ascii="黑体" w:eastAsia="黑体" w:hAnsi="黑体" w:hint="eastAsia"/>
                              <w:color w:val="2F7C91"/>
                              <w:sz w:val="20"/>
                              <w:szCs w:val="20"/>
                            </w:rPr>
                            <w:t>“一带一路”战略</w:t>
                          </w:r>
                        </w:p>
                        <w:p w:rsidR="00384333" w:rsidRDefault="00B2228C" w:rsidP="00B2228C">
                          <w:pPr>
                            <w:spacing w:line="260" w:lineRule="exact"/>
                            <w:jc w:val="left"/>
                            <w:rPr>
                              <w:rFonts w:ascii="黑体" w:eastAsia="黑体" w:hAnsi="黑体"/>
                              <w:color w:val="2F7C91"/>
                              <w:sz w:val="20"/>
                              <w:szCs w:val="20"/>
                            </w:rPr>
                          </w:pPr>
                          <w:r>
                            <w:rPr>
                              <w:rFonts w:ascii="黑体" w:eastAsia="黑体" w:hAnsi="黑体" w:hint="eastAsia"/>
                              <w:color w:val="2F7C91"/>
                              <w:sz w:val="20"/>
                              <w:szCs w:val="20"/>
                            </w:rPr>
                            <w:t>乡村振兴</w:t>
                          </w:r>
                          <w:r w:rsidR="00384333">
                            <w:rPr>
                              <w:rFonts w:ascii="黑体" w:eastAsia="黑体" w:hAnsi="黑体" w:hint="eastAsia"/>
                              <w:color w:val="2F7C91"/>
                              <w:sz w:val="20"/>
                              <w:szCs w:val="20"/>
                            </w:rPr>
                            <w:t>战略</w:t>
                          </w:r>
                        </w:p>
                      </w:txbxContent>
                    </v:textbox>
                  </v:shape>
                </v:group>
                <v:group id="Group 156" o:spid="_x0000_s1158" style="position:absolute;left:45332;top:41167;width:5334;height:6534" coordorigin="8984,8809" coordsize="840,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矩形: 剪去单角 147" o:spid="_x0000_s1159" style="position:absolute;left:8984;top:8809;width:840;height:1029;visibility:visible;mso-wrap-style:square;v-text-anchor:middle" coordsize="600172,529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Q5sEA&#10;AADcAAAADwAAAGRycy9kb3ducmV2LnhtbERP22rCQBB9F/yHZYS+6cYESomu4q1QCoV6ex+yYzaa&#10;nQ3Z1aR/3y0UfJvDuc582dtaPKj1lWMF00kCgrhwuuJSwen4Pn4D4QOyxtoxKfghD8vFcDDHXLuO&#10;9/Q4hFLEEPY5KjAhNLmUvjBk0U9cQxy5i2sthgjbUuoWuxhua5kmyau0WHFsMNjQxlBxO9ytguxz&#10;22WNT3fr1ffXOdG7Kxt5VOpl1K9mIAL14Sn+d3/oOD9L4e+ZeIF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G0ObBAAAA3AAAAA8AAAAAAAAAAAAAAAAAmAIAAGRycy9kb3du&#10;cmV2LnhtbFBLBQYAAAAABAAEAPUAAACGAwAAAAA=&#10;" path="m,l511996,r88176,88176l600172,529046,,529046,,xe" fillcolor="#c5e0b4" stroked="f" strokeweight="1pt">
                    <v:stroke joinstyle="miter"/>
                    <v:path arrowok="t" o:connecttype="custom" o:connectlocs="0,0;717,0;840,172;840,1029;0,1029;0,0" o:connectangles="0,0,0,0,0,0"/>
                  </v:shape>
                  <v:shape id="文本框 3" o:spid="_x0000_s1160" type="#_x0000_t202" style="position:absolute;left:8985;top:8814;width:839;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eycQA&#10;AADcAAAADwAAAGRycy9kb3ducmV2LnhtbERPTWvCQBC9F/wPyxR6q5sqSkhdJQSCpehB66W3aXZM&#10;QrOzMbsmaX99VxB6m8f7nNVmNI3oqXO1ZQUv0wgEcWF1zaWC00f+HINwHlljY5kU/JCDzXrysMJE&#10;24EP1B99KUIIuwQVVN63iZSuqMigm9qWOHBn2xn0AXal1B0OIdw0chZFS2mw5tBQYUtZRcX38WoU&#10;vGf5Hg9fMxP/Ntl2d07by+lzodTT45i+gvA0+n/x3f2mw/z5HG7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qXsnEAAAA3AAAAA8AAAAAAAAAAAAAAAAAmAIAAGRycy9k&#10;b3ducmV2LnhtbFBLBQYAAAAABAAEAPUAAACJAwAAAAA=&#10;" filled="f" stroked="f" strokeweight=".5pt">
                    <v:textbox>
                      <w:txbxContent>
                        <w:p w:rsidR="00384333" w:rsidRPr="004611D2" w:rsidRDefault="00384333" w:rsidP="004611D2">
                          <w:pPr>
                            <w:spacing w:line="200" w:lineRule="exact"/>
                            <w:jc w:val="center"/>
                            <w:rPr>
                              <w:szCs w:val="15"/>
                            </w:rPr>
                          </w:pPr>
                          <w:r w:rsidRPr="004611D2">
                            <w:rPr>
                              <w:rFonts w:ascii="黑体" w:eastAsia="黑体" w:hAnsi="黑体" w:hint="eastAsia"/>
                              <w:color w:val="385623"/>
                              <w:sz w:val="15"/>
                              <w:szCs w:val="15"/>
                            </w:rPr>
                            <w:t>提高基础测绘管理保障能力</w:t>
                          </w:r>
                        </w:p>
                      </w:txbxContent>
                    </v:textbox>
                  </v:shape>
                </v:group>
                <v:shape id="文本框 3" o:spid="_x0000_s1161" type="#_x0000_t202" style="position:absolute;left:44634;top:49015;width:6604;height:21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GvcMA&#10;AADcAAAADwAAAGRycy9kb3ducmV2LnhtbERPS4vCMBC+L/gfwgje1lTXFalGkYKsiHvwcfE2NmNb&#10;bCa1iVr99ZsFwdt8fM+ZzBpTihvVrrCsoNeNQBCnVhecKdjvFp8jEM4jaywtk4IHOZhNWx8TjLW9&#10;84ZuW5+JEMIuRgW591UspUtzMui6tiIO3MnWBn2AdSZ1jfcQbkrZj6KhNFhwaMixoiSn9Ly9GgWr&#10;ZPGLm2PfjJ5l8rM+zavL/vCtVKfdzMcgPDX+LX65lzrM/xrA/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PGvcMAAADcAAAADwAAAAAAAAAAAAAAAACYAgAAZHJzL2Rv&#10;d25yZXYueG1sUEsFBgAAAAAEAAQA9QAAAIgDAAAAAA==&#10;" filled="f" stroked="f" strokeweight=".5pt">
                  <v:textbox>
                    <w:txbxContent>
                      <w:p w:rsidR="00384333" w:rsidRPr="005A52A9" w:rsidRDefault="00384333" w:rsidP="005A52A9">
                        <w:pPr>
                          <w:spacing w:line="200" w:lineRule="exact"/>
                          <w:rPr>
                            <w:rFonts w:ascii="黑体" w:eastAsia="黑体" w:hAnsi="黑体" w:hint="eastAsia"/>
                            <w:color w:val="385623"/>
                            <w:sz w:val="13"/>
                            <w:szCs w:val="13"/>
                          </w:rPr>
                        </w:pPr>
                        <w:r w:rsidRPr="005A52A9">
                          <w:rPr>
                            <w:rFonts w:ascii="黑体" w:eastAsia="黑体" w:hAnsi="黑体" w:hint="eastAsia"/>
                            <w:color w:val="385623"/>
                            <w:sz w:val="13"/>
                            <w:szCs w:val="13"/>
                          </w:rPr>
                          <w:t>1.完善测绘地理信息分级管理体制和机制建设</w:t>
                        </w:r>
                        <w:r w:rsidR="00FA5F1D">
                          <w:rPr>
                            <w:rFonts w:ascii="黑体" w:eastAsia="黑体" w:hAnsi="黑体" w:hint="eastAsia"/>
                            <w:color w:val="385623"/>
                            <w:sz w:val="13"/>
                            <w:szCs w:val="13"/>
                          </w:rPr>
                          <w:t>；</w:t>
                        </w:r>
                      </w:p>
                      <w:p w:rsidR="00384333" w:rsidRPr="005A52A9" w:rsidRDefault="00384333" w:rsidP="005A52A9">
                        <w:pPr>
                          <w:spacing w:line="200" w:lineRule="exact"/>
                          <w:rPr>
                            <w:rFonts w:ascii="黑体" w:eastAsia="黑体" w:hAnsi="黑体" w:hint="eastAsia"/>
                            <w:color w:val="385623"/>
                            <w:sz w:val="13"/>
                            <w:szCs w:val="13"/>
                          </w:rPr>
                        </w:pPr>
                        <w:r w:rsidRPr="005A52A9">
                          <w:rPr>
                            <w:rFonts w:ascii="黑体" w:eastAsia="黑体" w:hAnsi="黑体" w:hint="eastAsia"/>
                            <w:color w:val="385623"/>
                            <w:sz w:val="13"/>
                            <w:szCs w:val="13"/>
                          </w:rPr>
                          <w:t>2.涉密测绘成果保密检查及销毁清理</w:t>
                        </w:r>
                        <w:r w:rsidR="00FA5F1D">
                          <w:rPr>
                            <w:rFonts w:ascii="黑体" w:eastAsia="黑体" w:hAnsi="黑体" w:hint="eastAsia"/>
                            <w:color w:val="385623"/>
                            <w:sz w:val="13"/>
                            <w:szCs w:val="13"/>
                          </w:rPr>
                          <w:t>；</w:t>
                        </w:r>
                      </w:p>
                      <w:p w:rsidR="00384333" w:rsidRPr="005A52A9" w:rsidRDefault="00384333" w:rsidP="005A52A9">
                        <w:pPr>
                          <w:spacing w:line="200" w:lineRule="exact"/>
                          <w:rPr>
                            <w:rFonts w:ascii="黑体" w:eastAsia="黑体" w:hAnsi="黑体" w:hint="eastAsia"/>
                            <w:color w:val="385623"/>
                            <w:sz w:val="13"/>
                            <w:szCs w:val="13"/>
                          </w:rPr>
                        </w:pPr>
                        <w:r w:rsidRPr="005A52A9">
                          <w:rPr>
                            <w:rFonts w:ascii="黑体" w:eastAsia="黑体" w:hAnsi="黑体" w:hint="eastAsia"/>
                            <w:color w:val="385623"/>
                            <w:sz w:val="13"/>
                            <w:szCs w:val="13"/>
                          </w:rPr>
                          <w:t>3.测绘地理信息成果质量检查</w:t>
                        </w:r>
                        <w:r w:rsidR="00FA5F1D">
                          <w:rPr>
                            <w:rFonts w:ascii="黑体" w:eastAsia="黑体" w:hAnsi="黑体" w:hint="eastAsia"/>
                            <w:color w:val="385623"/>
                            <w:sz w:val="13"/>
                            <w:szCs w:val="13"/>
                          </w:rPr>
                          <w:t>；</w:t>
                        </w:r>
                      </w:p>
                      <w:p w:rsidR="00384333" w:rsidRPr="005A52A9" w:rsidRDefault="00384333" w:rsidP="005A52A9">
                        <w:pPr>
                          <w:spacing w:line="200" w:lineRule="exact"/>
                          <w:rPr>
                            <w:rFonts w:ascii="黑体" w:eastAsia="黑体" w:hAnsi="黑体"/>
                            <w:color w:val="385623"/>
                            <w:sz w:val="13"/>
                            <w:szCs w:val="13"/>
                          </w:rPr>
                        </w:pPr>
                        <w:r w:rsidRPr="005A52A9">
                          <w:rPr>
                            <w:rFonts w:ascii="黑体" w:eastAsia="黑体" w:hAnsi="黑体" w:hint="eastAsia"/>
                            <w:color w:val="385623"/>
                            <w:sz w:val="13"/>
                            <w:szCs w:val="13"/>
                          </w:rPr>
                          <w:t>4.面向市县的测绘地理信息技术支持与服务。</w:t>
                        </w:r>
                      </w:p>
                    </w:txbxContent>
                  </v:textbox>
                </v:shape>
                <w10:anchorlock/>
              </v:group>
            </w:pict>
          </mc:Fallback>
        </mc:AlternateContent>
      </w:r>
    </w:p>
    <w:p w:rsidR="005A046A" w:rsidRPr="00072153" w:rsidRDefault="005A046A" w:rsidP="005A046A">
      <w:pPr>
        <w:spacing w:line="570" w:lineRule="exact"/>
        <w:jc w:val="left"/>
        <w:rPr>
          <w:rFonts w:ascii="仿宋_GB2312" w:eastAsia="仿宋_GB2312"/>
          <w:sz w:val="32"/>
          <w:szCs w:val="32"/>
        </w:rPr>
      </w:pPr>
    </w:p>
    <w:p w:rsidR="000954F0" w:rsidRPr="00072153" w:rsidRDefault="000954F0" w:rsidP="005A046A">
      <w:pPr>
        <w:spacing w:line="570" w:lineRule="exact"/>
        <w:jc w:val="left"/>
        <w:rPr>
          <w:rFonts w:ascii="仿宋_GB2312" w:eastAsia="仿宋_GB2312"/>
          <w:sz w:val="32"/>
          <w:szCs w:val="32"/>
        </w:rPr>
        <w:sectPr w:rsidR="000954F0" w:rsidRPr="00072153" w:rsidSect="00425FCF">
          <w:pgSz w:w="11906" w:h="16838"/>
          <w:pgMar w:top="1440" w:right="1797" w:bottom="1440" w:left="1797" w:header="851" w:footer="992" w:gutter="0"/>
          <w:pgNumType w:fmt="upperRoman" w:start="1"/>
          <w:cols w:space="425"/>
          <w:docGrid w:type="lines" w:linePitch="312"/>
        </w:sectPr>
      </w:pPr>
    </w:p>
    <w:p w:rsidR="00CE40A5" w:rsidRPr="00072153" w:rsidRDefault="00061F35">
      <w:pPr>
        <w:pStyle w:val="TOC1"/>
        <w:jc w:val="center"/>
        <w:rPr>
          <w:rFonts w:ascii="黑体" w:eastAsia="黑体" w:hAnsi="黑体"/>
          <w:color w:val="auto"/>
        </w:rPr>
      </w:pPr>
      <w:r w:rsidRPr="00072153">
        <w:rPr>
          <w:rFonts w:ascii="黑体" w:eastAsia="黑体" w:hAnsi="黑体"/>
          <w:color w:val="auto"/>
          <w:lang w:val="zh-CN"/>
        </w:rPr>
        <w:lastRenderedPageBreak/>
        <w:t>目</w:t>
      </w:r>
      <w:r w:rsidRPr="00072153">
        <w:rPr>
          <w:rFonts w:ascii="黑体" w:eastAsia="黑体" w:hAnsi="黑体" w:hint="eastAsia"/>
          <w:color w:val="auto"/>
          <w:lang w:val="zh-CN"/>
        </w:rPr>
        <w:t xml:space="preserve"> </w:t>
      </w:r>
      <w:r w:rsidRPr="00072153">
        <w:rPr>
          <w:rFonts w:ascii="黑体" w:eastAsia="黑体" w:hAnsi="黑体"/>
          <w:color w:val="auto"/>
          <w:lang w:val="zh-CN"/>
        </w:rPr>
        <w:t xml:space="preserve"> 录</w:t>
      </w:r>
    </w:p>
    <w:p w:rsidR="00072153" w:rsidRPr="00367B72" w:rsidRDefault="003B536D">
      <w:pPr>
        <w:pStyle w:val="10"/>
        <w:ind w:right="-23"/>
        <w:rPr>
          <w:rFonts w:ascii="Calibri" w:eastAsia="宋体" w:hAnsi="Calibri"/>
          <w:bCs w:val="0"/>
          <w:noProof/>
          <w:color w:val="auto"/>
          <w:kern w:val="2"/>
          <w:sz w:val="21"/>
          <w:szCs w:val="22"/>
        </w:rPr>
      </w:pPr>
      <w:r w:rsidRPr="00072153">
        <w:rPr>
          <w:bCs w:val="0"/>
          <w:color w:val="auto"/>
          <w:sz w:val="24"/>
          <w:szCs w:val="24"/>
        </w:rPr>
        <w:fldChar w:fldCharType="begin"/>
      </w:r>
      <w:r w:rsidR="00061F35" w:rsidRPr="00072153">
        <w:rPr>
          <w:bCs w:val="0"/>
          <w:color w:val="auto"/>
          <w:sz w:val="24"/>
          <w:szCs w:val="24"/>
        </w:rPr>
        <w:instrText xml:space="preserve"> TOC \o "1-2" \h \z \u </w:instrText>
      </w:r>
      <w:r w:rsidRPr="00072153">
        <w:rPr>
          <w:bCs w:val="0"/>
          <w:color w:val="auto"/>
          <w:sz w:val="24"/>
          <w:szCs w:val="24"/>
        </w:rPr>
        <w:fldChar w:fldCharType="separate"/>
      </w:r>
      <w:hyperlink w:anchor="_Toc76707814" w:history="1">
        <w:r w:rsidR="00072153" w:rsidRPr="004C0C2F">
          <w:rPr>
            <w:rStyle w:val="af2"/>
            <w:rFonts w:hint="eastAsia"/>
            <w:noProof/>
            <w:lang w:val="zh-CN"/>
          </w:rPr>
          <w:t>一、发展基础与形势</w:t>
        </w:r>
        <w:r w:rsidR="00072153">
          <w:rPr>
            <w:noProof/>
            <w:webHidden/>
          </w:rPr>
          <w:tab/>
        </w:r>
        <w:r w:rsidR="00072153">
          <w:rPr>
            <w:noProof/>
            <w:webHidden/>
          </w:rPr>
          <w:fldChar w:fldCharType="begin"/>
        </w:r>
        <w:r w:rsidR="00072153">
          <w:rPr>
            <w:noProof/>
            <w:webHidden/>
          </w:rPr>
          <w:instrText xml:space="preserve"> PAGEREF _Toc76707814 \h </w:instrText>
        </w:r>
        <w:r w:rsidR="00072153">
          <w:rPr>
            <w:noProof/>
            <w:webHidden/>
          </w:rPr>
        </w:r>
        <w:r w:rsidR="00072153">
          <w:rPr>
            <w:noProof/>
            <w:webHidden/>
          </w:rPr>
          <w:fldChar w:fldCharType="separate"/>
        </w:r>
        <w:r w:rsidR="00072153">
          <w:rPr>
            <w:noProof/>
            <w:webHidden/>
          </w:rPr>
          <w:t>1</w:t>
        </w:r>
        <w:r w:rsidR="00072153">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15" w:history="1">
        <w:r w:rsidRPr="004C0C2F">
          <w:rPr>
            <w:rStyle w:val="af2"/>
            <w:rFonts w:hint="eastAsia"/>
            <w:noProof/>
          </w:rPr>
          <w:t>（一）发展基础</w:t>
        </w:r>
        <w:r>
          <w:rPr>
            <w:noProof/>
            <w:webHidden/>
          </w:rPr>
          <w:tab/>
        </w:r>
        <w:r>
          <w:rPr>
            <w:noProof/>
            <w:webHidden/>
          </w:rPr>
          <w:fldChar w:fldCharType="begin"/>
        </w:r>
        <w:r>
          <w:rPr>
            <w:noProof/>
            <w:webHidden/>
          </w:rPr>
          <w:instrText xml:space="preserve"> PAGEREF _Toc76707815 \h </w:instrText>
        </w:r>
        <w:r>
          <w:rPr>
            <w:noProof/>
            <w:webHidden/>
          </w:rPr>
        </w:r>
        <w:r>
          <w:rPr>
            <w:noProof/>
            <w:webHidden/>
          </w:rPr>
          <w:fldChar w:fldCharType="separate"/>
        </w:r>
        <w:r>
          <w:rPr>
            <w:noProof/>
            <w:webHidden/>
          </w:rPr>
          <w:t>1</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16" w:history="1">
        <w:r w:rsidRPr="004C0C2F">
          <w:rPr>
            <w:rStyle w:val="af2"/>
            <w:rFonts w:cs="黑体" w:hint="eastAsia"/>
            <w:noProof/>
          </w:rPr>
          <w:t>（二）主要问题</w:t>
        </w:r>
        <w:r>
          <w:rPr>
            <w:noProof/>
            <w:webHidden/>
          </w:rPr>
          <w:tab/>
        </w:r>
        <w:r>
          <w:rPr>
            <w:noProof/>
            <w:webHidden/>
          </w:rPr>
          <w:fldChar w:fldCharType="begin"/>
        </w:r>
        <w:r>
          <w:rPr>
            <w:noProof/>
            <w:webHidden/>
          </w:rPr>
          <w:instrText xml:space="preserve"> PAGEREF _Toc76707816 \h </w:instrText>
        </w:r>
        <w:r>
          <w:rPr>
            <w:noProof/>
            <w:webHidden/>
          </w:rPr>
        </w:r>
        <w:r>
          <w:rPr>
            <w:noProof/>
            <w:webHidden/>
          </w:rPr>
          <w:fldChar w:fldCharType="separate"/>
        </w:r>
        <w:r>
          <w:rPr>
            <w:noProof/>
            <w:webHidden/>
          </w:rPr>
          <w:t>3</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17" w:history="1">
        <w:r w:rsidRPr="004C0C2F">
          <w:rPr>
            <w:rStyle w:val="af2"/>
            <w:rFonts w:cs="黑体" w:hint="eastAsia"/>
            <w:noProof/>
          </w:rPr>
          <w:t>（三）政策形势</w:t>
        </w:r>
        <w:r>
          <w:rPr>
            <w:noProof/>
            <w:webHidden/>
          </w:rPr>
          <w:tab/>
        </w:r>
        <w:r>
          <w:rPr>
            <w:noProof/>
            <w:webHidden/>
          </w:rPr>
          <w:fldChar w:fldCharType="begin"/>
        </w:r>
        <w:r>
          <w:rPr>
            <w:noProof/>
            <w:webHidden/>
          </w:rPr>
          <w:instrText xml:space="preserve"> PAGEREF _Toc76707817 \h </w:instrText>
        </w:r>
        <w:r>
          <w:rPr>
            <w:noProof/>
            <w:webHidden/>
          </w:rPr>
        </w:r>
        <w:r>
          <w:rPr>
            <w:noProof/>
            <w:webHidden/>
          </w:rPr>
          <w:fldChar w:fldCharType="separate"/>
        </w:r>
        <w:r>
          <w:rPr>
            <w:noProof/>
            <w:webHidden/>
          </w:rPr>
          <w:t>4</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18" w:history="1">
        <w:r w:rsidRPr="004C0C2F">
          <w:rPr>
            <w:rStyle w:val="af2"/>
            <w:rFonts w:cs="黑体" w:hint="eastAsia"/>
            <w:noProof/>
          </w:rPr>
          <w:t>（四）体制环境</w:t>
        </w:r>
        <w:r>
          <w:rPr>
            <w:noProof/>
            <w:webHidden/>
          </w:rPr>
          <w:tab/>
        </w:r>
        <w:r>
          <w:rPr>
            <w:noProof/>
            <w:webHidden/>
          </w:rPr>
          <w:fldChar w:fldCharType="begin"/>
        </w:r>
        <w:r>
          <w:rPr>
            <w:noProof/>
            <w:webHidden/>
          </w:rPr>
          <w:instrText xml:space="preserve"> PAGEREF _Toc76707818 \h </w:instrText>
        </w:r>
        <w:r>
          <w:rPr>
            <w:noProof/>
            <w:webHidden/>
          </w:rPr>
        </w:r>
        <w:r>
          <w:rPr>
            <w:noProof/>
            <w:webHidden/>
          </w:rPr>
          <w:fldChar w:fldCharType="separate"/>
        </w:r>
        <w:r>
          <w:rPr>
            <w:noProof/>
            <w:webHidden/>
          </w:rPr>
          <w:t>5</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19" w:history="1">
        <w:r w:rsidRPr="004C0C2F">
          <w:rPr>
            <w:rStyle w:val="af2"/>
            <w:rFonts w:cs="黑体" w:hint="eastAsia"/>
            <w:noProof/>
          </w:rPr>
          <w:t>（五）需求形势</w:t>
        </w:r>
        <w:r>
          <w:rPr>
            <w:noProof/>
            <w:webHidden/>
          </w:rPr>
          <w:tab/>
        </w:r>
        <w:r>
          <w:rPr>
            <w:noProof/>
            <w:webHidden/>
          </w:rPr>
          <w:fldChar w:fldCharType="begin"/>
        </w:r>
        <w:r>
          <w:rPr>
            <w:noProof/>
            <w:webHidden/>
          </w:rPr>
          <w:instrText xml:space="preserve"> PAGEREF _Toc76707819 \h </w:instrText>
        </w:r>
        <w:r>
          <w:rPr>
            <w:noProof/>
            <w:webHidden/>
          </w:rPr>
        </w:r>
        <w:r>
          <w:rPr>
            <w:noProof/>
            <w:webHidden/>
          </w:rPr>
          <w:fldChar w:fldCharType="separate"/>
        </w:r>
        <w:r>
          <w:rPr>
            <w:noProof/>
            <w:webHidden/>
          </w:rPr>
          <w:t>5</w:t>
        </w:r>
        <w:r>
          <w:rPr>
            <w:noProof/>
            <w:webHidden/>
          </w:rPr>
          <w:fldChar w:fldCharType="end"/>
        </w:r>
      </w:hyperlink>
    </w:p>
    <w:p w:rsidR="00072153" w:rsidRPr="00367B72" w:rsidRDefault="00072153">
      <w:pPr>
        <w:pStyle w:val="10"/>
        <w:ind w:right="-23"/>
        <w:rPr>
          <w:rFonts w:ascii="Calibri" w:eastAsia="宋体" w:hAnsi="Calibri"/>
          <w:bCs w:val="0"/>
          <w:noProof/>
          <w:color w:val="auto"/>
          <w:kern w:val="2"/>
          <w:sz w:val="21"/>
          <w:szCs w:val="22"/>
        </w:rPr>
      </w:pPr>
      <w:hyperlink w:anchor="_Toc76707820" w:history="1">
        <w:r w:rsidRPr="004C0C2F">
          <w:rPr>
            <w:rStyle w:val="af2"/>
            <w:rFonts w:hAnsi="Calibri Light" w:hint="eastAsia"/>
            <w:noProof/>
          </w:rPr>
          <w:t>二、发展思路</w:t>
        </w:r>
        <w:r>
          <w:rPr>
            <w:noProof/>
            <w:webHidden/>
          </w:rPr>
          <w:tab/>
        </w:r>
        <w:r>
          <w:rPr>
            <w:noProof/>
            <w:webHidden/>
          </w:rPr>
          <w:fldChar w:fldCharType="begin"/>
        </w:r>
        <w:r>
          <w:rPr>
            <w:noProof/>
            <w:webHidden/>
          </w:rPr>
          <w:instrText xml:space="preserve"> PAGEREF _Toc76707820 \h </w:instrText>
        </w:r>
        <w:r>
          <w:rPr>
            <w:noProof/>
            <w:webHidden/>
          </w:rPr>
        </w:r>
        <w:r>
          <w:rPr>
            <w:noProof/>
            <w:webHidden/>
          </w:rPr>
          <w:fldChar w:fldCharType="separate"/>
        </w:r>
        <w:r>
          <w:rPr>
            <w:noProof/>
            <w:webHidden/>
          </w:rPr>
          <w:t>6</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1" w:history="1">
        <w:r w:rsidRPr="004C0C2F">
          <w:rPr>
            <w:rStyle w:val="af2"/>
            <w:rFonts w:cs="黑体" w:hint="eastAsia"/>
            <w:noProof/>
          </w:rPr>
          <w:t>（一）指导思想</w:t>
        </w:r>
        <w:r>
          <w:rPr>
            <w:noProof/>
            <w:webHidden/>
          </w:rPr>
          <w:tab/>
        </w:r>
        <w:r>
          <w:rPr>
            <w:noProof/>
            <w:webHidden/>
          </w:rPr>
          <w:fldChar w:fldCharType="begin"/>
        </w:r>
        <w:r>
          <w:rPr>
            <w:noProof/>
            <w:webHidden/>
          </w:rPr>
          <w:instrText xml:space="preserve"> PAGEREF _Toc76707821 \h </w:instrText>
        </w:r>
        <w:r>
          <w:rPr>
            <w:noProof/>
            <w:webHidden/>
          </w:rPr>
        </w:r>
        <w:r>
          <w:rPr>
            <w:noProof/>
            <w:webHidden/>
          </w:rPr>
          <w:fldChar w:fldCharType="separate"/>
        </w:r>
        <w:r>
          <w:rPr>
            <w:noProof/>
            <w:webHidden/>
          </w:rPr>
          <w:t>6</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2" w:history="1">
        <w:r w:rsidRPr="004C0C2F">
          <w:rPr>
            <w:rStyle w:val="af2"/>
            <w:rFonts w:cs="黑体" w:hint="eastAsia"/>
            <w:noProof/>
          </w:rPr>
          <w:t>（二）基本原则</w:t>
        </w:r>
        <w:r>
          <w:rPr>
            <w:noProof/>
            <w:webHidden/>
          </w:rPr>
          <w:tab/>
        </w:r>
        <w:r>
          <w:rPr>
            <w:noProof/>
            <w:webHidden/>
          </w:rPr>
          <w:fldChar w:fldCharType="begin"/>
        </w:r>
        <w:r>
          <w:rPr>
            <w:noProof/>
            <w:webHidden/>
          </w:rPr>
          <w:instrText xml:space="preserve"> PAGEREF _Toc76707822 \h </w:instrText>
        </w:r>
        <w:r>
          <w:rPr>
            <w:noProof/>
            <w:webHidden/>
          </w:rPr>
        </w:r>
        <w:r>
          <w:rPr>
            <w:noProof/>
            <w:webHidden/>
          </w:rPr>
          <w:fldChar w:fldCharType="separate"/>
        </w:r>
        <w:r>
          <w:rPr>
            <w:noProof/>
            <w:webHidden/>
          </w:rPr>
          <w:t>7</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3" w:history="1">
        <w:r w:rsidRPr="004C0C2F">
          <w:rPr>
            <w:rStyle w:val="af2"/>
            <w:rFonts w:cs="黑体" w:hint="eastAsia"/>
            <w:noProof/>
          </w:rPr>
          <w:t>（三）发展目标</w:t>
        </w:r>
        <w:r>
          <w:rPr>
            <w:noProof/>
            <w:webHidden/>
          </w:rPr>
          <w:tab/>
        </w:r>
        <w:r>
          <w:rPr>
            <w:noProof/>
            <w:webHidden/>
          </w:rPr>
          <w:fldChar w:fldCharType="begin"/>
        </w:r>
        <w:r>
          <w:rPr>
            <w:noProof/>
            <w:webHidden/>
          </w:rPr>
          <w:instrText xml:space="preserve"> PAGEREF _Toc76707823 \h </w:instrText>
        </w:r>
        <w:r>
          <w:rPr>
            <w:noProof/>
            <w:webHidden/>
          </w:rPr>
        </w:r>
        <w:r>
          <w:rPr>
            <w:noProof/>
            <w:webHidden/>
          </w:rPr>
          <w:fldChar w:fldCharType="separate"/>
        </w:r>
        <w:r>
          <w:rPr>
            <w:noProof/>
            <w:webHidden/>
          </w:rPr>
          <w:t>8</w:t>
        </w:r>
        <w:r>
          <w:rPr>
            <w:noProof/>
            <w:webHidden/>
          </w:rPr>
          <w:fldChar w:fldCharType="end"/>
        </w:r>
      </w:hyperlink>
    </w:p>
    <w:p w:rsidR="00072153" w:rsidRPr="00367B72" w:rsidRDefault="00072153">
      <w:pPr>
        <w:pStyle w:val="10"/>
        <w:ind w:right="-23"/>
        <w:rPr>
          <w:rFonts w:ascii="Calibri" w:eastAsia="宋体" w:hAnsi="Calibri"/>
          <w:bCs w:val="0"/>
          <w:noProof/>
          <w:color w:val="auto"/>
          <w:kern w:val="2"/>
          <w:sz w:val="21"/>
          <w:szCs w:val="22"/>
        </w:rPr>
      </w:pPr>
      <w:hyperlink w:anchor="_Toc76707824" w:history="1">
        <w:r w:rsidRPr="004C0C2F">
          <w:rPr>
            <w:rStyle w:val="af2"/>
            <w:rFonts w:hAnsi="Calibri Light" w:hint="eastAsia"/>
            <w:noProof/>
          </w:rPr>
          <w:t>三、主要任务</w:t>
        </w:r>
        <w:r>
          <w:rPr>
            <w:noProof/>
            <w:webHidden/>
          </w:rPr>
          <w:tab/>
        </w:r>
        <w:r>
          <w:rPr>
            <w:noProof/>
            <w:webHidden/>
          </w:rPr>
          <w:fldChar w:fldCharType="begin"/>
        </w:r>
        <w:r>
          <w:rPr>
            <w:noProof/>
            <w:webHidden/>
          </w:rPr>
          <w:instrText xml:space="preserve"> PAGEREF _Toc76707824 \h </w:instrText>
        </w:r>
        <w:r>
          <w:rPr>
            <w:noProof/>
            <w:webHidden/>
          </w:rPr>
        </w:r>
        <w:r>
          <w:rPr>
            <w:noProof/>
            <w:webHidden/>
          </w:rPr>
          <w:fldChar w:fldCharType="separate"/>
        </w:r>
        <w:r>
          <w:rPr>
            <w:noProof/>
            <w:webHidden/>
          </w:rPr>
          <w:t>10</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5" w:history="1">
        <w:r w:rsidRPr="004C0C2F">
          <w:rPr>
            <w:rStyle w:val="af2"/>
            <w:rFonts w:cs="黑体" w:hint="eastAsia"/>
            <w:noProof/>
          </w:rPr>
          <w:t>（一）推动新型基础测绘体系建设</w:t>
        </w:r>
        <w:r>
          <w:rPr>
            <w:noProof/>
            <w:webHidden/>
          </w:rPr>
          <w:tab/>
        </w:r>
        <w:r>
          <w:rPr>
            <w:noProof/>
            <w:webHidden/>
          </w:rPr>
          <w:fldChar w:fldCharType="begin"/>
        </w:r>
        <w:r>
          <w:rPr>
            <w:noProof/>
            <w:webHidden/>
          </w:rPr>
          <w:instrText xml:space="preserve"> PAGEREF _Toc76707825 \h </w:instrText>
        </w:r>
        <w:r>
          <w:rPr>
            <w:noProof/>
            <w:webHidden/>
          </w:rPr>
        </w:r>
        <w:r>
          <w:rPr>
            <w:noProof/>
            <w:webHidden/>
          </w:rPr>
          <w:fldChar w:fldCharType="separate"/>
        </w:r>
        <w:r>
          <w:rPr>
            <w:noProof/>
            <w:webHidden/>
          </w:rPr>
          <w:t>10</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6" w:history="1">
        <w:r w:rsidRPr="004C0C2F">
          <w:rPr>
            <w:rStyle w:val="af2"/>
            <w:rFonts w:cs="黑体" w:hint="eastAsia"/>
            <w:noProof/>
          </w:rPr>
          <w:t>（二）加强现代测绘基准体系建设</w:t>
        </w:r>
        <w:r>
          <w:rPr>
            <w:noProof/>
            <w:webHidden/>
          </w:rPr>
          <w:tab/>
        </w:r>
        <w:r>
          <w:rPr>
            <w:noProof/>
            <w:webHidden/>
          </w:rPr>
          <w:fldChar w:fldCharType="begin"/>
        </w:r>
        <w:r>
          <w:rPr>
            <w:noProof/>
            <w:webHidden/>
          </w:rPr>
          <w:instrText xml:space="preserve"> PAGEREF _Toc76707826 \h </w:instrText>
        </w:r>
        <w:r>
          <w:rPr>
            <w:noProof/>
            <w:webHidden/>
          </w:rPr>
        </w:r>
        <w:r>
          <w:rPr>
            <w:noProof/>
            <w:webHidden/>
          </w:rPr>
          <w:fldChar w:fldCharType="separate"/>
        </w:r>
        <w:r>
          <w:rPr>
            <w:noProof/>
            <w:webHidden/>
          </w:rPr>
          <w:t>11</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7" w:history="1">
        <w:r w:rsidRPr="004C0C2F">
          <w:rPr>
            <w:rStyle w:val="af2"/>
            <w:rFonts w:cs="黑体" w:hint="eastAsia"/>
            <w:noProof/>
          </w:rPr>
          <w:t>（三）加快基础地理信息资源建设</w:t>
        </w:r>
        <w:r>
          <w:rPr>
            <w:noProof/>
            <w:webHidden/>
          </w:rPr>
          <w:tab/>
        </w:r>
        <w:r>
          <w:rPr>
            <w:noProof/>
            <w:webHidden/>
          </w:rPr>
          <w:fldChar w:fldCharType="begin"/>
        </w:r>
        <w:r>
          <w:rPr>
            <w:noProof/>
            <w:webHidden/>
          </w:rPr>
          <w:instrText xml:space="preserve"> PAGEREF _Toc76707827 \h </w:instrText>
        </w:r>
        <w:r>
          <w:rPr>
            <w:noProof/>
            <w:webHidden/>
          </w:rPr>
        </w:r>
        <w:r>
          <w:rPr>
            <w:noProof/>
            <w:webHidden/>
          </w:rPr>
          <w:fldChar w:fldCharType="separate"/>
        </w:r>
        <w:r>
          <w:rPr>
            <w:noProof/>
            <w:webHidden/>
          </w:rPr>
          <w:t>13</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8" w:history="1">
        <w:r w:rsidRPr="004C0C2F">
          <w:rPr>
            <w:rStyle w:val="af2"/>
            <w:rFonts w:cs="黑体" w:hint="eastAsia"/>
            <w:noProof/>
          </w:rPr>
          <w:t>（四）完善基础测绘技术装备体系</w:t>
        </w:r>
        <w:r>
          <w:rPr>
            <w:noProof/>
            <w:webHidden/>
          </w:rPr>
          <w:tab/>
        </w:r>
        <w:r>
          <w:rPr>
            <w:noProof/>
            <w:webHidden/>
          </w:rPr>
          <w:fldChar w:fldCharType="begin"/>
        </w:r>
        <w:r>
          <w:rPr>
            <w:noProof/>
            <w:webHidden/>
          </w:rPr>
          <w:instrText xml:space="preserve"> PAGEREF _Toc76707828 \h </w:instrText>
        </w:r>
        <w:r>
          <w:rPr>
            <w:noProof/>
            <w:webHidden/>
          </w:rPr>
        </w:r>
        <w:r>
          <w:rPr>
            <w:noProof/>
            <w:webHidden/>
          </w:rPr>
          <w:fldChar w:fldCharType="separate"/>
        </w:r>
        <w:r>
          <w:rPr>
            <w:noProof/>
            <w:webHidden/>
          </w:rPr>
          <w:t>15</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29" w:history="1">
        <w:r w:rsidRPr="004C0C2F">
          <w:rPr>
            <w:rStyle w:val="af2"/>
            <w:rFonts w:cs="黑体" w:hint="eastAsia"/>
            <w:noProof/>
          </w:rPr>
          <w:t>（五）提升地理信息公共服务能力</w:t>
        </w:r>
        <w:r>
          <w:rPr>
            <w:noProof/>
            <w:webHidden/>
          </w:rPr>
          <w:tab/>
        </w:r>
        <w:r>
          <w:rPr>
            <w:noProof/>
            <w:webHidden/>
          </w:rPr>
          <w:fldChar w:fldCharType="begin"/>
        </w:r>
        <w:r>
          <w:rPr>
            <w:noProof/>
            <w:webHidden/>
          </w:rPr>
          <w:instrText xml:space="preserve"> PAGEREF _Toc76707829 \h </w:instrText>
        </w:r>
        <w:r>
          <w:rPr>
            <w:noProof/>
            <w:webHidden/>
          </w:rPr>
        </w:r>
        <w:r>
          <w:rPr>
            <w:noProof/>
            <w:webHidden/>
          </w:rPr>
          <w:fldChar w:fldCharType="separate"/>
        </w:r>
        <w:r>
          <w:rPr>
            <w:noProof/>
            <w:webHidden/>
          </w:rPr>
          <w:t>16</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0" w:history="1">
        <w:r w:rsidRPr="004C0C2F">
          <w:rPr>
            <w:rStyle w:val="af2"/>
            <w:rFonts w:cs="黑体" w:hint="eastAsia"/>
            <w:noProof/>
          </w:rPr>
          <w:t>（六）促进技术创新与标准化发展</w:t>
        </w:r>
        <w:r>
          <w:rPr>
            <w:noProof/>
            <w:webHidden/>
          </w:rPr>
          <w:tab/>
        </w:r>
        <w:r>
          <w:rPr>
            <w:noProof/>
            <w:webHidden/>
          </w:rPr>
          <w:fldChar w:fldCharType="begin"/>
        </w:r>
        <w:r>
          <w:rPr>
            <w:noProof/>
            <w:webHidden/>
          </w:rPr>
          <w:instrText xml:space="preserve"> PAGEREF _Toc76707830 \h </w:instrText>
        </w:r>
        <w:r>
          <w:rPr>
            <w:noProof/>
            <w:webHidden/>
          </w:rPr>
        </w:r>
        <w:r>
          <w:rPr>
            <w:noProof/>
            <w:webHidden/>
          </w:rPr>
          <w:fldChar w:fldCharType="separate"/>
        </w:r>
        <w:r>
          <w:rPr>
            <w:noProof/>
            <w:webHidden/>
          </w:rPr>
          <w:t>18</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1" w:history="1">
        <w:r w:rsidRPr="004C0C2F">
          <w:rPr>
            <w:rStyle w:val="af2"/>
            <w:rFonts w:cs="黑体" w:hint="eastAsia"/>
            <w:noProof/>
          </w:rPr>
          <w:t>（七）提高基础测绘管理保障能力</w:t>
        </w:r>
        <w:r>
          <w:rPr>
            <w:noProof/>
            <w:webHidden/>
          </w:rPr>
          <w:tab/>
        </w:r>
        <w:r>
          <w:rPr>
            <w:noProof/>
            <w:webHidden/>
          </w:rPr>
          <w:fldChar w:fldCharType="begin"/>
        </w:r>
        <w:r>
          <w:rPr>
            <w:noProof/>
            <w:webHidden/>
          </w:rPr>
          <w:instrText xml:space="preserve"> PAGEREF _Toc76707831 \h </w:instrText>
        </w:r>
        <w:r>
          <w:rPr>
            <w:noProof/>
            <w:webHidden/>
          </w:rPr>
        </w:r>
        <w:r>
          <w:rPr>
            <w:noProof/>
            <w:webHidden/>
          </w:rPr>
          <w:fldChar w:fldCharType="separate"/>
        </w:r>
        <w:r>
          <w:rPr>
            <w:noProof/>
            <w:webHidden/>
          </w:rPr>
          <w:t>19</w:t>
        </w:r>
        <w:r>
          <w:rPr>
            <w:noProof/>
            <w:webHidden/>
          </w:rPr>
          <w:fldChar w:fldCharType="end"/>
        </w:r>
      </w:hyperlink>
    </w:p>
    <w:p w:rsidR="00072153" w:rsidRPr="00367B72" w:rsidRDefault="00072153">
      <w:pPr>
        <w:pStyle w:val="10"/>
        <w:ind w:right="-23"/>
        <w:rPr>
          <w:rFonts w:ascii="Calibri" w:eastAsia="宋体" w:hAnsi="Calibri"/>
          <w:bCs w:val="0"/>
          <w:noProof/>
          <w:color w:val="auto"/>
          <w:kern w:val="2"/>
          <w:sz w:val="21"/>
          <w:szCs w:val="22"/>
        </w:rPr>
      </w:pPr>
      <w:hyperlink w:anchor="_Toc76707832" w:history="1">
        <w:r w:rsidRPr="004C0C2F">
          <w:rPr>
            <w:rStyle w:val="af2"/>
            <w:rFonts w:hAnsi="Calibri Light" w:hint="eastAsia"/>
            <w:noProof/>
          </w:rPr>
          <w:t>四、保障措施</w:t>
        </w:r>
        <w:r>
          <w:rPr>
            <w:noProof/>
            <w:webHidden/>
          </w:rPr>
          <w:tab/>
        </w:r>
        <w:r>
          <w:rPr>
            <w:noProof/>
            <w:webHidden/>
          </w:rPr>
          <w:fldChar w:fldCharType="begin"/>
        </w:r>
        <w:r>
          <w:rPr>
            <w:noProof/>
            <w:webHidden/>
          </w:rPr>
          <w:instrText xml:space="preserve"> PAGEREF _Toc76707832 \h </w:instrText>
        </w:r>
        <w:r>
          <w:rPr>
            <w:noProof/>
            <w:webHidden/>
          </w:rPr>
        </w:r>
        <w:r>
          <w:rPr>
            <w:noProof/>
            <w:webHidden/>
          </w:rPr>
          <w:fldChar w:fldCharType="separate"/>
        </w:r>
        <w:r>
          <w:rPr>
            <w:noProof/>
            <w:webHidden/>
          </w:rPr>
          <w:t>20</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3" w:history="1">
        <w:r w:rsidRPr="004C0C2F">
          <w:rPr>
            <w:rStyle w:val="af2"/>
            <w:rFonts w:cs="黑体" w:hint="eastAsia"/>
            <w:noProof/>
          </w:rPr>
          <w:t>（一）组织保障</w:t>
        </w:r>
        <w:r>
          <w:rPr>
            <w:noProof/>
            <w:webHidden/>
          </w:rPr>
          <w:tab/>
        </w:r>
        <w:r>
          <w:rPr>
            <w:noProof/>
            <w:webHidden/>
          </w:rPr>
          <w:fldChar w:fldCharType="begin"/>
        </w:r>
        <w:r>
          <w:rPr>
            <w:noProof/>
            <w:webHidden/>
          </w:rPr>
          <w:instrText xml:space="preserve"> PAGEREF _Toc76707833 \h </w:instrText>
        </w:r>
        <w:r>
          <w:rPr>
            <w:noProof/>
            <w:webHidden/>
          </w:rPr>
        </w:r>
        <w:r>
          <w:rPr>
            <w:noProof/>
            <w:webHidden/>
          </w:rPr>
          <w:fldChar w:fldCharType="separate"/>
        </w:r>
        <w:r>
          <w:rPr>
            <w:noProof/>
            <w:webHidden/>
          </w:rPr>
          <w:t>20</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4" w:history="1">
        <w:r w:rsidRPr="004C0C2F">
          <w:rPr>
            <w:rStyle w:val="af2"/>
            <w:rFonts w:cs="黑体" w:hint="eastAsia"/>
            <w:noProof/>
          </w:rPr>
          <w:t>（二）人才保障</w:t>
        </w:r>
        <w:r>
          <w:rPr>
            <w:noProof/>
            <w:webHidden/>
          </w:rPr>
          <w:tab/>
        </w:r>
        <w:r>
          <w:rPr>
            <w:noProof/>
            <w:webHidden/>
          </w:rPr>
          <w:fldChar w:fldCharType="begin"/>
        </w:r>
        <w:r>
          <w:rPr>
            <w:noProof/>
            <w:webHidden/>
          </w:rPr>
          <w:instrText xml:space="preserve"> PAGEREF _Toc76707834 \h </w:instrText>
        </w:r>
        <w:r>
          <w:rPr>
            <w:noProof/>
            <w:webHidden/>
          </w:rPr>
        </w:r>
        <w:r>
          <w:rPr>
            <w:noProof/>
            <w:webHidden/>
          </w:rPr>
          <w:fldChar w:fldCharType="separate"/>
        </w:r>
        <w:r>
          <w:rPr>
            <w:noProof/>
            <w:webHidden/>
          </w:rPr>
          <w:t>20</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5" w:history="1">
        <w:r w:rsidRPr="004C0C2F">
          <w:rPr>
            <w:rStyle w:val="af2"/>
            <w:rFonts w:cs="黑体" w:hint="eastAsia"/>
            <w:noProof/>
          </w:rPr>
          <w:t>（三）法规与制度保障</w:t>
        </w:r>
        <w:r>
          <w:rPr>
            <w:noProof/>
            <w:webHidden/>
          </w:rPr>
          <w:tab/>
        </w:r>
        <w:r>
          <w:rPr>
            <w:noProof/>
            <w:webHidden/>
          </w:rPr>
          <w:fldChar w:fldCharType="begin"/>
        </w:r>
        <w:r>
          <w:rPr>
            <w:noProof/>
            <w:webHidden/>
          </w:rPr>
          <w:instrText xml:space="preserve"> PAGEREF _Toc76707835 \h </w:instrText>
        </w:r>
        <w:r>
          <w:rPr>
            <w:noProof/>
            <w:webHidden/>
          </w:rPr>
        </w:r>
        <w:r>
          <w:rPr>
            <w:noProof/>
            <w:webHidden/>
          </w:rPr>
          <w:fldChar w:fldCharType="separate"/>
        </w:r>
        <w:r>
          <w:rPr>
            <w:noProof/>
            <w:webHidden/>
          </w:rPr>
          <w:t>21</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6" w:history="1">
        <w:r w:rsidRPr="004C0C2F">
          <w:rPr>
            <w:rStyle w:val="af2"/>
            <w:rFonts w:cs="黑体" w:hint="eastAsia"/>
            <w:noProof/>
          </w:rPr>
          <w:t>（四）经费保障</w:t>
        </w:r>
        <w:r>
          <w:rPr>
            <w:noProof/>
            <w:webHidden/>
          </w:rPr>
          <w:tab/>
        </w:r>
        <w:r>
          <w:rPr>
            <w:noProof/>
            <w:webHidden/>
          </w:rPr>
          <w:fldChar w:fldCharType="begin"/>
        </w:r>
        <w:r>
          <w:rPr>
            <w:noProof/>
            <w:webHidden/>
          </w:rPr>
          <w:instrText xml:space="preserve"> PAGEREF _Toc76707836 \h </w:instrText>
        </w:r>
        <w:r>
          <w:rPr>
            <w:noProof/>
            <w:webHidden/>
          </w:rPr>
        </w:r>
        <w:r>
          <w:rPr>
            <w:noProof/>
            <w:webHidden/>
          </w:rPr>
          <w:fldChar w:fldCharType="separate"/>
        </w:r>
        <w:r>
          <w:rPr>
            <w:noProof/>
            <w:webHidden/>
          </w:rPr>
          <w:t>21</w:t>
        </w:r>
        <w:r>
          <w:rPr>
            <w:noProof/>
            <w:webHidden/>
          </w:rPr>
          <w:fldChar w:fldCharType="end"/>
        </w:r>
      </w:hyperlink>
    </w:p>
    <w:p w:rsidR="00072153" w:rsidRPr="00367B72" w:rsidRDefault="00072153">
      <w:pPr>
        <w:pStyle w:val="21"/>
        <w:rPr>
          <w:rFonts w:ascii="Calibri" w:eastAsia="宋体" w:cs="Times New Roman"/>
          <w:noProof/>
          <w:sz w:val="21"/>
          <w:szCs w:val="22"/>
          <w:lang w:val="en-US"/>
        </w:rPr>
      </w:pPr>
      <w:hyperlink w:anchor="_Toc76707837" w:history="1">
        <w:r w:rsidRPr="004C0C2F">
          <w:rPr>
            <w:rStyle w:val="af2"/>
            <w:rFonts w:cs="黑体" w:hint="eastAsia"/>
            <w:noProof/>
          </w:rPr>
          <w:t>（五）宣传保障</w:t>
        </w:r>
        <w:r>
          <w:rPr>
            <w:noProof/>
            <w:webHidden/>
          </w:rPr>
          <w:tab/>
        </w:r>
        <w:r>
          <w:rPr>
            <w:noProof/>
            <w:webHidden/>
          </w:rPr>
          <w:fldChar w:fldCharType="begin"/>
        </w:r>
        <w:r>
          <w:rPr>
            <w:noProof/>
            <w:webHidden/>
          </w:rPr>
          <w:instrText xml:space="preserve"> PAGEREF _Toc76707837 \h </w:instrText>
        </w:r>
        <w:r>
          <w:rPr>
            <w:noProof/>
            <w:webHidden/>
          </w:rPr>
        </w:r>
        <w:r>
          <w:rPr>
            <w:noProof/>
            <w:webHidden/>
          </w:rPr>
          <w:fldChar w:fldCharType="separate"/>
        </w:r>
        <w:r>
          <w:rPr>
            <w:noProof/>
            <w:webHidden/>
          </w:rPr>
          <w:t>22</w:t>
        </w:r>
        <w:r>
          <w:rPr>
            <w:noProof/>
            <w:webHidden/>
          </w:rPr>
          <w:fldChar w:fldCharType="end"/>
        </w:r>
      </w:hyperlink>
    </w:p>
    <w:p w:rsidR="00072153" w:rsidRPr="00367B72" w:rsidRDefault="00072153">
      <w:pPr>
        <w:pStyle w:val="10"/>
        <w:ind w:right="-23"/>
        <w:rPr>
          <w:rFonts w:ascii="Calibri" w:eastAsia="宋体" w:hAnsi="Calibri"/>
          <w:bCs w:val="0"/>
          <w:noProof/>
          <w:color w:val="auto"/>
          <w:kern w:val="2"/>
          <w:sz w:val="21"/>
          <w:szCs w:val="22"/>
        </w:rPr>
      </w:pPr>
      <w:hyperlink w:anchor="_Toc76707838" w:history="1">
        <w:r w:rsidRPr="004C0C2F">
          <w:rPr>
            <w:rStyle w:val="af2"/>
            <w:rFonts w:hint="eastAsia"/>
            <w:noProof/>
          </w:rPr>
          <w:t>附件</w:t>
        </w:r>
        <w:r w:rsidRPr="004C0C2F">
          <w:rPr>
            <w:rStyle w:val="af2"/>
            <w:noProof/>
          </w:rPr>
          <w:t>1</w:t>
        </w:r>
        <w:r>
          <w:rPr>
            <w:rStyle w:val="af2"/>
            <w:noProof/>
          </w:rPr>
          <w:t xml:space="preserve"> </w:t>
        </w:r>
        <w:r w:rsidRPr="00072153">
          <w:rPr>
            <w:rStyle w:val="af2"/>
            <w:rFonts w:hint="eastAsia"/>
            <w:noProof/>
          </w:rPr>
          <w:t>“十四五”基础测绘重点项目汇总表</w:t>
        </w:r>
        <w:r>
          <w:rPr>
            <w:noProof/>
            <w:webHidden/>
          </w:rPr>
          <w:tab/>
        </w:r>
        <w:r>
          <w:rPr>
            <w:noProof/>
            <w:webHidden/>
          </w:rPr>
          <w:fldChar w:fldCharType="begin"/>
        </w:r>
        <w:r>
          <w:rPr>
            <w:noProof/>
            <w:webHidden/>
          </w:rPr>
          <w:instrText xml:space="preserve"> PAGEREF _Toc76707838 \h </w:instrText>
        </w:r>
        <w:r>
          <w:rPr>
            <w:noProof/>
            <w:webHidden/>
          </w:rPr>
        </w:r>
        <w:r>
          <w:rPr>
            <w:noProof/>
            <w:webHidden/>
          </w:rPr>
          <w:fldChar w:fldCharType="separate"/>
        </w:r>
        <w:r>
          <w:rPr>
            <w:noProof/>
            <w:webHidden/>
          </w:rPr>
          <w:t>23</w:t>
        </w:r>
        <w:r>
          <w:rPr>
            <w:noProof/>
            <w:webHidden/>
          </w:rPr>
          <w:fldChar w:fldCharType="end"/>
        </w:r>
      </w:hyperlink>
    </w:p>
    <w:p w:rsidR="00072153" w:rsidRPr="00367B72" w:rsidRDefault="00072153">
      <w:pPr>
        <w:pStyle w:val="10"/>
        <w:ind w:right="-23"/>
        <w:rPr>
          <w:rFonts w:ascii="Calibri" w:eastAsia="宋体" w:hAnsi="Calibri"/>
          <w:bCs w:val="0"/>
          <w:noProof/>
          <w:color w:val="auto"/>
          <w:kern w:val="2"/>
          <w:sz w:val="21"/>
          <w:szCs w:val="22"/>
        </w:rPr>
      </w:pPr>
      <w:hyperlink w:anchor="_Toc76707839" w:history="1">
        <w:r w:rsidRPr="004C0C2F">
          <w:rPr>
            <w:rStyle w:val="af2"/>
            <w:rFonts w:hint="eastAsia"/>
            <w:noProof/>
          </w:rPr>
          <w:t>附件</w:t>
        </w:r>
        <w:r w:rsidRPr="004C0C2F">
          <w:rPr>
            <w:rStyle w:val="af2"/>
            <w:noProof/>
          </w:rPr>
          <w:t>2</w:t>
        </w:r>
        <w:r>
          <w:rPr>
            <w:rStyle w:val="af2"/>
            <w:noProof/>
          </w:rPr>
          <w:t xml:space="preserve"> </w:t>
        </w:r>
        <w:r w:rsidRPr="00072153">
          <w:rPr>
            <w:rStyle w:val="af2"/>
            <w:rFonts w:hint="eastAsia"/>
            <w:noProof/>
          </w:rPr>
          <w:t>名词解释及缩略语</w:t>
        </w:r>
        <w:r>
          <w:rPr>
            <w:rStyle w:val="af2"/>
            <w:rFonts w:hint="eastAsia"/>
            <w:noProof/>
          </w:rPr>
          <w:t>说明</w:t>
        </w:r>
        <w:r>
          <w:rPr>
            <w:noProof/>
            <w:webHidden/>
          </w:rPr>
          <w:tab/>
        </w:r>
        <w:r>
          <w:rPr>
            <w:noProof/>
            <w:webHidden/>
          </w:rPr>
          <w:fldChar w:fldCharType="begin"/>
        </w:r>
        <w:r>
          <w:rPr>
            <w:noProof/>
            <w:webHidden/>
          </w:rPr>
          <w:instrText xml:space="preserve"> PAGEREF _Toc76707839 \h </w:instrText>
        </w:r>
        <w:r>
          <w:rPr>
            <w:noProof/>
            <w:webHidden/>
          </w:rPr>
        </w:r>
        <w:r>
          <w:rPr>
            <w:noProof/>
            <w:webHidden/>
          </w:rPr>
          <w:fldChar w:fldCharType="separate"/>
        </w:r>
        <w:r>
          <w:rPr>
            <w:noProof/>
            <w:webHidden/>
          </w:rPr>
          <w:t>24</w:t>
        </w:r>
        <w:r>
          <w:rPr>
            <w:noProof/>
            <w:webHidden/>
          </w:rPr>
          <w:fldChar w:fldCharType="end"/>
        </w:r>
      </w:hyperlink>
    </w:p>
    <w:p w:rsidR="00CE40A5" w:rsidRPr="00072153" w:rsidRDefault="003B536D" w:rsidP="00B1694F">
      <w:pPr>
        <w:pStyle w:val="21"/>
        <w:tabs>
          <w:tab w:val="clear" w:pos="8312"/>
          <w:tab w:val="right" w:leader="dot" w:pos="8329"/>
        </w:tabs>
        <w:spacing w:line="460" w:lineRule="exact"/>
      </w:pPr>
      <w:r w:rsidRPr="00072153">
        <w:rPr>
          <w:rFonts w:eastAsia="黑体" w:hAnsi="黑体" w:cs="Times New Roman"/>
          <w:bCs/>
          <w:kern w:val="0"/>
          <w:szCs w:val="24"/>
        </w:rPr>
        <w:fldChar w:fldCharType="end"/>
      </w:r>
    </w:p>
    <w:p w:rsidR="00CE40A5" w:rsidRPr="00072153" w:rsidRDefault="00CE40A5">
      <w:pPr>
        <w:pStyle w:val="1"/>
        <w:spacing w:before="0" w:after="0" w:line="360" w:lineRule="auto"/>
        <w:jc w:val="left"/>
        <w:rPr>
          <w:rFonts w:ascii="黑体" w:eastAsia="黑体" w:hAnsi="黑体"/>
          <w:b w:val="0"/>
          <w:sz w:val="32"/>
          <w:szCs w:val="32"/>
          <w:lang w:val="zh-CN"/>
        </w:rPr>
        <w:sectPr w:rsidR="00CE40A5" w:rsidRPr="00072153">
          <w:pgSz w:w="11906" w:h="16838"/>
          <w:pgMar w:top="1440" w:right="1800" w:bottom="1440" w:left="1800" w:header="851" w:footer="992" w:gutter="0"/>
          <w:pgNumType w:fmt="upperRoman" w:start="1"/>
          <w:cols w:space="425"/>
          <w:docGrid w:type="lines" w:linePitch="312"/>
        </w:sectPr>
      </w:pPr>
    </w:p>
    <w:p w:rsidR="00CE40A5" w:rsidRPr="00072153" w:rsidRDefault="00F621FC" w:rsidP="00C91A0D">
      <w:pPr>
        <w:pStyle w:val="1"/>
        <w:spacing w:beforeLines="100" w:before="312" w:after="0" w:line="360" w:lineRule="auto"/>
        <w:jc w:val="left"/>
        <w:rPr>
          <w:rFonts w:ascii="黑体" w:eastAsia="黑体" w:hAnsi="黑体"/>
          <w:b w:val="0"/>
          <w:sz w:val="32"/>
          <w:szCs w:val="32"/>
          <w:lang w:val="zh-CN"/>
        </w:rPr>
      </w:pPr>
      <w:bookmarkStart w:id="1" w:name="_Toc76707814"/>
      <w:r w:rsidRPr="00072153">
        <w:rPr>
          <w:rFonts w:ascii="黑体" w:eastAsia="黑体" w:hAnsi="黑体" w:hint="eastAsia"/>
          <w:b w:val="0"/>
          <w:sz w:val="32"/>
          <w:szCs w:val="32"/>
          <w:lang w:val="zh-CN" w:eastAsia="zh-CN"/>
        </w:rPr>
        <w:lastRenderedPageBreak/>
        <w:t>一</w:t>
      </w:r>
      <w:r w:rsidR="00061F35" w:rsidRPr="00072153">
        <w:rPr>
          <w:rFonts w:ascii="黑体" w:eastAsia="黑体" w:hAnsi="黑体" w:hint="eastAsia"/>
          <w:b w:val="0"/>
          <w:sz w:val="32"/>
          <w:szCs w:val="32"/>
          <w:lang w:val="zh-CN"/>
        </w:rPr>
        <w:t>、发展</w:t>
      </w:r>
      <w:r w:rsidRPr="00072153">
        <w:rPr>
          <w:rFonts w:ascii="黑体" w:eastAsia="黑体" w:hAnsi="黑体"/>
          <w:b w:val="0"/>
          <w:sz w:val="32"/>
          <w:szCs w:val="32"/>
          <w:lang w:val="zh-CN" w:eastAsia="zh-CN"/>
        </w:rPr>
        <w:t>基础</w:t>
      </w:r>
      <w:r w:rsidRPr="00072153">
        <w:rPr>
          <w:rFonts w:ascii="黑体" w:eastAsia="黑体" w:hAnsi="黑体" w:hint="eastAsia"/>
          <w:b w:val="0"/>
          <w:sz w:val="32"/>
          <w:szCs w:val="32"/>
          <w:lang w:val="zh-CN" w:eastAsia="zh-CN"/>
        </w:rPr>
        <w:t>与</w:t>
      </w:r>
      <w:r w:rsidRPr="00072153">
        <w:rPr>
          <w:rFonts w:ascii="黑体" w:eastAsia="黑体" w:hAnsi="黑体" w:hint="eastAsia"/>
          <w:b w:val="0"/>
          <w:sz w:val="32"/>
          <w:szCs w:val="32"/>
          <w:lang w:val="zh-CN"/>
        </w:rPr>
        <w:t>形势</w:t>
      </w:r>
      <w:bookmarkEnd w:id="1"/>
    </w:p>
    <w:p w:rsidR="00F621FC" w:rsidRPr="00072153" w:rsidRDefault="00F621FC" w:rsidP="00F621FC">
      <w:pPr>
        <w:pStyle w:val="2"/>
        <w:ind w:left="424"/>
        <w:rPr>
          <w:rFonts w:cs="黑体" w:hint="eastAsia"/>
          <w:sz w:val="30"/>
          <w:szCs w:val="30"/>
          <w:lang w:eastAsia="zh-CN"/>
        </w:rPr>
      </w:pPr>
      <w:bookmarkStart w:id="2" w:name="_Toc76707815"/>
      <w:r w:rsidRPr="00072153">
        <w:rPr>
          <w:rFonts w:hint="eastAsia"/>
        </w:rPr>
        <w:t>（一）</w:t>
      </w:r>
      <w:r w:rsidRPr="00072153">
        <w:t>发展</w:t>
      </w:r>
      <w:r w:rsidRPr="00072153">
        <w:rPr>
          <w:rFonts w:hint="eastAsia"/>
          <w:lang w:eastAsia="zh-CN"/>
        </w:rPr>
        <w:t>基础</w:t>
      </w:r>
      <w:bookmarkEnd w:id="2"/>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bCs/>
          <w:sz w:val="32"/>
          <w:szCs w:val="32"/>
        </w:rPr>
        <w:t>现代化测绘基准体系更加完善。</w:t>
      </w:r>
      <w:r w:rsidRPr="00072153">
        <w:rPr>
          <w:rFonts w:ascii="仿宋_GB2312" w:eastAsia="仿宋_GB2312" w:hint="eastAsia"/>
          <w:sz w:val="32"/>
          <w:szCs w:val="32"/>
        </w:rPr>
        <w:t>完成JLCORS</w:t>
      </w:r>
      <w:r w:rsidRPr="00072153">
        <w:rPr>
          <w:rFonts w:ascii="仿宋_GB2312" w:eastAsia="仿宋_GB2312"/>
          <w:sz w:val="32"/>
          <w:szCs w:val="32"/>
        </w:rPr>
        <w:t>北斗地基增强</w:t>
      </w:r>
      <w:r w:rsidRPr="00072153">
        <w:rPr>
          <w:rFonts w:ascii="仿宋_GB2312" w:eastAsia="仿宋_GB2312" w:hint="eastAsia"/>
          <w:sz w:val="32"/>
          <w:szCs w:val="32"/>
        </w:rPr>
        <w:t>系统升级改造，</w:t>
      </w:r>
      <w:r w:rsidRPr="00072153">
        <w:rPr>
          <w:rFonts w:ascii="仿宋_GB2312" w:eastAsia="仿宋_GB2312"/>
          <w:sz w:val="32"/>
          <w:szCs w:val="32"/>
        </w:rPr>
        <w:t>形成</w:t>
      </w:r>
      <w:r w:rsidRPr="00072153">
        <w:rPr>
          <w:rFonts w:ascii="仿宋_GB2312" w:eastAsia="仿宋_GB2312" w:hint="eastAsia"/>
          <w:sz w:val="32"/>
          <w:szCs w:val="32"/>
        </w:rPr>
        <w:t>由</w:t>
      </w:r>
      <w:r w:rsidRPr="00072153">
        <w:rPr>
          <w:rFonts w:ascii="仿宋_GB2312" w:eastAsia="仿宋_GB2312"/>
          <w:sz w:val="32"/>
          <w:szCs w:val="32"/>
        </w:rPr>
        <w:t>56</w:t>
      </w:r>
      <w:r w:rsidRPr="00072153">
        <w:rPr>
          <w:rFonts w:ascii="仿宋_GB2312" w:eastAsia="仿宋_GB2312" w:hint="eastAsia"/>
          <w:sz w:val="32"/>
          <w:szCs w:val="32"/>
        </w:rPr>
        <w:t>座站点构成的连续运行卫星定位参考站网，“</w:t>
      </w:r>
      <w:r w:rsidRPr="00072153">
        <w:rPr>
          <w:rFonts w:ascii="仿宋_GB2312" w:eastAsia="仿宋_GB2312"/>
          <w:sz w:val="32"/>
          <w:szCs w:val="32"/>
        </w:rPr>
        <w:t>十三五</w:t>
      </w:r>
      <w:r w:rsidRPr="00072153">
        <w:rPr>
          <w:rFonts w:ascii="仿宋_GB2312" w:eastAsia="仿宋_GB2312" w:hint="eastAsia"/>
          <w:sz w:val="32"/>
          <w:szCs w:val="32"/>
        </w:rPr>
        <w:t>”</w:t>
      </w:r>
      <w:r w:rsidRPr="00072153">
        <w:rPr>
          <w:rFonts w:ascii="仿宋_GB2312" w:eastAsia="仿宋_GB2312"/>
          <w:sz w:val="32"/>
          <w:szCs w:val="32"/>
        </w:rPr>
        <w:t>期间</w:t>
      </w:r>
      <w:r w:rsidRPr="00072153">
        <w:rPr>
          <w:rFonts w:ascii="仿宋_GB2312" w:eastAsia="仿宋_GB2312" w:hint="eastAsia"/>
          <w:sz w:val="32"/>
          <w:szCs w:val="32"/>
        </w:rPr>
        <w:t>接入用户数量超过1700个。</w:t>
      </w:r>
      <w:r w:rsidRPr="00072153">
        <w:rPr>
          <w:rFonts w:ascii="仿宋" w:eastAsia="仿宋" w:hAnsi="仿宋" w:hint="eastAsia"/>
          <w:sz w:val="32"/>
          <w:szCs w:val="32"/>
        </w:rPr>
        <w:t>完成</w:t>
      </w:r>
      <w:r w:rsidRPr="00072153">
        <w:rPr>
          <w:rFonts w:ascii="仿宋" w:eastAsia="仿宋" w:hAnsi="仿宋"/>
          <w:sz w:val="32"/>
          <w:szCs w:val="32"/>
        </w:rPr>
        <w:t>了</w:t>
      </w:r>
      <w:r w:rsidRPr="00072153">
        <w:rPr>
          <w:rFonts w:ascii="仿宋" w:eastAsia="仿宋" w:hAnsi="仿宋" w:hint="eastAsia"/>
          <w:sz w:val="32"/>
          <w:szCs w:val="32"/>
        </w:rPr>
        <w:t>智慧城市</w:t>
      </w:r>
      <w:r w:rsidRPr="00072153">
        <w:rPr>
          <w:rFonts w:ascii="仿宋_GB2312" w:eastAsia="仿宋_GB2312" w:hint="eastAsia"/>
          <w:sz w:val="32"/>
          <w:szCs w:val="32"/>
        </w:rPr>
        <w:t>CGCS2000</w:t>
      </w:r>
      <w:r w:rsidRPr="00072153">
        <w:rPr>
          <w:rFonts w:ascii="仿宋" w:eastAsia="仿宋" w:hAnsi="仿宋" w:hint="eastAsia"/>
          <w:sz w:val="32"/>
          <w:szCs w:val="32"/>
        </w:rPr>
        <w:t>城市坐标系统建设，</w:t>
      </w:r>
      <w:r w:rsidRPr="00072153">
        <w:rPr>
          <w:rFonts w:ascii="仿宋" w:eastAsia="仿宋" w:hAnsi="仿宋"/>
          <w:sz w:val="32"/>
          <w:szCs w:val="32"/>
        </w:rPr>
        <w:t>完成</w:t>
      </w:r>
      <w:r w:rsidRPr="00072153">
        <w:rPr>
          <w:rFonts w:ascii="仿宋_GB2312" w:eastAsia="仿宋_GB2312" w:hint="eastAsia"/>
          <w:sz w:val="32"/>
          <w:szCs w:val="32"/>
        </w:rPr>
        <w:t>全省县级以上城市CGCS2000</w:t>
      </w:r>
      <w:r w:rsidRPr="00072153">
        <w:rPr>
          <w:rFonts w:ascii="仿宋" w:eastAsia="仿宋" w:hAnsi="仿宋" w:hint="eastAsia"/>
          <w:sz w:val="32"/>
          <w:szCs w:val="32"/>
        </w:rPr>
        <w:t>推广应用</w:t>
      </w:r>
      <w:r w:rsidRPr="00072153">
        <w:rPr>
          <w:rFonts w:ascii="仿宋_GB2312" w:eastAsia="仿宋_GB2312" w:hint="eastAsia"/>
          <w:sz w:val="32"/>
          <w:szCs w:val="32"/>
        </w:rPr>
        <w:t>，开展全省国土资源空间数据CGCS2000转换工作</w:t>
      </w:r>
      <w:r w:rsidR="00425FCF" w:rsidRPr="00072153">
        <w:rPr>
          <w:rFonts w:ascii="仿宋_GB2312" w:eastAsia="仿宋_GB2312" w:hint="eastAsia"/>
          <w:sz w:val="32"/>
          <w:szCs w:val="32"/>
        </w:rPr>
        <w:t>。完成</w:t>
      </w:r>
      <w:r w:rsidRPr="00072153">
        <w:rPr>
          <w:rFonts w:ascii="仿宋_GB2312" w:eastAsia="仿宋_GB2312" w:hint="eastAsia"/>
          <w:sz w:val="32"/>
          <w:szCs w:val="32"/>
        </w:rPr>
        <w:t>全省省级三角点</w:t>
      </w:r>
      <w:r w:rsidRPr="00072153">
        <w:rPr>
          <w:rFonts w:ascii="仿宋_GB2312" w:eastAsia="仿宋_GB2312"/>
          <w:sz w:val="32"/>
          <w:szCs w:val="32"/>
        </w:rPr>
        <w:t>、水准点</w:t>
      </w:r>
      <w:r w:rsidRPr="00072153">
        <w:rPr>
          <w:rFonts w:ascii="仿宋_GB2312" w:eastAsia="仿宋_GB2312" w:hint="eastAsia"/>
          <w:sz w:val="32"/>
          <w:szCs w:val="32"/>
        </w:rPr>
        <w:t>、GPS点普查,完成全省测量标志等测绘地理信息基础设施普查及管理维护。</w:t>
      </w:r>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bCs/>
          <w:sz w:val="32"/>
          <w:szCs w:val="32"/>
        </w:rPr>
        <w:t>基础地理信息资源更加丰富。</w:t>
      </w:r>
      <w:r w:rsidRPr="00072153">
        <w:rPr>
          <w:rFonts w:ascii="仿宋_GB2312" w:eastAsia="仿宋_GB2312" w:hint="eastAsia"/>
          <w:sz w:val="32"/>
          <w:szCs w:val="32"/>
        </w:rPr>
        <w:t>实现全省</w:t>
      </w:r>
      <w:r w:rsidRPr="00072153">
        <w:rPr>
          <w:rFonts w:ascii="仿宋_GB2312" w:eastAsia="仿宋_GB2312"/>
          <w:sz w:val="32"/>
          <w:szCs w:val="32"/>
        </w:rPr>
        <w:t>0.7</w:t>
      </w:r>
      <w:r w:rsidRPr="00072153">
        <w:rPr>
          <w:rFonts w:ascii="仿宋_GB2312" w:eastAsia="仿宋_GB2312" w:hint="eastAsia"/>
          <w:sz w:val="32"/>
          <w:szCs w:val="32"/>
        </w:rPr>
        <w:t>米、</w:t>
      </w:r>
      <w:r w:rsidRPr="00072153">
        <w:rPr>
          <w:rFonts w:ascii="仿宋_GB2312" w:eastAsia="仿宋_GB2312"/>
          <w:sz w:val="32"/>
          <w:szCs w:val="32"/>
        </w:rPr>
        <w:t>2.5</w:t>
      </w:r>
      <w:r w:rsidRPr="00072153">
        <w:rPr>
          <w:rFonts w:ascii="仿宋_GB2312" w:eastAsia="仿宋_GB2312" w:hint="eastAsia"/>
          <w:sz w:val="32"/>
          <w:szCs w:val="32"/>
        </w:rPr>
        <w:t>米分辨率“资源三号”、“高分系列”卫星遥感影像全省域覆盖，共计</w:t>
      </w:r>
      <w:r w:rsidRPr="00072153">
        <w:rPr>
          <w:rFonts w:ascii="仿宋_GB2312" w:eastAsia="仿宋_GB2312"/>
          <w:sz w:val="32"/>
          <w:szCs w:val="32"/>
        </w:rPr>
        <w:t>41</w:t>
      </w:r>
      <w:r w:rsidRPr="00072153">
        <w:rPr>
          <w:rFonts w:ascii="仿宋_GB2312" w:eastAsia="仿宋_GB2312" w:hint="eastAsia"/>
          <w:sz w:val="32"/>
          <w:szCs w:val="32"/>
        </w:rPr>
        <w:t>万平方千米（包括重复覆盖）。获取东部地区遥感影像立体相对数据</w:t>
      </w:r>
      <w:r w:rsidRPr="00072153">
        <w:rPr>
          <w:rFonts w:ascii="仿宋_GB2312" w:eastAsia="仿宋_GB2312"/>
          <w:sz w:val="32"/>
          <w:szCs w:val="32"/>
        </w:rPr>
        <w:t>3.02</w:t>
      </w:r>
      <w:r w:rsidRPr="00072153">
        <w:rPr>
          <w:rFonts w:ascii="仿宋_GB2312" w:eastAsia="仿宋_GB2312" w:hint="eastAsia"/>
          <w:sz w:val="32"/>
          <w:szCs w:val="32"/>
        </w:rPr>
        <w:t>万平方千米，完成立体测图工程。获取全省点云密度大于</w:t>
      </w:r>
      <w:r w:rsidRPr="00072153">
        <w:rPr>
          <w:rFonts w:ascii="仿宋_GB2312" w:eastAsia="仿宋_GB2312"/>
          <w:sz w:val="32"/>
          <w:szCs w:val="32"/>
        </w:rPr>
        <w:t>0.25</w:t>
      </w:r>
      <w:r w:rsidRPr="00072153">
        <w:rPr>
          <w:rFonts w:ascii="仿宋_GB2312" w:eastAsia="仿宋_GB2312" w:hint="eastAsia"/>
          <w:sz w:val="32"/>
          <w:szCs w:val="32"/>
        </w:rPr>
        <w:t>点</w:t>
      </w:r>
      <w:r w:rsidRPr="00072153">
        <w:rPr>
          <w:rFonts w:ascii="仿宋_GB2312" w:eastAsia="仿宋_GB2312"/>
          <w:sz w:val="32"/>
          <w:szCs w:val="32"/>
        </w:rPr>
        <w:t>/</w:t>
      </w:r>
      <w:r w:rsidRPr="00072153">
        <w:rPr>
          <w:rFonts w:ascii="仿宋_GB2312" w:eastAsia="仿宋_GB2312" w:hint="eastAsia"/>
          <w:sz w:val="32"/>
          <w:szCs w:val="32"/>
        </w:rPr>
        <w:t>平方米机载激光雷达数据</w:t>
      </w:r>
      <w:r w:rsidRPr="00072153">
        <w:rPr>
          <w:rFonts w:ascii="仿宋_GB2312" w:eastAsia="仿宋_GB2312"/>
          <w:sz w:val="32"/>
          <w:szCs w:val="32"/>
        </w:rPr>
        <w:t>13.67</w:t>
      </w:r>
      <w:r w:rsidRPr="00072153">
        <w:rPr>
          <w:rFonts w:ascii="仿宋_GB2312" w:eastAsia="仿宋_GB2312" w:hint="eastAsia"/>
          <w:sz w:val="32"/>
          <w:szCs w:val="32"/>
        </w:rPr>
        <w:t>万平方千米，获取0.5米数字航空摄影</w:t>
      </w:r>
      <w:r w:rsidRPr="00072153">
        <w:rPr>
          <w:rFonts w:ascii="仿宋_GB2312" w:eastAsia="仿宋_GB2312"/>
          <w:sz w:val="32"/>
          <w:szCs w:val="32"/>
        </w:rPr>
        <w:t>16</w:t>
      </w:r>
      <w:r w:rsidRPr="00072153">
        <w:rPr>
          <w:rFonts w:ascii="仿宋_GB2312" w:eastAsia="仿宋_GB2312" w:hint="eastAsia"/>
          <w:sz w:val="32"/>
          <w:szCs w:val="32"/>
        </w:rPr>
        <w:t>万</w:t>
      </w:r>
      <w:r w:rsidRPr="00072153">
        <w:rPr>
          <w:rFonts w:ascii="仿宋_GB2312" w:eastAsia="仿宋_GB2312"/>
          <w:sz w:val="32"/>
          <w:szCs w:val="32"/>
        </w:rPr>
        <w:t>平方</w:t>
      </w:r>
      <w:r w:rsidRPr="00072153">
        <w:rPr>
          <w:rFonts w:ascii="仿宋_GB2312" w:eastAsia="仿宋_GB2312" w:hint="eastAsia"/>
          <w:sz w:val="32"/>
          <w:szCs w:val="32"/>
        </w:rPr>
        <w:t>千米。</w:t>
      </w:r>
      <w:r w:rsidR="00425FCF" w:rsidRPr="00072153">
        <w:rPr>
          <w:rFonts w:ascii="仿宋_GB2312" w:eastAsia="仿宋_GB2312" w:hint="eastAsia"/>
          <w:sz w:val="32"/>
          <w:szCs w:val="32"/>
        </w:rPr>
        <w:t>实现</w:t>
      </w:r>
      <w:r w:rsidRPr="00072153">
        <w:rPr>
          <w:rFonts w:ascii="仿宋_GB2312" w:eastAsia="仿宋_GB2312" w:hint="eastAsia"/>
          <w:sz w:val="32"/>
          <w:szCs w:val="32"/>
        </w:rPr>
        <w:t>1:1</w:t>
      </w:r>
      <w:r w:rsidR="00425FCF" w:rsidRPr="00072153">
        <w:rPr>
          <w:rFonts w:ascii="仿宋_GB2312" w:eastAsia="仿宋_GB2312" w:hint="eastAsia"/>
          <w:sz w:val="32"/>
          <w:szCs w:val="32"/>
        </w:rPr>
        <w:t>0</w:t>
      </w:r>
      <w:r w:rsidR="00425FCF" w:rsidRPr="00072153">
        <w:rPr>
          <w:rFonts w:ascii="仿宋_GB2312" w:eastAsia="仿宋_GB2312"/>
          <w:sz w:val="32"/>
          <w:szCs w:val="32"/>
        </w:rPr>
        <w:t>000</w:t>
      </w:r>
      <w:r w:rsidRPr="00072153">
        <w:rPr>
          <w:rFonts w:ascii="仿宋" w:eastAsia="仿宋" w:hAnsi="仿宋" w:hint="eastAsia"/>
          <w:sz w:val="32"/>
          <w:szCs w:val="32"/>
        </w:rPr>
        <w:t>基础地理信息数据</w:t>
      </w:r>
      <w:r w:rsidRPr="00072153">
        <w:rPr>
          <w:rFonts w:ascii="仿宋_GB2312" w:eastAsia="仿宋_GB2312" w:hint="eastAsia"/>
          <w:sz w:val="32"/>
          <w:szCs w:val="32"/>
        </w:rPr>
        <w:t>重点要素的年度更新和两轮全要素更新。</w:t>
      </w:r>
      <w:r w:rsidR="00425FCF" w:rsidRPr="00072153">
        <w:rPr>
          <w:rFonts w:ascii="仿宋_GB2312" w:eastAsia="仿宋_GB2312" w:hint="eastAsia"/>
          <w:sz w:val="32"/>
          <w:szCs w:val="32"/>
        </w:rPr>
        <w:t>完成</w:t>
      </w:r>
      <w:r w:rsidRPr="00072153">
        <w:rPr>
          <w:rFonts w:ascii="仿宋_GB2312" w:eastAsia="仿宋_GB2312" w:hint="eastAsia"/>
          <w:sz w:val="32"/>
          <w:szCs w:val="32"/>
        </w:rPr>
        <w:t>吉林省专题图数据库及管理平台建设和</w:t>
      </w:r>
      <w:r w:rsidRPr="00072153">
        <w:rPr>
          <w:rFonts w:ascii="仿宋_GB2312" w:eastAsia="仿宋_GB2312"/>
          <w:sz w:val="32"/>
          <w:szCs w:val="32"/>
        </w:rPr>
        <w:t>1</w:t>
      </w:r>
      <w:r w:rsidRPr="00072153">
        <w:rPr>
          <w:rFonts w:ascii="仿宋_GB2312" w:eastAsia="仿宋_GB2312" w:hint="eastAsia"/>
          <w:sz w:val="32"/>
          <w:szCs w:val="32"/>
        </w:rPr>
        <w:t>0余个专题应用系统的开发。</w:t>
      </w:r>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sz w:val="32"/>
          <w:szCs w:val="32"/>
        </w:rPr>
        <w:t>基础测绘公共服务能力持续提高。</w:t>
      </w:r>
      <w:r w:rsidRPr="00072153">
        <w:rPr>
          <w:rFonts w:ascii="仿宋_GB2312" w:eastAsia="仿宋_GB2312" w:hint="eastAsia"/>
          <w:sz w:val="32"/>
          <w:szCs w:val="32"/>
        </w:rPr>
        <w:t>推进吉林省地理信息公共服务平台（“天地图</w:t>
      </w:r>
      <w:r w:rsidR="007F7CBB" w:rsidRPr="007F7CBB">
        <w:rPr>
          <w:rFonts w:ascii="仿宋_GB2312" w:eastAsia="仿宋_GB2312" w:hint="eastAsia"/>
          <w:sz w:val="32"/>
          <w:szCs w:val="32"/>
        </w:rPr>
        <w:t>·</w:t>
      </w:r>
      <w:r w:rsidRPr="00072153">
        <w:rPr>
          <w:rFonts w:ascii="仿宋_GB2312" w:eastAsia="仿宋_GB2312" w:hint="eastAsia"/>
          <w:sz w:val="32"/>
          <w:szCs w:val="32"/>
        </w:rPr>
        <w:t>吉林”）和吉林省地理信息框架数据集（涉密版、政务版和公众版）的建设和完善。丰富地图</w:t>
      </w:r>
      <w:r w:rsidRPr="00072153">
        <w:rPr>
          <w:rFonts w:ascii="仿宋_GB2312" w:eastAsia="仿宋_GB2312" w:hint="eastAsia"/>
          <w:sz w:val="32"/>
          <w:szCs w:val="32"/>
        </w:rPr>
        <w:lastRenderedPageBreak/>
        <w:t>产品类型和公益性服务成果，为政府决策和社会公众提供多样化的地图应用服务</w:t>
      </w:r>
      <w:r w:rsidRPr="00072153">
        <w:rPr>
          <w:rFonts w:ascii="仿宋_GB2312" w:eastAsia="仿宋_GB2312" w:hint="eastAsia"/>
          <w:bCs/>
          <w:sz w:val="32"/>
          <w:szCs w:val="32"/>
        </w:rPr>
        <w:t>。</w:t>
      </w:r>
      <w:r w:rsidRPr="00072153">
        <w:rPr>
          <w:rFonts w:ascii="仿宋_GB2312" w:eastAsia="仿宋_GB2312" w:hint="eastAsia"/>
          <w:sz w:val="32"/>
          <w:szCs w:val="32"/>
        </w:rPr>
        <w:t>为边境口岸重点城镇建设提供大比例尺地形图测绘服务。</w:t>
      </w:r>
      <w:r w:rsidRPr="00072153">
        <w:rPr>
          <w:rFonts w:ascii="仿宋_GB2312" w:eastAsia="仿宋_GB2312"/>
          <w:sz w:val="32"/>
          <w:szCs w:val="32"/>
        </w:rPr>
        <w:t>提供各</w:t>
      </w:r>
      <w:r w:rsidRPr="00072153">
        <w:rPr>
          <w:rFonts w:ascii="仿宋_GB2312" w:eastAsia="仿宋_GB2312" w:hint="eastAsia"/>
          <w:sz w:val="32"/>
          <w:szCs w:val="32"/>
        </w:rPr>
        <w:t>类基础</w:t>
      </w:r>
      <w:r w:rsidRPr="00072153">
        <w:rPr>
          <w:rFonts w:ascii="仿宋_GB2312" w:eastAsia="仿宋_GB2312"/>
          <w:sz w:val="32"/>
          <w:szCs w:val="32"/>
        </w:rPr>
        <w:t>测绘成果</w:t>
      </w:r>
      <w:r w:rsidRPr="00072153">
        <w:rPr>
          <w:rFonts w:ascii="仿宋_GB2312" w:eastAsia="仿宋_GB2312" w:hint="eastAsia"/>
          <w:sz w:val="32"/>
          <w:szCs w:val="32"/>
        </w:rPr>
        <w:t>数据成果近</w:t>
      </w:r>
      <w:r w:rsidRPr="00072153">
        <w:rPr>
          <w:rFonts w:ascii="仿宋_GB2312" w:eastAsia="仿宋_GB2312"/>
          <w:sz w:val="32"/>
          <w:szCs w:val="32"/>
        </w:rPr>
        <w:t>12</w:t>
      </w:r>
      <w:r w:rsidRPr="00072153">
        <w:rPr>
          <w:rFonts w:ascii="仿宋_GB2312" w:eastAsia="仿宋_GB2312" w:hint="eastAsia"/>
          <w:sz w:val="32"/>
          <w:szCs w:val="32"/>
        </w:rPr>
        <w:t>万幅，数据量达</w:t>
      </w:r>
      <w:r w:rsidRPr="00072153">
        <w:rPr>
          <w:rFonts w:ascii="仿宋_GB2312" w:eastAsia="仿宋_GB2312"/>
          <w:sz w:val="32"/>
          <w:szCs w:val="32"/>
        </w:rPr>
        <w:t>85</w:t>
      </w:r>
      <w:r w:rsidRPr="00072153">
        <w:rPr>
          <w:rFonts w:ascii="仿宋_GB2312" w:eastAsia="仿宋_GB2312" w:hint="eastAsia"/>
          <w:sz w:val="32"/>
          <w:szCs w:val="32"/>
        </w:rPr>
        <w:t>TB，免费金额近5亿元。</w:t>
      </w:r>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bCs/>
          <w:sz w:val="32"/>
          <w:szCs w:val="32"/>
        </w:rPr>
        <w:t>支撑自然资源</w:t>
      </w:r>
      <w:r w:rsidRPr="00072153">
        <w:rPr>
          <w:rFonts w:ascii="仿宋_GB2312" w:eastAsia="仿宋_GB2312"/>
          <w:b/>
          <w:bCs/>
          <w:sz w:val="32"/>
          <w:szCs w:val="32"/>
        </w:rPr>
        <w:t>管理</w:t>
      </w:r>
      <w:r w:rsidRPr="00072153">
        <w:rPr>
          <w:rFonts w:ascii="仿宋_GB2312" w:eastAsia="仿宋_GB2312" w:hint="eastAsia"/>
          <w:b/>
          <w:bCs/>
          <w:sz w:val="32"/>
          <w:szCs w:val="32"/>
        </w:rPr>
        <w:t>成效</w:t>
      </w:r>
      <w:r w:rsidRPr="00072153">
        <w:rPr>
          <w:rFonts w:ascii="仿宋_GB2312" w:eastAsia="仿宋_GB2312"/>
          <w:b/>
          <w:bCs/>
          <w:sz w:val="32"/>
          <w:szCs w:val="32"/>
        </w:rPr>
        <w:t>初步显现</w:t>
      </w:r>
      <w:r w:rsidRPr="00072153">
        <w:rPr>
          <w:rFonts w:ascii="仿宋_GB2312" w:eastAsia="仿宋_GB2312" w:hint="eastAsia"/>
          <w:b/>
          <w:bCs/>
          <w:sz w:val="32"/>
          <w:szCs w:val="32"/>
        </w:rPr>
        <w:t>。</w:t>
      </w:r>
      <w:r w:rsidRPr="00072153">
        <w:rPr>
          <w:rFonts w:ascii="仿宋_GB2312" w:eastAsia="仿宋_GB2312" w:hint="eastAsia"/>
          <w:sz w:val="32"/>
          <w:szCs w:val="32"/>
        </w:rPr>
        <w:t>全面支撑第三次全国国土调查工作，完成第三次全国国土调查吉林省区域影像制作、9个地级市主城区0.2米正射影像生产、吉林省“一张图”拼接生产、坡度图制作、成果质量监督检查等工作。开展自然资源卫星综合监管和自然资源数据融合研究，提升基于卫星影像的信息快速提取能力，为自然资源专项监测、执法监管等工作提供数据和信息平台支撑。</w:t>
      </w:r>
      <w:r w:rsidRPr="00072153">
        <w:rPr>
          <w:rFonts w:ascii="仿宋_GB2312" w:eastAsia="仿宋_GB2312" w:hint="eastAsia"/>
          <w:bCs/>
          <w:sz w:val="32"/>
          <w:szCs w:val="32"/>
        </w:rPr>
        <w:t>积极</w:t>
      </w:r>
      <w:r w:rsidRPr="00072153">
        <w:rPr>
          <w:rFonts w:ascii="仿宋_GB2312" w:eastAsia="仿宋_GB2312" w:hint="eastAsia"/>
          <w:sz w:val="32"/>
          <w:szCs w:val="32"/>
        </w:rPr>
        <w:t>服务脱贫攻坚，完成</w:t>
      </w:r>
      <w:r w:rsidRPr="00072153">
        <w:rPr>
          <w:rFonts w:ascii="仿宋_GB2312" w:eastAsia="仿宋_GB2312"/>
          <w:sz w:val="32"/>
          <w:szCs w:val="32"/>
        </w:rPr>
        <w:t>20</w:t>
      </w:r>
      <w:r w:rsidRPr="00072153">
        <w:rPr>
          <w:rFonts w:ascii="仿宋_GB2312" w:eastAsia="仿宋_GB2312" w:hint="eastAsia"/>
          <w:sz w:val="32"/>
          <w:szCs w:val="32"/>
        </w:rPr>
        <w:t>类专题图制作。测绘应急体系基本建成，实施“国家应急测绘保障能力建设项目吉林单项工程”，提高了极端情况下突发事件“第一时间”现场信息快速获取、分析、处理、服务和共享能力。</w:t>
      </w:r>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bCs/>
          <w:sz w:val="32"/>
          <w:szCs w:val="32"/>
        </w:rPr>
        <w:t>技术创新和标准化建设能力持续增强。</w:t>
      </w:r>
      <w:r w:rsidRPr="00072153">
        <w:rPr>
          <w:rFonts w:ascii="仿宋_GB2312" w:eastAsia="仿宋_GB2312" w:hint="eastAsia"/>
          <w:sz w:val="32"/>
          <w:szCs w:val="32"/>
        </w:rPr>
        <w:t>完成“地质雷达探测技术在文物测绘中的应用探索”、“数字城市建设GIS组装系统”等20余项技术创新工作，促进了基础测绘技术水平的提升和生产工艺的优化。实施测绘地理信息地方标准保障工程，初步建立测绘地理信息标准体系框架，完成《地址雷达探测测绘技术规程</w:t>
      </w:r>
      <w:r w:rsidRPr="00072153">
        <w:rPr>
          <w:rFonts w:ascii="仿宋_GB2312" w:eastAsia="仿宋_GB2312"/>
          <w:sz w:val="32"/>
          <w:szCs w:val="32"/>
        </w:rPr>
        <w:t>》等</w:t>
      </w:r>
      <w:r w:rsidRPr="00072153">
        <w:rPr>
          <w:rFonts w:ascii="仿宋_GB2312" w:eastAsia="仿宋_GB2312" w:hint="eastAsia"/>
          <w:sz w:val="32"/>
          <w:szCs w:val="32"/>
        </w:rPr>
        <w:t>1</w:t>
      </w:r>
      <w:r w:rsidRPr="00072153">
        <w:rPr>
          <w:rFonts w:ascii="仿宋_GB2312" w:eastAsia="仿宋_GB2312"/>
          <w:sz w:val="32"/>
          <w:szCs w:val="32"/>
        </w:rPr>
        <w:t>0余</w:t>
      </w:r>
      <w:r w:rsidRPr="00072153">
        <w:rPr>
          <w:rFonts w:ascii="仿宋_GB2312" w:eastAsia="仿宋_GB2312" w:hint="eastAsia"/>
          <w:sz w:val="32"/>
          <w:szCs w:val="32"/>
        </w:rPr>
        <w:t>项地方标准制修订。</w:t>
      </w:r>
    </w:p>
    <w:p w:rsidR="00F621FC" w:rsidRPr="00072153" w:rsidRDefault="00F621FC" w:rsidP="00F621FC">
      <w:pPr>
        <w:spacing w:line="570" w:lineRule="exact"/>
        <w:ind w:firstLineChars="200" w:firstLine="643"/>
        <w:rPr>
          <w:rFonts w:ascii="仿宋_GB2312" w:eastAsia="仿宋_GB2312"/>
          <w:bCs/>
          <w:sz w:val="32"/>
          <w:szCs w:val="32"/>
        </w:rPr>
      </w:pPr>
      <w:r w:rsidRPr="00072153">
        <w:rPr>
          <w:rFonts w:ascii="仿宋_GB2312" w:eastAsia="仿宋_GB2312" w:hint="eastAsia"/>
          <w:b/>
          <w:bCs/>
          <w:sz w:val="32"/>
          <w:szCs w:val="32"/>
        </w:rPr>
        <w:t>管理工作不断加强。</w:t>
      </w:r>
      <w:r w:rsidRPr="00072153">
        <w:rPr>
          <w:rFonts w:ascii="仿宋_GB2312" w:eastAsia="仿宋_GB2312" w:hint="eastAsia"/>
          <w:bCs/>
          <w:sz w:val="32"/>
          <w:szCs w:val="32"/>
        </w:rPr>
        <w:t>健全基础测绘机制，完善</w:t>
      </w:r>
      <w:r w:rsidRPr="00072153">
        <w:rPr>
          <w:rFonts w:ascii="仿宋_GB2312" w:eastAsia="仿宋_GB2312"/>
          <w:bCs/>
          <w:sz w:val="32"/>
          <w:szCs w:val="32"/>
        </w:rPr>
        <w:t>基础</w:t>
      </w:r>
      <w:r w:rsidRPr="00072153">
        <w:rPr>
          <w:rFonts w:ascii="仿宋_GB2312" w:eastAsia="仿宋_GB2312" w:hint="eastAsia"/>
          <w:bCs/>
          <w:sz w:val="32"/>
          <w:szCs w:val="32"/>
        </w:rPr>
        <w:t>测绘管理的相关制度建设，</w:t>
      </w:r>
      <w:r w:rsidRPr="00072153">
        <w:rPr>
          <w:rFonts w:ascii="仿宋_GB2312" w:eastAsia="仿宋_GB2312"/>
          <w:bCs/>
          <w:sz w:val="32"/>
          <w:szCs w:val="32"/>
        </w:rPr>
        <w:t>建</w:t>
      </w:r>
      <w:r w:rsidRPr="00072153">
        <w:rPr>
          <w:rFonts w:ascii="仿宋_GB2312" w:eastAsia="仿宋_GB2312" w:hint="eastAsia"/>
          <w:bCs/>
          <w:sz w:val="32"/>
          <w:szCs w:val="32"/>
        </w:rPr>
        <w:t>成省级基础测绘任务信息化管理体系。强化测绘地理信息行业管理，落实资质巡查和质量巡检</w:t>
      </w:r>
      <w:r w:rsidRPr="00072153">
        <w:rPr>
          <w:rFonts w:ascii="仿宋_GB2312" w:eastAsia="仿宋_GB2312" w:hint="eastAsia"/>
          <w:bCs/>
          <w:sz w:val="32"/>
          <w:szCs w:val="32"/>
        </w:rPr>
        <w:lastRenderedPageBreak/>
        <w:t>工作，加强安全生产管理，</w:t>
      </w:r>
      <w:r w:rsidRPr="00072153">
        <w:rPr>
          <w:rFonts w:ascii="仿宋_GB2312" w:eastAsia="仿宋_GB2312"/>
          <w:bCs/>
          <w:sz w:val="32"/>
          <w:szCs w:val="32"/>
        </w:rPr>
        <w:t>加大</w:t>
      </w:r>
      <w:r w:rsidRPr="00072153">
        <w:rPr>
          <w:rFonts w:ascii="仿宋_GB2312" w:eastAsia="仿宋_GB2312" w:hint="eastAsia"/>
          <w:bCs/>
          <w:sz w:val="32"/>
          <w:szCs w:val="32"/>
        </w:rPr>
        <w:t>测绘成果管理和地图市场监管力度，</w:t>
      </w:r>
      <w:r w:rsidRPr="00072153">
        <w:rPr>
          <w:rFonts w:ascii="仿宋_GB2312" w:eastAsia="仿宋_GB2312"/>
          <w:bCs/>
          <w:sz w:val="32"/>
          <w:szCs w:val="32"/>
        </w:rPr>
        <w:t>推进</w:t>
      </w:r>
      <w:r w:rsidRPr="00072153">
        <w:rPr>
          <w:rFonts w:ascii="仿宋_GB2312" w:eastAsia="仿宋_GB2312" w:hint="eastAsia"/>
          <w:bCs/>
          <w:sz w:val="32"/>
          <w:szCs w:val="32"/>
        </w:rPr>
        <w:t>测绘行业信用信息应用，加强基准站监管，形成了省、市两层分级管理机制。</w:t>
      </w:r>
    </w:p>
    <w:p w:rsidR="00F621FC" w:rsidRPr="00072153" w:rsidRDefault="00F621FC" w:rsidP="00F621FC">
      <w:pPr>
        <w:pStyle w:val="2"/>
        <w:ind w:firstLineChars="132" w:firstLine="424"/>
        <w:rPr>
          <w:rFonts w:cs="黑体"/>
          <w:sz w:val="30"/>
          <w:szCs w:val="30"/>
        </w:rPr>
      </w:pPr>
      <w:hyperlink w:anchor="_Toc468971636" w:history="1">
        <w:bookmarkStart w:id="3" w:name="_Toc76707816"/>
        <w:r w:rsidRPr="00072153">
          <w:rPr>
            <w:rFonts w:cs="黑体" w:hint="eastAsia"/>
            <w:sz w:val="30"/>
            <w:szCs w:val="30"/>
          </w:rPr>
          <w:t>（二）主要</w:t>
        </w:r>
      </w:hyperlink>
      <w:r w:rsidRPr="00072153">
        <w:rPr>
          <w:rFonts w:cs="黑体" w:hint="eastAsia"/>
          <w:sz w:val="30"/>
          <w:szCs w:val="30"/>
        </w:rPr>
        <w:t>问题</w:t>
      </w:r>
      <w:bookmarkEnd w:id="3"/>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sz w:val="32"/>
          <w:szCs w:val="32"/>
        </w:rPr>
        <w:t>基础地理信息资源种类不够丰富，覆盖范围尚需扩展。</w:t>
      </w:r>
      <w:r w:rsidRPr="00072153">
        <w:rPr>
          <w:rFonts w:ascii="仿宋_GB2312" w:eastAsia="仿宋_GB2312" w:hint="eastAsia"/>
          <w:sz w:val="32"/>
          <w:szCs w:val="32"/>
        </w:rPr>
        <w:t>现有产品形式单一，难以适应个性化、多样化需求。数据三维化、实体化程度不够，难以参与空间分析与决策。基础地理信息的种类、精细化程度、现势性等方面与应用需求尚有较大差距，缺少实景三维、水下地形、地下空间和全省域覆盖的1:2000高精度基础地理信息等数据。市县的1:500—1:2000高精度基础测绘数据时效性差、覆盖区域有限。</w:t>
      </w:r>
    </w:p>
    <w:p w:rsidR="00F621FC" w:rsidRPr="00072153" w:rsidRDefault="00F621FC" w:rsidP="00F621FC">
      <w:pPr>
        <w:spacing w:line="570" w:lineRule="exact"/>
        <w:ind w:firstLineChars="200" w:firstLine="643"/>
        <w:rPr>
          <w:rFonts w:ascii="仿宋_GB2312" w:eastAsia="仿宋_GB2312"/>
          <w:sz w:val="32"/>
          <w:szCs w:val="32"/>
        </w:rPr>
      </w:pPr>
      <w:r w:rsidRPr="00072153">
        <w:rPr>
          <w:rFonts w:ascii="仿宋_GB2312" w:eastAsia="仿宋_GB2312" w:hint="eastAsia"/>
          <w:b/>
          <w:sz w:val="32"/>
          <w:szCs w:val="32"/>
        </w:rPr>
        <w:t>基础测绘“两支撑、一提升”能力需要提高。</w:t>
      </w:r>
      <w:r w:rsidRPr="00072153">
        <w:rPr>
          <w:rFonts w:ascii="仿宋_GB2312" w:eastAsia="仿宋_GB2312" w:hint="eastAsia"/>
          <w:sz w:val="32"/>
          <w:szCs w:val="32"/>
        </w:rPr>
        <w:t>基础测绘“两支撑、一提升”机制和制度尚未确立，其服务潜力未能得到充分挖掘。新型基础测绘技术体系和创新体系尚未形成，面向经济社会发展的产品服务种类不够丰富，针对性不强，支撑行业需求，服务经济社会发展的思路和举措创新不足。基础测绘队伍支撑自然资源调查监测等工作的业务体系尚需完善，基础测绘产品形式、服务方式需要变革调整。测绘基础科技研究对生产服务支撑不足，人才培养机制建设尚未完善，领军人才匮乏。</w:t>
      </w:r>
    </w:p>
    <w:p w:rsidR="00F621FC" w:rsidRPr="00072153" w:rsidRDefault="00F621FC" w:rsidP="002E3FF9">
      <w:pPr>
        <w:ind w:firstLineChars="200" w:firstLine="643"/>
        <w:rPr>
          <w:lang w:val="zh-CN" w:eastAsia="x-none"/>
        </w:rPr>
      </w:pPr>
      <w:r w:rsidRPr="00072153">
        <w:rPr>
          <w:rFonts w:ascii="仿宋_GB2312" w:eastAsia="仿宋_GB2312" w:hint="eastAsia"/>
          <w:b/>
          <w:sz w:val="32"/>
          <w:szCs w:val="32"/>
        </w:rPr>
        <w:t>基础测绘管理水平需要进一步提升。</w:t>
      </w:r>
      <w:r w:rsidRPr="00072153">
        <w:rPr>
          <w:rFonts w:ascii="仿宋_GB2312" w:eastAsia="仿宋_GB2312" w:hint="eastAsia"/>
          <w:sz w:val="32"/>
          <w:szCs w:val="32"/>
        </w:rPr>
        <w:t>基础测绘管理制度不健全，按照分级管理、分级组织实施的基础测绘任务落实不到位。省级管理方式方法陈旧，与新体制环境不相适应，</w:t>
      </w:r>
      <w:r w:rsidRPr="00072153">
        <w:rPr>
          <w:rFonts w:ascii="仿宋_GB2312" w:eastAsia="仿宋_GB2312" w:hint="eastAsia"/>
          <w:sz w:val="32"/>
          <w:szCs w:val="32"/>
        </w:rPr>
        <w:lastRenderedPageBreak/>
        <w:t>对市县监管指导力度不足。市县基础测绘发展薄弱，基础测绘没有纳入本地区经济社会发展规划、计划和年度预算，投入经费明显不足。尚未在市县层面建立起稳定的从事于基础测绘工作、服务自然资源管理的高水平、专业化队伍。</w:t>
      </w:r>
    </w:p>
    <w:p w:rsidR="00CE40A5" w:rsidRPr="00072153" w:rsidRDefault="00061F35">
      <w:pPr>
        <w:pStyle w:val="2"/>
        <w:ind w:left="424"/>
        <w:rPr>
          <w:rFonts w:cs="黑体"/>
          <w:sz w:val="30"/>
          <w:szCs w:val="30"/>
          <w:lang w:eastAsia="zh-CN"/>
        </w:rPr>
      </w:pPr>
      <w:bookmarkStart w:id="4" w:name="_Toc76707817"/>
      <w:r w:rsidRPr="00072153">
        <w:rPr>
          <w:rFonts w:cs="黑体" w:hint="eastAsia"/>
          <w:sz w:val="30"/>
          <w:szCs w:val="30"/>
        </w:rPr>
        <w:t>（</w:t>
      </w:r>
      <w:r w:rsidR="00F621FC" w:rsidRPr="00072153">
        <w:rPr>
          <w:rFonts w:cs="黑体" w:hint="eastAsia"/>
          <w:sz w:val="30"/>
          <w:szCs w:val="30"/>
          <w:lang w:eastAsia="zh-CN"/>
        </w:rPr>
        <w:t>三</w:t>
      </w:r>
      <w:r w:rsidRPr="00072153">
        <w:rPr>
          <w:rFonts w:cs="黑体" w:hint="eastAsia"/>
          <w:sz w:val="30"/>
          <w:szCs w:val="30"/>
        </w:rPr>
        <w:t>）政策</w:t>
      </w:r>
      <w:r w:rsidR="008D2204" w:rsidRPr="00072153">
        <w:rPr>
          <w:rFonts w:cs="黑体" w:hint="eastAsia"/>
          <w:sz w:val="30"/>
          <w:szCs w:val="30"/>
        </w:rPr>
        <w:t>形势</w:t>
      </w:r>
      <w:bookmarkEnd w:id="4"/>
    </w:p>
    <w:p w:rsidR="004C4E39" w:rsidRPr="00072153" w:rsidRDefault="007F3B59">
      <w:pPr>
        <w:spacing w:line="570" w:lineRule="exact"/>
        <w:ind w:firstLineChars="200" w:firstLine="640"/>
        <w:rPr>
          <w:rFonts w:ascii="仿宋_GB2312" w:eastAsia="仿宋_GB2312"/>
          <w:sz w:val="32"/>
          <w:szCs w:val="32"/>
        </w:rPr>
      </w:pPr>
      <w:r w:rsidRPr="00072153">
        <w:rPr>
          <w:rFonts w:ascii="仿宋_GB2312" w:eastAsia="仿宋_GB2312" w:hint="eastAsia"/>
          <w:sz w:val="32"/>
          <w:szCs w:val="32"/>
        </w:rPr>
        <w:t>围绕</w:t>
      </w:r>
      <w:r w:rsidR="00E45CDC" w:rsidRPr="00072153">
        <w:rPr>
          <w:rFonts w:ascii="仿宋_GB2312" w:eastAsia="仿宋_GB2312" w:hint="eastAsia"/>
          <w:sz w:val="32"/>
          <w:szCs w:val="32"/>
        </w:rPr>
        <w:t>开启全面建设</w:t>
      </w:r>
      <w:r w:rsidRPr="00072153">
        <w:rPr>
          <w:rFonts w:ascii="仿宋_GB2312" w:eastAsia="仿宋_GB2312" w:hint="eastAsia"/>
          <w:sz w:val="32"/>
          <w:szCs w:val="32"/>
        </w:rPr>
        <w:t>社会主义现代化国家</w:t>
      </w:r>
      <w:r w:rsidR="00974DCF" w:rsidRPr="00072153">
        <w:rPr>
          <w:rFonts w:ascii="仿宋_GB2312" w:eastAsia="仿宋_GB2312" w:hint="eastAsia"/>
          <w:sz w:val="32"/>
          <w:szCs w:val="32"/>
        </w:rPr>
        <w:t>，我国将加快建设科技强国，发展现代产业体系，</w:t>
      </w:r>
      <w:r w:rsidR="003063FA" w:rsidRPr="00072153">
        <w:rPr>
          <w:rFonts w:ascii="仿宋_GB2312" w:eastAsia="仿宋_GB2312" w:hint="eastAsia"/>
          <w:sz w:val="32"/>
          <w:szCs w:val="32"/>
        </w:rPr>
        <w:t>构建</w:t>
      </w:r>
      <w:r w:rsidR="00974DCF" w:rsidRPr="00072153">
        <w:rPr>
          <w:rFonts w:ascii="仿宋_GB2312" w:eastAsia="仿宋_GB2312" w:hint="eastAsia"/>
          <w:sz w:val="32"/>
          <w:szCs w:val="32"/>
        </w:rPr>
        <w:t>新发展格局，全面推进乡村振兴、区域协调发展和新型城镇化，推动绿色发展，实行高水平对外开放，实施国家安全战略</w:t>
      </w:r>
      <w:r w:rsidR="00E45CDC" w:rsidRPr="00072153">
        <w:rPr>
          <w:rFonts w:ascii="仿宋_GB2312" w:eastAsia="仿宋_GB2312" w:hint="eastAsia"/>
          <w:sz w:val="32"/>
          <w:szCs w:val="32"/>
        </w:rPr>
        <w:t>。</w:t>
      </w:r>
      <w:r w:rsidR="00C5355C" w:rsidRPr="00072153">
        <w:rPr>
          <w:rFonts w:ascii="仿宋_GB2312" w:eastAsia="仿宋_GB2312" w:hint="eastAsia"/>
          <w:sz w:val="32"/>
          <w:szCs w:val="32"/>
        </w:rPr>
        <w:t>习近平总书记</w:t>
      </w:r>
      <w:r w:rsidR="00E45CDC" w:rsidRPr="00072153">
        <w:rPr>
          <w:rFonts w:ascii="仿宋_GB2312" w:eastAsia="仿宋_GB2312" w:hint="eastAsia"/>
          <w:sz w:val="32"/>
          <w:szCs w:val="32"/>
        </w:rPr>
        <w:t>始终关心东北振兴，</w:t>
      </w:r>
      <w:r w:rsidR="00E60571" w:rsidRPr="00072153">
        <w:rPr>
          <w:rFonts w:ascii="仿宋_GB2312" w:eastAsia="仿宋_GB2312" w:hint="eastAsia"/>
          <w:sz w:val="32"/>
          <w:szCs w:val="32"/>
        </w:rPr>
        <w:t>多次对东北振兴进行部署、提出要求。</w:t>
      </w:r>
      <w:r w:rsidR="00E45CDC" w:rsidRPr="00072153">
        <w:rPr>
          <w:rFonts w:ascii="仿宋_GB2312" w:eastAsia="仿宋_GB2312" w:hint="eastAsia"/>
          <w:sz w:val="32"/>
          <w:szCs w:val="32"/>
        </w:rPr>
        <w:t>2020年7月</w:t>
      </w:r>
      <w:r w:rsidR="00E60571" w:rsidRPr="00072153">
        <w:rPr>
          <w:rFonts w:ascii="仿宋_GB2312" w:eastAsia="仿宋_GB2312" w:hint="eastAsia"/>
          <w:sz w:val="32"/>
          <w:szCs w:val="32"/>
        </w:rPr>
        <w:t>习近平总书记</w:t>
      </w:r>
      <w:r w:rsidR="00230DB7" w:rsidRPr="00072153">
        <w:rPr>
          <w:rFonts w:ascii="仿宋_GB2312" w:eastAsia="仿宋_GB2312" w:hint="eastAsia"/>
          <w:sz w:val="32"/>
          <w:szCs w:val="32"/>
        </w:rPr>
        <w:t>在吉林考察期间</w:t>
      </w:r>
      <w:r w:rsidR="00C5355C" w:rsidRPr="00072153">
        <w:rPr>
          <w:rFonts w:ascii="仿宋_GB2312" w:eastAsia="仿宋_GB2312" w:hint="eastAsia"/>
          <w:sz w:val="32"/>
          <w:szCs w:val="32"/>
        </w:rPr>
        <w:t>特别</w:t>
      </w:r>
      <w:r w:rsidR="00230DB7" w:rsidRPr="00072153">
        <w:rPr>
          <w:rFonts w:ascii="仿宋_GB2312" w:eastAsia="仿宋_GB2312" w:hint="eastAsia"/>
          <w:sz w:val="32"/>
          <w:szCs w:val="32"/>
        </w:rPr>
        <w:t>强调</w:t>
      </w:r>
      <w:r w:rsidR="00C07DB8" w:rsidRPr="00072153">
        <w:rPr>
          <w:rFonts w:ascii="仿宋_GB2312" w:eastAsia="仿宋_GB2312" w:hint="eastAsia"/>
          <w:sz w:val="32"/>
          <w:szCs w:val="32"/>
        </w:rPr>
        <w:t>“</w:t>
      </w:r>
      <w:r w:rsidR="00230DB7" w:rsidRPr="00072153">
        <w:rPr>
          <w:rFonts w:ascii="仿宋_GB2312" w:eastAsia="仿宋_GB2312" w:hint="eastAsia"/>
          <w:sz w:val="32"/>
          <w:szCs w:val="32"/>
        </w:rPr>
        <w:t>在走出一条质量更高、效益更好、结构更优、优</w:t>
      </w:r>
      <w:r w:rsidR="005D6494" w:rsidRPr="00072153">
        <w:rPr>
          <w:rFonts w:ascii="仿宋_GB2312" w:eastAsia="仿宋_GB2312" w:hint="eastAsia"/>
          <w:sz w:val="32"/>
          <w:szCs w:val="32"/>
        </w:rPr>
        <w:t>势充分释放的发展新路上实现新突破，在加快推动新时代吉林全面振兴</w:t>
      </w:r>
      <w:r w:rsidR="00230DB7" w:rsidRPr="00072153">
        <w:rPr>
          <w:rFonts w:ascii="仿宋_GB2312" w:eastAsia="仿宋_GB2312" w:hint="eastAsia"/>
          <w:sz w:val="32"/>
          <w:szCs w:val="32"/>
        </w:rPr>
        <w:t>全方位振兴的征程上展现新作为</w:t>
      </w:r>
      <w:r w:rsidR="000C29FF" w:rsidRPr="00072153">
        <w:rPr>
          <w:rFonts w:ascii="仿宋_GB2312" w:eastAsia="仿宋_GB2312" w:hint="eastAsia"/>
          <w:sz w:val="32"/>
          <w:szCs w:val="32"/>
        </w:rPr>
        <w:t>”</w:t>
      </w:r>
      <w:r w:rsidR="00D024DC" w:rsidRPr="00072153">
        <w:rPr>
          <w:rFonts w:ascii="仿宋_GB2312" w:eastAsia="仿宋_GB2312" w:hint="eastAsia"/>
          <w:sz w:val="32"/>
          <w:szCs w:val="32"/>
        </w:rPr>
        <w:t>。</w:t>
      </w:r>
      <w:r w:rsidR="00C5355C" w:rsidRPr="00072153">
        <w:rPr>
          <w:rFonts w:ascii="仿宋_GB2312" w:eastAsia="仿宋_GB2312" w:hint="eastAsia"/>
          <w:sz w:val="32"/>
          <w:szCs w:val="32"/>
        </w:rPr>
        <w:t>按照</w:t>
      </w:r>
      <w:r w:rsidR="00B51788" w:rsidRPr="00072153">
        <w:rPr>
          <w:rFonts w:ascii="仿宋_GB2312" w:eastAsia="仿宋_GB2312" w:hint="eastAsia"/>
          <w:sz w:val="32"/>
          <w:szCs w:val="32"/>
        </w:rPr>
        <w:t>习近平总书记重要指示精神和党</w:t>
      </w:r>
      <w:r w:rsidR="00C5355C" w:rsidRPr="00072153">
        <w:rPr>
          <w:rFonts w:ascii="仿宋_GB2312" w:eastAsia="仿宋_GB2312" w:hint="eastAsia"/>
          <w:sz w:val="32"/>
          <w:szCs w:val="32"/>
        </w:rPr>
        <w:t>中央决策部署</w:t>
      </w:r>
      <w:r w:rsidR="00B81548" w:rsidRPr="00072153">
        <w:rPr>
          <w:rFonts w:ascii="仿宋_GB2312" w:eastAsia="仿宋_GB2312" w:hint="eastAsia"/>
          <w:sz w:val="32"/>
          <w:szCs w:val="32"/>
        </w:rPr>
        <w:t>，</w:t>
      </w:r>
      <w:r w:rsidR="00007E7D" w:rsidRPr="00072153">
        <w:rPr>
          <w:rFonts w:ascii="仿宋_GB2312" w:eastAsia="仿宋_GB2312" w:hint="eastAsia"/>
          <w:sz w:val="32"/>
          <w:szCs w:val="32"/>
        </w:rPr>
        <w:t>“十四五”期间</w:t>
      </w:r>
      <w:r w:rsidR="00C5355C" w:rsidRPr="00072153">
        <w:rPr>
          <w:rFonts w:ascii="仿宋_GB2312" w:eastAsia="仿宋_GB2312" w:hint="eastAsia"/>
          <w:sz w:val="32"/>
          <w:szCs w:val="32"/>
        </w:rPr>
        <w:t>我省将</w:t>
      </w:r>
      <w:r w:rsidR="007B63A0" w:rsidRPr="00072153">
        <w:rPr>
          <w:rFonts w:ascii="仿宋_GB2312" w:eastAsia="仿宋_GB2312" w:hint="eastAsia"/>
          <w:sz w:val="32"/>
          <w:szCs w:val="32"/>
        </w:rPr>
        <w:t>坚持贯彻新发展理念，坚持稳中求进工作总基调，坚持高质量发展，坚持深化供给侧结构性改革，</w:t>
      </w:r>
      <w:r w:rsidR="005D6494" w:rsidRPr="00072153">
        <w:rPr>
          <w:rFonts w:ascii="仿宋_GB2312" w:eastAsia="仿宋_GB2312" w:hint="eastAsia"/>
          <w:sz w:val="32"/>
          <w:szCs w:val="32"/>
        </w:rPr>
        <w:t>深入实施“三个五”</w:t>
      </w:r>
      <w:r w:rsidR="002E3FF9" w:rsidRPr="00072153">
        <w:rPr>
          <w:rFonts w:ascii="仿宋_GB2312" w:eastAsia="仿宋_GB2312" w:hint="eastAsia"/>
          <w:sz w:val="32"/>
          <w:szCs w:val="32"/>
        </w:rPr>
        <w:t>发展</w:t>
      </w:r>
      <w:r w:rsidR="004C4E39" w:rsidRPr="00072153">
        <w:rPr>
          <w:rFonts w:ascii="仿宋_GB2312" w:eastAsia="仿宋_GB2312" w:hint="eastAsia"/>
          <w:sz w:val="32"/>
          <w:szCs w:val="32"/>
        </w:rPr>
        <w:t>战略，</w:t>
      </w:r>
      <w:r w:rsidR="005D6494" w:rsidRPr="00072153">
        <w:rPr>
          <w:rFonts w:ascii="仿宋_GB2312" w:eastAsia="仿宋_GB2312" w:hint="eastAsia"/>
          <w:sz w:val="32"/>
          <w:szCs w:val="32"/>
        </w:rPr>
        <w:t>持续推动</w:t>
      </w:r>
      <w:r w:rsidR="004C4E39" w:rsidRPr="00072153">
        <w:rPr>
          <w:rFonts w:ascii="仿宋_GB2312" w:eastAsia="仿宋_GB2312" w:hint="eastAsia"/>
          <w:sz w:val="32"/>
          <w:szCs w:val="32"/>
        </w:rPr>
        <w:t>中东西“三大板块”建设</w:t>
      </w:r>
      <w:r w:rsidR="00CF69D1" w:rsidRPr="00072153">
        <w:rPr>
          <w:rFonts w:ascii="仿宋_GB2312" w:eastAsia="仿宋_GB2312" w:hint="eastAsia"/>
          <w:sz w:val="32"/>
          <w:szCs w:val="32"/>
        </w:rPr>
        <w:t>，</w:t>
      </w:r>
      <w:r w:rsidR="005D6494" w:rsidRPr="00072153">
        <w:rPr>
          <w:rFonts w:ascii="仿宋_GB2312" w:eastAsia="仿宋_GB2312" w:hint="eastAsia"/>
          <w:sz w:val="32"/>
          <w:szCs w:val="32"/>
        </w:rPr>
        <w:t>着力</w:t>
      </w:r>
      <w:r w:rsidR="00CF69D1" w:rsidRPr="00072153">
        <w:rPr>
          <w:rFonts w:ascii="仿宋_GB2312" w:eastAsia="仿宋_GB2312" w:hint="eastAsia"/>
          <w:sz w:val="32"/>
          <w:szCs w:val="32"/>
        </w:rPr>
        <w:t>构建</w:t>
      </w:r>
      <w:r w:rsidR="004C4E39" w:rsidRPr="00072153">
        <w:rPr>
          <w:rFonts w:ascii="仿宋_GB2312" w:eastAsia="仿宋_GB2312" w:hint="eastAsia"/>
          <w:sz w:val="32"/>
          <w:szCs w:val="32"/>
        </w:rPr>
        <w:t>“一主、六双”产业空间布局，着力培育壮大新动能、促进区域协</w:t>
      </w:r>
      <w:r w:rsidR="00007E7D" w:rsidRPr="00072153">
        <w:rPr>
          <w:rFonts w:ascii="仿宋_GB2312" w:eastAsia="仿宋_GB2312" w:hint="eastAsia"/>
          <w:sz w:val="32"/>
          <w:szCs w:val="32"/>
        </w:rPr>
        <w:t>调发展、支持生态建设和粮食生产、打造对外开放新前沿</w:t>
      </w:r>
      <w:r w:rsidR="004C4E39" w:rsidRPr="00072153">
        <w:rPr>
          <w:rFonts w:ascii="仿宋_GB2312" w:eastAsia="仿宋_GB2312" w:hint="eastAsia"/>
          <w:sz w:val="32"/>
          <w:szCs w:val="32"/>
        </w:rPr>
        <w:t>。</w:t>
      </w:r>
      <w:r w:rsidR="0083657D" w:rsidRPr="00072153">
        <w:rPr>
          <w:rFonts w:ascii="仿宋_GB2312" w:eastAsia="仿宋_GB2312" w:hint="eastAsia"/>
          <w:sz w:val="32"/>
          <w:szCs w:val="32"/>
        </w:rPr>
        <w:t>基础测绘作为支撑经济社会发展的基础性工作，</w:t>
      </w:r>
      <w:r w:rsidR="00E60571" w:rsidRPr="00072153">
        <w:rPr>
          <w:rFonts w:ascii="仿宋_GB2312" w:eastAsia="仿宋_GB2312" w:hint="eastAsia"/>
          <w:sz w:val="32"/>
          <w:szCs w:val="32"/>
        </w:rPr>
        <w:t>需要适应新时代新要求，</w:t>
      </w:r>
      <w:r w:rsidR="0076766D" w:rsidRPr="00072153">
        <w:rPr>
          <w:rFonts w:ascii="仿宋_GB2312" w:eastAsia="仿宋_GB2312" w:hint="eastAsia"/>
          <w:sz w:val="32"/>
          <w:szCs w:val="32"/>
        </w:rPr>
        <w:t>创新性地</w:t>
      </w:r>
      <w:r w:rsidR="008A4F86" w:rsidRPr="00072153">
        <w:rPr>
          <w:rFonts w:ascii="仿宋_GB2312" w:eastAsia="仿宋_GB2312" w:hint="eastAsia"/>
          <w:sz w:val="32"/>
          <w:szCs w:val="32"/>
        </w:rPr>
        <w:t>履行《测绘法》赋予的基本职责，</w:t>
      </w:r>
      <w:r w:rsidRPr="00072153">
        <w:rPr>
          <w:rFonts w:ascii="仿宋_GB2312" w:eastAsia="仿宋_GB2312" w:hint="eastAsia"/>
          <w:sz w:val="32"/>
          <w:szCs w:val="32"/>
        </w:rPr>
        <w:t>为</w:t>
      </w:r>
      <w:r w:rsidR="0076766D" w:rsidRPr="00072153">
        <w:rPr>
          <w:rFonts w:ascii="仿宋_GB2312" w:eastAsia="仿宋_GB2312" w:hint="eastAsia"/>
          <w:sz w:val="32"/>
          <w:szCs w:val="32"/>
        </w:rPr>
        <w:t>我</w:t>
      </w:r>
      <w:r w:rsidRPr="00072153">
        <w:rPr>
          <w:rFonts w:ascii="仿宋_GB2312" w:eastAsia="仿宋_GB2312" w:hint="eastAsia"/>
          <w:sz w:val="32"/>
          <w:szCs w:val="32"/>
        </w:rPr>
        <w:t>省</w:t>
      </w:r>
      <w:r w:rsidR="005D6494" w:rsidRPr="00072153">
        <w:rPr>
          <w:rFonts w:ascii="仿宋_GB2312" w:eastAsia="仿宋_GB2312" w:hint="eastAsia"/>
          <w:sz w:val="32"/>
          <w:szCs w:val="32"/>
        </w:rPr>
        <w:t>全面振兴</w:t>
      </w:r>
      <w:r w:rsidRPr="00072153">
        <w:rPr>
          <w:rFonts w:ascii="仿宋_GB2312" w:eastAsia="仿宋_GB2312" w:hint="eastAsia"/>
          <w:sz w:val="32"/>
          <w:szCs w:val="32"/>
        </w:rPr>
        <w:t>全方位振兴</w:t>
      </w:r>
      <w:r w:rsidR="0076766D" w:rsidRPr="00072153">
        <w:rPr>
          <w:rFonts w:ascii="仿宋_GB2312" w:eastAsia="仿宋_GB2312" w:hint="eastAsia"/>
          <w:sz w:val="32"/>
          <w:szCs w:val="32"/>
        </w:rPr>
        <w:t>开好局</w:t>
      </w:r>
      <w:r w:rsidR="005D6494" w:rsidRPr="00072153">
        <w:rPr>
          <w:rFonts w:ascii="仿宋_GB2312" w:eastAsia="仿宋_GB2312" w:hint="eastAsia"/>
          <w:sz w:val="32"/>
          <w:szCs w:val="32"/>
        </w:rPr>
        <w:t>、</w:t>
      </w:r>
      <w:r w:rsidR="0076766D" w:rsidRPr="00072153">
        <w:rPr>
          <w:rFonts w:ascii="仿宋_GB2312" w:eastAsia="仿宋_GB2312" w:hint="eastAsia"/>
          <w:sz w:val="32"/>
          <w:szCs w:val="32"/>
        </w:rPr>
        <w:t>起好步</w:t>
      </w:r>
      <w:r w:rsidR="00C17C2D" w:rsidRPr="00072153">
        <w:rPr>
          <w:rFonts w:ascii="仿宋_GB2312" w:eastAsia="仿宋_GB2312" w:hint="eastAsia"/>
          <w:sz w:val="32"/>
          <w:szCs w:val="32"/>
        </w:rPr>
        <w:t>打好基础</w:t>
      </w:r>
      <w:r w:rsidR="0076766D" w:rsidRPr="00072153">
        <w:rPr>
          <w:rFonts w:ascii="仿宋_GB2312" w:eastAsia="仿宋_GB2312" w:hint="eastAsia"/>
          <w:sz w:val="32"/>
          <w:szCs w:val="32"/>
        </w:rPr>
        <w:t>。</w:t>
      </w:r>
    </w:p>
    <w:p w:rsidR="00CE40A5" w:rsidRPr="00072153" w:rsidRDefault="00061F35">
      <w:pPr>
        <w:pStyle w:val="2"/>
        <w:ind w:left="424"/>
        <w:rPr>
          <w:rFonts w:cs="黑体"/>
          <w:sz w:val="30"/>
          <w:szCs w:val="30"/>
        </w:rPr>
      </w:pPr>
      <w:bookmarkStart w:id="5" w:name="_Toc76707818"/>
      <w:r w:rsidRPr="00072153">
        <w:rPr>
          <w:rFonts w:cs="黑体" w:hint="eastAsia"/>
          <w:sz w:val="30"/>
          <w:szCs w:val="30"/>
        </w:rPr>
        <w:lastRenderedPageBreak/>
        <w:t>（</w:t>
      </w:r>
      <w:r w:rsidR="00F621FC" w:rsidRPr="00072153">
        <w:rPr>
          <w:rFonts w:cs="黑体" w:hint="eastAsia"/>
          <w:sz w:val="30"/>
          <w:szCs w:val="30"/>
          <w:lang w:eastAsia="zh-CN"/>
        </w:rPr>
        <w:t>四</w:t>
      </w:r>
      <w:r w:rsidRPr="00072153">
        <w:rPr>
          <w:rFonts w:cs="黑体" w:hint="eastAsia"/>
          <w:sz w:val="30"/>
          <w:szCs w:val="30"/>
        </w:rPr>
        <w:t>）体制环境</w:t>
      </w:r>
      <w:bookmarkEnd w:id="5"/>
    </w:p>
    <w:p w:rsidR="00C53140" w:rsidRPr="00072153" w:rsidRDefault="00FD4603" w:rsidP="00C53140">
      <w:pPr>
        <w:spacing w:line="570" w:lineRule="exact"/>
        <w:ind w:firstLineChars="200" w:firstLine="640"/>
        <w:rPr>
          <w:rFonts w:ascii="仿宋_GB2312" w:eastAsia="仿宋_GB2312"/>
          <w:sz w:val="32"/>
          <w:szCs w:val="32"/>
        </w:rPr>
      </w:pPr>
      <w:r w:rsidRPr="00072153">
        <w:rPr>
          <w:rFonts w:ascii="仿宋_GB2312" w:eastAsia="仿宋_GB2312" w:hint="eastAsia"/>
          <w:sz w:val="32"/>
          <w:szCs w:val="32"/>
        </w:rPr>
        <w:t>基础测绘</w:t>
      </w:r>
      <w:r w:rsidR="00C53140" w:rsidRPr="00072153">
        <w:rPr>
          <w:rFonts w:ascii="仿宋_GB2312" w:eastAsia="仿宋_GB2312" w:hint="eastAsia"/>
          <w:sz w:val="32"/>
          <w:szCs w:val="32"/>
        </w:rPr>
        <w:t>管理</w:t>
      </w:r>
      <w:r w:rsidRPr="00072153">
        <w:rPr>
          <w:rFonts w:ascii="仿宋_GB2312" w:eastAsia="仿宋_GB2312" w:hint="eastAsia"/>
          <w:sz w:val="32"/>
          <w:szCs w:val="32"/>
        </w:rPr>
        <w:t>职责</w:t>
      </w:r>
      <w:r w:rsidR="00C53140" w:rsidRPr="00072153">
        <w:rPr>
          <w:rFonts w:ascii="仿宋_GB2312" w:eastAsia="仿宋_GB2312" w:hint="eastAsia"/>
          <w:sz w:val="32"/>
          <w:szCs w:val="32"/>
        </w:rPr>
        <w:t>由原测绘地理信息</w:t>
      </w:r>
      <w:r w:rsidRPr="00072153">
        <w:rPr>
          <w:rFonts w:ascii="仿宋_GB2312" w:eastAsia="仿宋_GB2312" w:hint="eastAsia"/>
          <w:sz w:val="32"/>
          <w:szCs w:val="32"/>
        </w:rPr>
        <w:t>主管部门转移到</w:t>
      </w:r>
      <w:r w:rsidR="00C53140" w:rsidRPr="00072153">
        <w:rPr>
          <w:rFonts w:ascii="仿宋_GB2312" w:eastAsia="仿宋_GB2312" w:hint="eastAsia"/>
          <w:sz w:val="32"/>
          <w:szCs w:val="32"/>
        </w:rPr>
        <w:t>新组建的自然资源</w:t>
      </w:r>
      <w:r w:rsidRPr="00072153">
        <w:rPr>
          <w:rFonts w:ascii="仿宋_GB2312" w:eastAsia="仿宋_GB2312" w:hint="eastAsia"/>
          <w:sz w:val="32"/>
          <w:szCs w:val="32"/>
        </w:rPr>
        <w:t>主管部门</w:t>
      </w:r>
      <w:r w:rsidR="000D39D8" w:rsidRPr="00072153">
        <w:rPr>
          <w:rFonts w:ascii="仿宋_GB2312" w:eastAsia="仿宋_GB2312" w:hint="eastAsia"/>
          <w:sz w:val="32"/>
          <w:szCs w:val="32"/>
        </w:rPr>
        <w:t>，</w:t>
      </w:r>
      <w:r w:rsidRPr="00072153">
        <w:rPr>
          <w:rFonts w:ascii="仿宋_GB2312" w:eastAsia="仿宋_GB2312" w:hint="eastAsia"/>
          <w:sz w:val="32"/>
          <w:szCs w:val="32"/>
        </w:rPr>
        <w:t>体制更加健全、机制更加完善。</w:t>
      </w:r>
      <w:r w:rsidR="00C53140" w:rsidRPr="00072153">
        <w:rPr>
          <w:rFonts w:ascii="仿宋_GB2312" w:eastAsia="仿宋_GB2312" w:hint="eastAsia"/>
          <w:sz w:val="32"/>
          <w:szCs w:val="32"/>
        </w:rPr>
        <w:t>管理体制的变化</w:t>
      </w:r>
      <w:r w:rsidR="00DB3FC9" w:rsidRPr="00072153">
        <w:rPr>
          <w:rFonts w:ascii="仿宋_GB2312" w:eastAsia="仿宋_GB2312" w:hint="eastAsia"/>
          <w:sz w:val="32"/>
          <w:szCs w:val="32"/>
        </w:rPr>
        <w:t>对</w:t>
      </w:r>
      <w:r w:rsidR="00C53140" w:rsidRPr="00072153">
        <w:rPr>
          <w:rFonts w:ascii="仿宋_GB2312" w:eastAsia="仿宋_GB2312" w:hint="eastAsia"/>
          <w:sz w:val="32"/>
          <w:szCs w:val="32"/>
        </w:rPr>
        <w:t>基础测绘</w:t>
      </w:r>
      <w:r w:rsidR="00C35000" w:rsidRPr="00072153">
        <w:rPr>
          <w:rFonts w:ascii="仿宋_GB2312" w:eastAsia="仿宋_GB2312" w:hint="eastAsia"/>
          <w:sz w:val="32"/>
          <w:szCs w:val="32"/>
        </w:rPr>
        <w:t>发展的</w:t>
      </w:r>
      <w:r w:rsidR="00C53140" w:rsidRPr="00072153">
        <w:rPr>
          <w:rFonts w:ascii="仿宋_GB2312" w:eastAsia="仿宋_GB2312" w:hint="eastAsia"/>
          <w:sz w:val="32"/>
          <w:szCs w:val="32"/>
        </w:rPr>
        <w:t>方向、目标和重点都</w:t>
      </w:r>
      <w:r w:rsidR="00DB3FC9" w:rsidRPr="00072153">
        <w:rPr>
          <w:rFonts w:ascii="仿宋_GB2312" w:eastAsia="仿宋_GB2312" w:hint="eastAsia"/>
          <w:sz w:val="32"/>
          <w:szCs w:val="32"/>
        </w:rPr>
        <w:t>提出</w:t>
      </w:r>
      <w:r w:rsidRPr="00072153">
        <w:rPr>
          <w:rFonts w:ascii="仿宋_GB2312" w:eastAsia="仿宋_GB2312" w:hint="eastAsia"/>
          <w:sz w:val="32"/>
          <w:szCs w:val="32"/>
        </w:rPr>
        <w:t>了</w:t>
      </w:r>
      <w:r w:rsidR="00DB3FC9" w:rsidRPr="00072153">
        <w:rPr>
          <w:rFonts w:ascii="仿宋_GB2312" w:eastAsia="仿宋_GB2312" w:hint="eastAsia"/>
          <w:sz w:val="32"/>
          <w:szCs w:val="32"/>
        </w:rPr>
        <w:t>新的要求</w:t>
      </w:r>
      <w:r w:rsidR="00C53140" w:rsidRPr="00072153">
        <w:rPr>
          <w:rFonts w:ascii="仿宋_GB2312" w:eastAsia="仿宋_GB2312" w:hint="eastAsia"/>
          <w:sz w:val="32"/>
          <w:szCs w:val="32"/>
        </w:rPr>
        <w:t>。基础测绘作为自然资源管理的</w:t>
      </w:r>
      <w:r w:rsidR="00DB3FC9" w:rsidRPr="00072153">
        <w:rPr>
          <w:rFonts w:ascii="仿宋_GB2312" w:eastAsia="仿宋_GB2312" w:hint="eastAsia"/>
          <w:sz w:val="32"/>
          <w:szCs w:val="32"/>
        </w:rPr>
        <w:t>重要组成部分</w:t>
      </w:r>
      <w:r w:rsidR="00C53140" w:rsidRPr="00072153">
        <w:rPr>
          <w:rFonts w:ascii="仿宋_GB2312" w:eastAsia="仿宋_GB2312" w:hint="eastAsia"/>
          <w:sz w:val="32"/>
          <w:szCs w:val="32"/>
        </w:rPr>
        <w:t>，在继续为</w:t>
      </w:r>
      <w:r w:rsidR="000D39D8" w:rsidRPr="00072153">
        <w:rPr>
          <w:rFonts w:ascii="仿宋_GB2312" w:eastAsia="仿宋_GB2312" w:hint="eastAsia"/>
          <w:sz w:val="32"/>
          <w:szCs w:val="32"/>
        </w:rPr>
        <w:t>我</w:t>
      </w:r>
      <w:r w:rsidR="00A5580F" w:rsidRPr="00072153">
        <w:rPr>
          <w:rFonts w:ascii="仿宋_GB2312" w:eastAsia="仿宋_GB2312" w:hint="eastAsia"/>
          <w:sz w:val="32"/>
          <w:szCs w:val="32"/>
        </w:rPr>
        <w:t>省</w:t>
      </w:r>
      <w:r w:rsidR="00C53140" w:rsidRPr="00072153">
        <w:rPr>
          <w:rFonts w:ascii="仿宋_GB2312" w:eastAsia="仿宋_GB2312" w:hint="eastAsia"/>
          <w:sz w:val="32"/>
          <w:szCs w:val="32"/>
        </w:rPr>
        <w:t>经济社会发展提供基础性、公益性服务的同时，还要充分发挥基础测绘成果在</w:t>
      </w:r>
      <w:r w:rsidR="00DB3FC9" w:rsidRPr="00072153">
        <w:rPr>
          <w:rFonts w:ascii="仿宋_GB2312" w:eastAsia="仿宋_GB2312" w:hint="eastAsia"/>
          <w:sz w:val="32"/>
          <w:szCs w:val="32"/>
        </w:rPr>
        <w:t>定义</w:t>
      </w:r>
      <w:r w:rsidR="00C53140" w:rsidRPr="00072153">
        <w:rPr>
          <w:rFonts w:ascii="仿宋_GB2312" w:eastAsia="仿宋_GB2312" w:hint="eastAsia"/>
          <w:sz w:val="32"/>
          <w:szCs w:val="32"/>
        </w:rPr>
        <w:t>空间位置、描绘空间关系</w:t>
      </w:r>
      <w:r w:rsidR="00A5580F" w:rsidRPr="00072153">
        <w:rPr>
          <w:rFonts w:ascii="仿宋_GB2312" w:eastAsia="仿宋_GB2312" w:hint="eastAsia"/>
          <w:sz w:val="32"/>
          <w:szCs w:val="32"/>
        </w:rPr>
        <w:t>等</w:t>
      </w:r>
      <w:r w:rsidR="00C53140" w:rsidRPr="00072153">
        <w:rPr>
          <w:rFonts w:ascii="仿宋_GB2312" w:eastAsia="仿宋_GB2312" w:hint="eastAsia"/>
          <w:sz w:val="32"/>
          <w:szCs w:val="32"/>
        </w:rPr>
        <w:t>方面的独特优势，融入自然资源事业</w:t>
      </w:r>
      <w:r w:rsidR="00A5580F" w:rsidRPr="00072153">
        <w:rPr>
          <w:rFonts w:ascii="仿宋_GB2312" w:eastAsia="仿宋_GB2312" w:hint="eastAsia"/>
          <w:sz w:val="32"/>
          <w:szCs w:val="32"/>
        </w:rPr>
        <w:t>总体布局，进一步加强与</w:t>
      </w:r>
      <w:r w:rsidR="00A61826" w:rsidRPr="00072153">
        <w:rPr>
          <w:rFonts w:ascii="仿宋_GB2312" w:eastAsia="仿宋_GB2312" w:hAnsi="宋体" w:hint="eastAsia"/>
          <w:sz w:val="32"/>
          <w:szCs w:val="32"/>
        </w:rPr>
        <w:t>国土空间规划、用途管制、确权登记、调查监测</w:t>
      </w:r>
      <w:r w:rsidR="0027725B" w:rsidRPr="00072153">
        <w:rPr>
          <w:rFonts w:ascii="仿宋_GB2312" w:eastAsia="仿宋_GB2312" w:hint="eastAsia"/>
          <w:sz w:val="32"/>
          <w:szCs w:val="32"/>
        </w:rPr>
        <w:t>、</w:t>
      </w:r>
      <w:r w:rsidR="00C35000" w:rsidRPr="00072153">
        <w:rPr>
          <w:rFonts w:ascii="仿宋_GB2312" w:eastAsia="仿宋_GB2312" w:hint="eastAsia"/>
          <w:sz w:val="32"/>
          <w:szCs w:val="32"/>
        </w:rPr>
        <w:t>地质矿产、林业草原</w:t>
      </w:r>
      <w:r w:rsidR="00C53140" w:rsidRPr="00072153">
        <w:rPr>
          <w:rFonts w:ascii="仿宋_GB2312" w:eastAsia="仿宋_GB2312" w:hint="eastAsia"/>
          <w:sz w:val="32"/>
          <w:szCs w:val="32"/>
        </w:rPr>
        <w:t>等业务的集成整合，加快破解基础测绘支撑自然资源</w:t>
      </w:r>
      <w:r w:rsidR="00DB3FC9" w:rsidRPr="00072153">
        <w:rPr>
          <w:rFonts w:ascii="仿宋_GB2312" w:eastAsia="仿宋_GB2312" w:hint="eastAsia"/>
          <w:sz w:val="32"/>
          <w:szCs w:val="32"/>
        </w:rPr>
        <w:t>“两统一”</w:t>
      </w:r>
      <w:r w:rsidR="00517A05" w:rsidRPr="00072153">
        <w:rPr>
          <w:rFonts w:ascii="仿宋_GB2312" w:eastAsia="仿宋_GB2312" w:hint="eastAsia"/>
          <w:sz w:val="32"/>
          <w:szCs w:val="32"/>
        </w:rPr>
        <w:t>职责履行</w:t>
      </w:r>
      <w:r w:rsidR="00DB3FC9" w:rsidRPr="00072153">
        <w:rPr>
          <w:rFonts w:ascii="仿宋_GB2312" w:eastAsia="仿宋_GB2312" w:hint="eastAsia"/>
          <w:sz w:val="32"/>
          <w:szCs w:val="32"/>
        </w:rPr>
        <w:t>所面临的重大</w:t>
      </w:r>
      <w:r w:rsidRPr="00072153">
        <w:rPr>
          <w:rFonts w:ascii="仿宋_GB2312" w:eastAsia="仿宋_GB2312" w:hint="eastAsia"/>
          <w:sz w:val="32"/>
          <w:szCs w:val="32"/>
        </w:rPr>
        <w:t>难题</w:t>
      </w:r>
      <w:r w:rsidR="00C53140" w:rsidRPr="00072153">
        <w:rPr>
          <w:rFonts w:ascii="仿宋_GB2312" w:eastAsia="仿宋_GB2312" w:hint="eastAsia"/>
          <w:sz w:val="32"/>
          <w:szCs w:val="32"/>
        </w:rPr>
        <w:t>，</w:t>
      </w:r>
      <w:r w:rsidRPr="00072153">
        <w:rPr>
          <w:rFonts w:ascii="仿宋_GB2312" w:eastAsia="仿宋_GB2312" w:hint="eastAsia"/>
          <w:sz w:val="32"/>
          <w:szCs w:val="32"/>
        </w:rPr>
        <w:t>从而</w:t>
      </w:r>
      <w:r w:rsidR="00C53140" w:rsidRPr="00072153">
        <w:rPr>
          <w:rFonts w:ascii="仿宋_GB2312" w:eastAsia="仿宋_GB2312" w:hint="eastAsia"/>
          <w:sz w:val="32"/>
          <w:szCs w:val="32"/>
        </w:rPr>
        <w:t>促进自然资源管理不断向精细化</w:t>
      </w:r>
      <w:r w:rsidR="00DB3FC9" w:rsidRPr="00072153">
        <w:rPr>
          <w:rFonts w:ascii="仿宋_GB2312" w:eastAsia="仿宋_GB2312" w:hint="eastAsia"/>
          <w:sz w:val="32"/>
          <w:szCs w:val="32"/>
        </w:rPr>
        <w:t>、科学化方向</w:t>
      </w:r>
      <w:r w:rsidR="00C53140" w:rsidRPr="00072153">
        <w:rPr>
          <w:rFonts w:ascii="仿宋_GB2312" w:eastAsia="仿宋_GB2312" w:hint="eastAsia"/>
          <w:sz w:val="32"/>
          <w:szCs w:val="32"/>
        </w:rPr>
        <w:t>发展。</w:t>
      </w:r>
    </w:p>
    <w:p w:rsidR="00CE40A5" w:rsidRPr="00072153" w:rsidRDefault="00061F35">
      <w:pPr>
        <w:pStyle w:val="2"/>
        <w:ind w:left="424"/>
        <w:rPr>
          <w:rFonts w:cs="黑体"/>
          <w:sz w:val="30"/>
          <w:szCs w:val="30"/>
        </w:rPr>
      </w:pPr>
      <w:bookmarkStart w:id="6" w:name="_Toc76707819"/>
      <w:r w:rsidRPr="00072153">
        <w:rPr>
          <w:rFonts w:cs="黑体" w:hint="eastAsia"/>
          <w:sz w:val="30"/>
          <w:szCs w:val="30"/>
        </w:rPr>
        <w:t>（</w:t>
      </w:r>
      <w:r w:rsidR="00F621FC" w:rsidRPr="00072153">
        <w:rPr>
          <w:rFonts w:cs="黑体" w:hint="eastAsia"/>
          <w:sz w:val="30"/>
          <w:szCs w:val="30"/>
          <w:lang w:eastAsia="zh-CN"/>
        </w:rPr>
        <w:t>五</w:t>
      </w:r>
      <w:r w:rsidRPr="00072153">
        <w:rPr>
          <w:rFonts w:cs="黑体" w:hint="eastAsia"/>
          <w:sz w:val="30"/>
          <w:szCs w:val="30"/>
        </w:rPr>
        <w:t>）需求</w:t>
      </w:r>
      <w:r w:rsidR="008D2204" w:rsidRPr="00072153">
        <w:rPr>
          <w:rFonts w:cs="黑体" w:hint="eastAsia"/>
          <w:sz w:val="30"/>
          <w:szCs w:val="30"/>
        </w:rPr>
        <w:t>形势</w:t>
      </w:r>
      <w:bookmarkEnd w:id="6"/>
    </w:p>
    <w:p w:rsidR="00CF1487" w:rsidRPr="00072153" w:rsidRDefault="004754CD" w:rsidP="00697932">
      <w:pPr>
        <w:spacing w:line="570" w:lineRule="exact"/>
        <w:ind w:firstLineChars="200" w:firstLine="640"/>
        <w:rPr>
          <w:rFonts w:ascii="仿宋_GB2312" w:eastAsia="仿宋_GB2312"/>
          <w:sz w:val="32"/>
          <w:szCs w:val="32"/>
        </w:rPr>
      </w:pPr>
      <w:r w:rsidRPr="00072153">
        <w:rPr>
          <w:rFonts w:ascii="仿宋_GB2312" w:eastAsia="仿宋_GB2312" w:hint="eastAsia"/>
          <w:sz w:val="32"/>
          <w:szCs w:val="32"/>
        </w:rPr>
        <w:t>经济社会发展</w:t>
      </w:r>
      <w:r w:rsidR="007B63A0" w:rsidRPr="00072153">
        <w:rPr>
          <w:rFonts w:ascii="仿宋_GB2312" w:eastAsia="仿宋_GB2312" w:hint="eastAsia"/>
          <w:sz w:val="32"/>
          <w:szCs w:val="32"/>
        </w:rPr>
        <w:t>、</w:t>
      </w:r>
      <w:r w:rsidR="00196938" w:rsidRPr="00072153">
        <w:rPr>
          <w:rFonts w:ascii="仿宋_GB2312" w:eastAsia="仿宋_GB2312" w:hint="eastAsia"/>
          <w:sz w:val="32"/>
          <w:szCs w:val="32"/>
        </w:rPr>
        <w:t>自然资源“两统一”</w:t>
      </w:r>
      <w:r w:rsidR="007B63A0" w:rsidRPr="00072153">
        <w:rPr>
          <w:rFonts w:ascii="仿宋_GB2312" w:eastAsia="仿宋_GB2312" w:hint="eastAsia"/>
          <w:sz w:val="32"/>
          <w:szCs w:val="32"/>
        </w:rPr>
        <w:t>职责履行、应急测绘保障，</w:t>
      </w:r>
      <w:r w:rsidRPr="00072153">
        <w:rPr>
          <w:rFonts w:ascii="仿宋_GB2312" w:eastAsia="仿宋_GB2312" w:hint="eastAsia"/>
          <w:sz w:val="32"/>
          <w:szCs w:val="32"/>
        </w:rPr>
        <w:t>对基础测绘的需求呈现出新的特点。</w:t>
      </w:r>
    </w:p>
    <w:p w:rsidR="00CF1487" w:rsidRPr="00072153" w:rsidRDefault="00CF1487" w:rsidP="00697932">
      <w:pPr>
        <w:spacing w:line="570" w:lineRule="exact"/>
        <w:ind w:firstLineChars="200" w:firstLine="640"/>
        <w:rPr>
          <w:rFonts w:ascii="仿宋_GB2312" w:eastAsia="仿宋_GB2312"/>
          <w:sz w:val="32"/>
          <w:szCs w:val="32"/>
        </w:rPr>
      </w:pPr>
      <w:r w:rsidRPr="00072153">
        <w:rPr>
          <w:rFonts w:ascii="仿宋_GB2312" w:eastAsia="仿宋_GB2312" w:hint="eastAsia"/>
          <w:sz w:val="32"/>
          <w:szCs w:val="32"/>
        </w:rPr>
        <w:t>——</w:t>
      </w:r>
      <w:r w:rsidR="00B7761D" w:rsidRPr="00072153">
        <w:rPr>
          <w:rFonts w:ascii="仿宋_GB2312" w:eastAsia="仿宋_GB2312" w:hint="eastAsia"/>
          <w:sz w:val="32"/>
          <w:szCs w:val="32"/>
        </w:rPr>
        <w:t>全空间化</w:t>
      </w:r>
      <w:r w:rsidR="00807452" w:rsidRPr="00072153">
        <w:rPr>
          <w:rFonts w:ascii="仿宋_GB2312" w:eastAsia="仿宋_GB2312" w:hint="eastAsia"/>
          <w:sz w:val="32"/>
          <w:szCs w:val="32"/>
        </w:rPr>
        <w:t>需求</w:t>
      </w:r>
      <w:r w:rsidR="008574C2" w:rsidRPr="00072153">
        <w:rPr>
          <w:rFonts w:ascii="仿宋_GB2312" w:eastAsia="仿宋_GB2312" w:hint="eastAsia"/>
          <w:sz w:val="32"/>
          <w:szCs w:val="32"/>
        </w:rPr>
        <w:t>迫切</w:t>
      </w:r>
      <w:r w:rsidR="00B7761D" w:rsidRPr="00072153">
        <w:rPr>
          <w:rFonts w:ascii="仿宋_GB2312" w:eastAsia="仿宋_GB2312" w:hint="eastAsia"/>
          <w:sz w:val="32"/>
          <w:szCs w:val="32"/>
        </w:rPr>
        <w:t>。</w:t>
      </w:r>
      <w:r w:rsidR="00384333" w:rsidRPr="00072153">
        <w:rPr>
          <w:rFonts w:ascii="仿宋_GB2312" w:eastAsia="仿宋_GB2312" w:hint="eastAsia"/>
          <w:sz w:val="32"/>
          <w:szCs w:val="32"/>
        </w:rPr>
        <w:t>我省</w:t>
      </w:r>
      <w:r w:rsidR="008574C2" w:rsidRPr="00072153">
        <w:rPr>
          <w:rFonts w:ascii="仿宋_GB2312" w:eastAsia="仿宋_GB2312" w:hint="eastAsia"/>
          <w:sz w:val="32"/>
          <w:szCs w:val="32"/>
        </w:rPr>
        <w:t>推进</w:t>
      </w:r>
      <w:r w:rsidR="00384333" w:rsidRPr="00072153">
        <w:rPr>
          <w:rFonts w:ascii="仿宋_GB2312" w:eastAsia="仿宋_GB2312" w:hint="eastAsia"/>
          <w:sz w:val="32"/>
          <w:szCs w:val="32"/>
        </w:rPr>
        <w:t>中东西“三大板块”建设</w:t>
      </w:r>
      <w:r w:rsidR="008574C2" w:rsidRPr="00072153">
        <w:rPr>
          <w:rFonts w:ascii="仿宋_GB2312" w:eastAsia="仿宋_GB2312" w:hint="eastAsia"/>
          <w:sz w:val="32"/>
          <w:szCs w:val="32"/>
        </w:rPr>
        <w:t>，实施</w:t>
      </w:r>
      <w:r w:rsidR="00384333" w:rsidRPr="00072153">
        <w:rPr>
          <w:rFonts w:ascii="仿宋_GB2312" w:eastAsia="仿宋_GB2312" w:hint="eastAsia"/>
          <w:sz w:val="32"/>
          <w:szCs w:val="32"/>
        </w:rPr>
        <w:t>新一轮长吉图发展战略，落实“一主、六双”产业空间布局，打造对外开放新前沿等重要战略举措</w:t>
      </w:r>
      <w:r w:rsidR="009957FC" w:rsidRPr="00072153">
        <w:rPr>
          <w:rFonts w:ascii="仿宋_GB2312" w:eastAsia="仿宋_GB2312" w:hint="eastAsia"/>
          <w:sz w:val="32"/>
          <w:szCs w:val="32"/>
        </w:rPr>
        <w:t>，</w:t>
      </w:r>
      <w:r w:rsidR="00F670AA" w:rsidRPr="00072153">
        <w:rPr>
          <w:rFonts w:ascii="仿宋_GB2312" w:eastAsia="仿宋_GB2312" w:hint="eastAsia"/>
          <w:sz w:val="32"/>
          <w:szCs w:val="32"/>
        </w:rPr>
        <w:t>对</w:t>
      </w:r>
      <w:r w:rsidR="00C73203" w:rsidRPr="00072153">
        <w:rPr>
          <w:rFonts w:ascii="仿宋_GB2312" w:eastAsia="仿宋_GB2312" w:hint="eastAsia"/>
          <w:sz w:val="32"/>
          <w:szCs w:val="32"/>
        </w:rPr>
        <w:t>进一步拓展</w:t>
      </w:r>
      <w:r w:rsidR="00865BF2" w:rsidRPr="00072153">
        <w:rPr>
          <w:rFonts w:ascii="仿宋_GB2312" w:eastAsia="仿宋_GB2312" w:hint="eastAsia"/>
          <w:sz w:val="32"/>
          <w:szCs w:val="32"/>
        </w:rPr>
        <w:t>地理信息</w:t>
      </w:r>
      <w:r w:rsidR="00CA5E65" w:rsidRPr="00072153">
        <w:rPr>
          <w:rFonts w:ascii="仿宋_GB2312" w:eastAsia="仿宋_GB2312" w:hint="eastAsia"/>
          <w:sz w:val="32"/>
          <w:szCs w:val="32"/>
        </w:rPr>
        <w:t>覆盖</w:t>
      </w:r>
      <w:r w:rsidR="00D21775" w:rsidRPr="00072153">
        <w:rPr>
          <w:rFonts w:ascii="仿宋_GB2312" w:eastAsia="仿宋_GB2312" w:hint="eastAsia"/>
          <w:sz w:val="32"/>
          <w:szCs w:val="32"/>
        </w:rPr>
        <w:t>范围，</w:t>
      </w:r>
      <w:r w:rsidR="00B7761D" w:rsidRPr="00072153">
        <w:rPr>
          <w:rFonts w:ascii="仿宋_GB2312" w:eastAsia="仿宋_GB2312" w:hint="eastAsia"/>
          <w:sz w:val="32"/>
          <w:szCs w:val="32"/>
        </w:rPr>
        <w:t>形成</w:t>
      </w:r>
      <w:r w:rsidR="00D21775" w:rsidRPr="00072153">
        <w:rPr>
          <w:rFonts w:ascii="仿宋_GB2312" w:eastAsia="仿宋_GB2312" w:hint="eastAsia"/>
          <w:sz w:val="32"/>
          <w:szCs w:val="32"/>
        </w:rPr>
        <w:t>地上到地下、陆地到水体、城镇到乡村、</w:t>
      </w:r>
      <w:r w:rsidR="00B7761D" w:rsidRPr="00072153">
        <w:rPr>
          <w:rFonts w:ascii="仿宋_GB2312" w:eastAsia="仿宋_GB2312" w:hint="eastAsia"/>
          <w:sz w:val="32"/>
          <w:szCs w:val="32"/>
        </w:rPr>
        <w:t>省</w:t>
      </w:r>
      <w:r w:rsidR="00D21775" w:rsidRPr="00072153">
        <w:rPr>
          <w:rFonts w:ascii="仿宋_GB2312" w:eastAsia="仿宋_GB2312" w:hint="eastAsia"/>
          <w:sz w:val="32"/>
          <w:szCs w:val="32"/>
        </w:rPr>
        <w:t>内</w:t>
      </w:r>
      <w:r w:rsidR="00807452" w:rsidRPr="00072153">
        <w:rPr>
          <w:rFonts w:ascii="仿宋_GB2312" w:eastAsia="仿宋_GB2312" w:hint="eastAsia"/>
          <w:sz w:val="32"/>
          <w:szCs w:val="32"/>
        </w:rPr>
        <w:t>到省</w:t>
      </w:r>
      <w:r w:rsidR="00D21775" w:rsidRPr="00072153">
        <w:rPr>
          <w:rFonts w:ascii="仿宋_GB2312" w:eastAsia="仿宋_GB2312" w:hint="eastAsia"/>
          <w:sz w:val="32"/>
          <w:szCs w:val="32"/>
        </w:rPr>
        <w:t>外</w:t>
      </w:r>
      <w:r w:rsidR="00B7761D" w:rsidRPr="00072153">
        <w:rPr>
          <w:rFonts w:ascii="仿宋_GB2312" w:eastAsia="仿宋_GB2312" w:hint="eastAsia"/>
          <w:sz w:val="32"/>
          <w:szCs w:val="32"/>
        </w:rPr>
        <w:t>的一体化</w:t>
      </w:r>
      <w:r w:rsidR="005B6B36" w:rsidRPr="00072153">
        <w:rPr>
          <w:rFonts w:ascii="仿宋_GB2312" w:eastAsia="仿宋_GB2312" w:hint="eastAsia"/>
          <w:sz w:val="32"/>
          <w:szCs w:val="32"/>
        </w:rPr>
        <w:t>全</w:t>
      </w:r>
      <w:r w:rsidR="00807452" w:rsidRPr="00072153">
        <w:rPr>
          <w:rFonts w:ascii="仿宋_GB2312" w:eastAsia="仿宋_GB2312" w:hint="eastAsia"/>
          <w:sz w:val="32"/>
          <w:szCs w:val="32"/>
        </w:rPr>
        <w:t>空间</w:t>
      </w:r>
      <w:r w:rsidR="005B6B36" w:rsidRPr="00072153">
        <w:rPr>
          <w:rFonts w:ascii="仿宋_GB2312" w:eastAsia="仿宋_GB2312" w:hint="eastAsia"/>
          <w:sz w:val="32"/>
          <w:szCs w:val="32"/>
        </w:rPr>
        <w:t>化</w:t>
      </w:r>
      <w:r w:rsidR="00B7761D" w:rsidRPr="00072153">
        <w:rPr>
          <w:rFonts w:ascii="仿宋_GB2312" w:eastAsia="仿宋_GB2312" w:hint="eastAsia"/>
          <w:sz w:val="32"/>
          <w:szCs w:val="32"/>
        </w:rPr>
        <w:t>数据底板</w:t>
      </w:r>
      <w:r w:rsidR="005B6B36" w:rsidRPr="00072153">
        <w:rPr>
          <w:rFonts w:ascii="仿宋_GB2312" w:eastAsia="仿宋_GB2312" w:hint="eastAsia"/>
          <w:sz w:val="32"/>
          <w:szCs w:val="32"/>
        </w:rPr>
        <w:t>提出</w:t>
      </w:r>
      <w:r w:rsidR="008574C2" w:rsidRPr="00072153">
        <w:rPr>
          <w:rFonts w:ascii="仿宋_GB2312" w:eastAsia="仿宋_GB2312" w:hint="eastAsia"/>
          <w:sz w:val="32"/>
          <w:szCs w:val="32"/>
        </w:rPr>
        <w:t>迫切</w:t>
      </w:r>
      <w:r w:rsidR="005B6B36" w:rsidRPr="00072153">
        <w:rPr>
          <w:rFonts w:ascii="仿宋_GB2312" w:eastAsia="仿宋_GB2312" w:hint="eastAsia"/>
          <w:sz w:val="32"/>
          <w:szCs w:val="32"/>
        </w:rPr>
        <w:t>需求</w:t>
      </w:r>
      <w:r w:rsidR="00F670AA" w:rsidRPr="00072153">
        <w:rPr>
          <w:rFonts w:ascii="仿宋_GB2312" w:eastAsia="仿宋_GB2312" w:hint="eastAsia"/>
          <w:sz w:val="32"/>
          <w:szCs w:val="32"/>
        </w:rPr>
        <w:t>。</w:t>
      </w:r>
    </w:p>
    <w:p w:rsidR="00CF1487" w:rsidRPr="00072153" w:rsidRDefault="00CF1487" w:rsidP="00697932">
      <w:pPr>
        <w:spacing w:line="570" w:lineRule="exact"/>
        <w:ind w:firstLineChars="200" w:firstLine="640"/>
        <w:rPr>
          <w:rFonts w:ascii="仿宋_GB2312" w:eastAsia="仿宋_GB2312"/>
          <w:sz w:val="32"/>
          <w:szCs w:val="32"/>
        </w:rPr>
      </w:pPr>
      <w:r w:rsidRPr="00072153">
        <w:rPr>
          <w:rFonts w:ascii="仿宋_GB2312" w:eastAsia="仿宋_GB2312" w:hint="eastAsia"/>
          <w:sz w:val="32"/>
          <w:szCs w:val="32"/>
        </w:rPr>
        <w:t>——</w:t>
      </w:r>
      <w:r w:rsidR="005B6B36" w:rsidRPr="00072153">
        <w:rPr>
          <w:rFonts w:ascii="仿宋_GB2312" w:eastAsia="仿宋_GB2312" w:hint="eastAsia"/>
          <w:sz w:val="32"/>
          <w:szCs w:val="32"/>
        </w:rPr>
        <w:t>精细化需求</w:t>
      </w:r>
      <w:r w:rsidR="008574C2" w:rsidRPr="00072153">
        <w:rPr>
          <w:rFonts w:ascii="仿宋_GB2312" w:eastAsia="仿宋_GB2312" w:hint="eastAsia"/>
          <w:sz w:val="32"/>
          <w:szCs w:val="32"/>
        </w:rPr>
        <w:t>强烈</w:t>
      </w:r>
      <w:r w:rsidR="005B6B36" w:rsidRPr="00072153">
        <w:rPr>
          <w:rFonts w:ascii="仿宋_GB2312" w:eastAsia="仿宋_GB2312" w:hint="eastAsia"/>
          <w:sz w:val="32"/>
          <w:szCs w:val="32"/>
        </w:rPr>
        <w:t>。我省</w:t>
      </w:r>
      <w:r w:rsidR="00697932" w:rsidRPr="00072153">
        <w:rPr>
          <w:rFonts w:ascii="仿宋_GB2312" w:eastAsia="仿宋_GB2312" w:hint="eastAsia"/>
          <w:sz w:val="32"/>
          <w:szCs w:val="32"/>
        </w:rPr>
        <w:t>加快</w:t>
      </w:r>
      <w:r w:rsidR="005B6B36" w:rsidRPr="00072153">
        <w:rPr>
          <w:rFonts w:ascii="仿宋_GB2312" w:eastAsia="仿宋_GB2312" w:hint="eastAsia"/>
          <w:sz w:val="32"/>
          <w:szCs w:val="32"/>
        </w:rPr>
        <w:t>推进新型城镇化建设，</w:t>
      </w:r>
      <w:r w:rsidR="00FF3368" w:rsidRPr="00072153">
        <w:rPr>
          <w:rFonts w:ascii="仿宋_GB2312" w:eastAsia="仿宋_GB2312" w:hint="eastAsia"/>
          <w:sz w:val="32"/>
          <w:szCs w:val="32"/>
        </w:rPr>
        <w:lastRenderedPageBreak/>
        <w:t>实施</w:t>
      </w:r>
      <w:r w:rsidR="005B6B36" w:rsidRPr="00072153">
        <w:rPr>
          <w:rFonts w:ascii="仿宋_GB2312" w:eastAsia="仿宋_GB2312" w:hint="eastAsia"/>
          <w:sz w:val="32"/>
          <w:szCs w:val="32"/>
        </w:rPr>
        <w:t>乡村振兴战略，实现农业现代化，</w:t>
      </w:r>
      <w:r w:rsidR="0018345E" w:rsidRPr="00072153">
        <w:rPr>
          <w:rFonts w:ascii="仿宋_GB2312" w:eastAsia="仿宋_GB2312" w:hint="eastAsia"/>
          <w:sz w:val="32"/>
          <w:szCs w:val="32"/>
        </w:rPr>
        <w:t>对</w:t>
      </w:r>
      <w:r w:rsidR="00555770" w:rsidRPr="00072153">
        <w:rPr>
          <w:rFonts w:ascii="仿宋_GB2312" w:eastAsia="仿宋_GB2312" w:hint="eastAsia"/>
          <w:sz w:val="32"/>
          <w:szCs w:val="32"/>
        </w:rPr>
        <w:t>高精度卫星定位</w:t>
      </w:r>
      <w:r w:rsidR="00B94480" w:rsidRPr="00072153">
        <w:rPr>
          <w:rFonts w:ascii="仿宋_GB2312" w:eastAsia="仿宋_GB2312" w:hint="eastAsia"/>
          <w:sz w:val="32"/>
          <w:szCs w:val="32"/>
        </w:rPr>
        <w:t>数据</w:t>
      </w:r>
      <w:r w:rsidR="00FA4B65" w:rsidRPr="00072153">
        <w:rPr>
          <w:rFonts w:ascii="仿宋_GB2312" w:eastAsia="仿宋_GB2312" w:hint="eastAsia"/>
          <w:sz w:val="32"/>
          <w:szCs w:val="32"/>
        </w:rPr>
        <w:t>、</w:t>
      </w:r>
      <w:r w:rsidR="00555770" w:rsidRPr="00072153">
        <w:rPr>
          <w:rFonts w:ascii="仿宋_GB2312" w:eastAsia="仿宋_GB2312" w:hint="eastAsia"/>
          <w:sz w:val="32"/>
          <w:szCs w:val="32"/>
        </w:rPr>
        <w:t>三维实体化模型数据</w:t>
      </w:r>
      <w:r w:rsidR="00D947E8" w:rsidRPr="00072153">
        <w:rPr>
          <w:rFonts w:ascii="仿宋_GB2312" w:eastAsia="仿宋_GB2312" w:hint="eastAsia"/>
          <w:sz w:val="32"/>
          <w:szCs w:val="32"/>
        </w:rPr>
        <w:t>、</w:t>
      </w:r>
      <w:r w:rsidR="00B94480" w:rsidRPr="00072153">
        <w:rPr>
          <w:rFonts w:ascii="仿宋_GB2312" w:eastAsia="仿宋_GB2312" w:hint="eastAsia"/>
          <w:sz w:val="32"/>
          <w:szCs w:val="32"/>
        </w:rPr>
        <w:t>1</w:t>
      </w:r>
      <w:r w:rsidR="008574C2" w:rsidRPr="00072153">
        <w:rPr>
          <w:rFonts w:ascii="仿宋_GB2312" w:eastAsia="仿宋_GB2312" w:hint="eastAsia"/>
          <w:sz w:val="32"/>
          <w:szCs w:val="32"/>
        </w:rPr>
        <w:t>:</w:t>
      </w:r>
      <w:r w:rsidR="00B94480" w:rsidRPr="00072153">
        <w:rPr>
          <w:rFonts w:ascii="仿宋_GB2312" w:eastAsia="仿宋_GB2312" w:hint="eastAsia"/>
          <w:sz w:val="32"/>
          <w:szCs w:val="32"/>
        </w:rPr>
        <w:t>500</w:t>
      </w:r>
      <w:r w:rsidR="00B57498" w:rsidRPr="00072153">
        <w:rPr>
          <w:rFonts w:ascii="仿宋_GB2312" w:eastAsia="仿宋_GB2312" w:hint="eastAsia"/>
          <w:sz w:val="32"/>
          <w:szCs w:val="32"/>
        </w:rPr>
        <w:t>—</w:t>
      </w:r>
      <w:r w:rsidR="00B94480" w:rsidRPr="00072153">
        <w:rPr>
          <w:rFonts w:ascii="仿宋_GB2312" w:eastAsia="仿宋_GB2312" w:hint="eastAsia"/>
          <w:sz w:val="32"/>
          <w:szCs w:val="32"/>
        </w:rPr>
        <w:t>1</w:t>
      </w:r>
      <w:r w:rsidR="008574C2" w:rsidRPr="00072153">
        <w:rPr>
          <w:rFonts w:ascii="仿宋_GB2312" w:eastAsia="仿宋_GB2312" w:hint="eastAsia"/>
          <w:sz w:val="32"/>
          <w:szCs w:val="32"/>
        </w:rPr>
        <w:t>:</w:t>
      </w:r>
      <w:r w:rsidR="00B94480" w:rsidRPr="00072153">
        <w:rPr>
          <w:rFonts w:ascii="仿宋_GB2312" w:eastAsia="仿宋_GB2312" w:hint="eastAsia"/>
          <w:sz w:val="32"/>
          <w:szCs w:val="32"/>
        </w:rPr>
        <w:t>2000</w:t>
      </w:r>
      <w:r w:rsidR="00F762F3" w:rsidRPr="00072153">
        <w:rPr>
          <w:rFonts w:ascii="仿宋_GB2312" w:eastAsia="仿宋_GB2312" w:hint="eastAsia"/>
          <w:sz w:val="32"/>
          <w:szCs w:val="32"/>
        </w:rPr>
        <w:t>等</w:t>
      </w:r>
      <w:r w:rsidR="00555770" w:rsidRPr="00072153">
        <w:rPr>
          <w:rFonts w:ascii="仿宋_GB2312" w:eastAsia="仿宋_GB2312" w:hint="eastAsia"/>
          <w:sz w:val="32"/>
          <w:szCs w:val="32"/>
        </w:rPr>
        <w:t>高精度</w:t>
      </w:r>
      <w:r w:rsidR="00697932" w:rsidRPr="00072153">
        <w:rPr>
          <w:rFonts w:ascii="仿宋_GB2312" w:eastAsia="仿宋_GB2312"/>
          <w:sz w:val="32"/>
          <w:szCs w:val="32"/>
        </w:rPr>
        <w:t>高</w:t>
      </w:r>
      <w:r w:rsidR="00697932" w:rsidRPr="00072153">
        <w:rPr>
          <w:rFonts w:ascii="仿宋_GB2312" w:eastAsia="仿宋_GB2312" w:hint="eastAsia"/>
          <w:sz w:val="32"/>
          <w:szCs w:val="32"/>
        </w:rPr>
        <w:t>精细化基础</w:t>
      </w:r>
      <w:r w:rsidR="00B94480" w:rsidRPr="00072153">
        <w:rPr>
          <w:rFonts w:ascii="仿宋_GB2312" w:eastAsia="仿宋_GB2312" w:hint="eastAsia"/>
          <w:sz w:val="32"/>
          <w:szCs w:val="32"/>
        </w:rPr>
        <w:t>地理信息数据</w:t>
      </w:r>
      <w:r w:rsidR="0018345E" w:rsidRPr="00072153">
        <w:rPr>
          <w:rFonts w:ascii="仿宋_GB2312" w:eastAsia="仿宋_GB2312" w:hint="eastAsia"/>
          <w:sz w:val="32"/>
          <w:szCs w:val="32"/>
        </w:rPr>
        <w:t>建设</w:t>
      </w:r>
      <w:r w:rsidR="00697932" w:rsidRPr="00072153">
        <w:rPr>
          <w:rFonts w:ascii="仿宋_GB2312" w:eastAsia="仿宋_GB2312" w:hint="eastAsia"/>
          <w:sz w:val="32"/>
          <w:szCs w:val="32"/>
        </w:rPr>
        <w:t>提出</w:t>
      </w:r>
      <w:r w:rsidR="008574C2" w:rsidRPr="00072153">
        <w:rPr>
          <w:rFonts w:ascii="仿宋_GB2312" w:eastAsia="仿宋_GB2312" w:hint="eastAsia"/>
          <w:sz w:val="32"/>
          <w:szCs w:val="32"/>
        </w:rPr>
        <w:t>强烈</w:t>
      </w:r>
      <w:r w:rsidR="00697932" w:rsidRPr="00072153">
        <w:rPr>
          <w:rFonts w:ascii="仿宋_GB2312" w:eastAsia="仿宋_GB2312" w:hint="eastAsia"/>
          <w:sz w:val="32"/>
          <w:szCs w:val="32"/>
        </w:rPr>
        <w:t>需求。</w:t>
      </w:r>
    </w:p>
    <w:p w:rsidR="00CF1487" w:rsidRPr="00072153" w:rsidRDefault="00CF1487" w:rsidP="00697932">
      <w:pPr>
        <w:spacing w:line="570" w:lineRule="exact"/>
        <w:ind w:firstLineChars="200" w:firstLine="640"/>
        <w:rPr>
          <w:rFonts w:ascii="仿宋_GB2312" w:eastAsia="仿宋_GB2312"/>
          <w:sz w:val="32"/>
          <w:szCs w:val="32"/>
        </w:rPr>
      </w:pPr>
      <w:r w:rsidRPr="00072153">
        <w:rPr>
          <w:rFonts w:ascii="仿宋_GB2312" w:eastAsia="仿宋_GB2312" w:hint="eastAsia"/>
          <w:sz w:val="32"/>
          <w:szCs w:val="32"/>
        </w:rPr>
        <w:t>——</w:t>
      </w:r>
      <w:r w:rsidR="003022F8" w:rsidRPr="00072153">
        <w:rPr>
          <w:rFonts w:ascii="仿宋_GB2312" w:eastAsia="仿宋_GB2312" w:hint="eastAsia"/>
          <w:sz w:val="32"/>
          <w:szCs w:val="32"/>
        </w:rPr>
        <w:t>差异</w:t>
      </w:r>
      <w:r w:rsidR="00435ACA" w:rsidRPr="00072153">
        <w:rPr>
          <w:rFonts w:ascii="仿宋_GB2312" w:eastAsia="仿宋_GB2312" w:hint="eastAsia"/>
          <w:sz w:val="32"/>
          <w:szCs w:val="32"/>
        </w:rPr>
        <w:t>化</w:t>
      </w:r>
      <w:r w:rsidR="00045C99" w:rsidRPr="00072153">
        <w:rPr>
          <w:rFonts w:ascii="仿宋_GB2312" w:eastAsia="仿宋_GB2312" w:hint="eastAsia"/>
          <w:sz w:val="32"/>
          <w:szCs w:val="32"/>
        </w:rPr>
        <w:t>需求</w:t>
      </w:r>
      <w:r w:rsidR="00384333" w:rsidRPr="00072153">
        <w:rPr>
          <w:rFonts w:ascii="仿宋_GB2312" w:eastAsia="仿宋_GB2312" w:hint="eastAsia"/>
          <w:sz w:val="32"/>
          <w:szCs w:val="32"/>
        </w:rPr>
        <w:t>突出</w:t>
      </w:r>
      <w:r w:rsidR="00C73203" w:rsidRPr="00072153">
        <w:rPr>
          <w:rFonts w:ascii="仿宋_GB2312" w:eastAsia="仿宋_GB2312" w:hint="eastAsia"/>
          <w:sz w:val="32"/>
          <w:szCs w:val="32"/>
        </w:rPr>
        <w:t>。</w:t>
      </w:r>
      <w:r w:rsidR="00697932" w:rsidRPr="00072153">
        <w:rPr>
          <w:rFonts w:ascii="仿宋_GB2312" w:eastAsia="仿宋_GB2312" w:hint="eastAsia"/>
          <w:sz w:val="32"/>
          <w:szCs w:val="32"/>
        </w:rPr>
        <w:t>落实</w:t>
      </w:r>
      <w:r w:rsidR="007B63A0" w:rsidRPr="00072153">
        <w:rPr>
          <w:rFonts w:ascii="仿宋_GB2312" w:eastAsia="仿宋_GB2312" w:hint="eastAsia"/>
          <w:sz w:val="32"/>
          <w:szCs w:val="32"/>
        </w:rPr>
        <w:t>“</w:t>
      </w:r>
      <w:r w:rsidR="00353FCB" w:rsidRPr="00072153">
        <w:rPr>
          <w:rFonts w:ascii="仿宋_GB2312" w:eastAsia="仿宋_GB2312" w:hint="eastAsia"/>
          <w:sz w:val="32"/>
          <w:szCs w:val="32"/>
        </w:rPr>
        <w:t>两支撑</w:t>
      </w:r>
      <w:r w:rsidR="007B63A0" w:rsidRPr="00072153">
        <w:rPr>
          <w:rFonts w:ascii="仿宋_GB2312" w:eastAsia="仿宋_GB2312" w:hint="eastAsia"/>
          <w:sz w:val="32"/>
          <w:szCs w:val="32"/>
        </w:rPr>
        <w:t>、一提升</w:t>
      </w:r>
      <w:r w:rsidR="00353FCB" w:rsidRPr="00072153">
        <w:rPr>
          <w:rFonts w:ascii="仿宋_GB2312" w:eastAsia="仿宋_GB2312" w:hint="eastAsia"/>
          <w:sz w:val="32"/>
          <w:szCs w:val="32"/>
        </w:rPr>
        <w:t>”</w:t>
      </w:r>
      <w:r w:rsidR="00697932" w:rsidRPr="00072153">
        <w:rPr>
          <w:rFonts w:ascii="仿宋_GB2312" w:eastAsia="仿宋_GB2312" w:hint="eastAsia"/>
          <w:sz w:val="32"/>
          <w:szCs w:val="32"/>
        </w:rPr>
        <w:t>定位，</w:t>
      </w:r>
      <w:r w:rsidR="00FF3368" w:rsidRPr="00072153">
        <w:rPr>
          <w:rFonts w:ascii="仿宋_GB2312" w:eastAsia="仿宋_GB2312" w:hint="eastAsia"/>
          <w:sz w:val="32"/>
          <w:szCs w:val="32"/>
        </w:rPr>
        <w:t>加强</w:t>
      </w:r>
      <w:r w:rsidR="00697932" w:rsidRPr="00072153">
        <w:rPr>
          <w:rFonts w:ascii="仿宋_GB2312" w:eastAsia="仿宋_GB2312" w:hint="eastAsia"/>
          <w:sz w:val="32"/>
          <w:szCs w:val="32"/>
        </w:rPr>
        <w:t>应急测绘、国防建设服务保障，</w:t>
      </w:r>
      <w:r w:rsidR="00FF3368" w:rsidRPr="00072153">
        <w:rPr>
          <w:rFonts w:ascii="仿宋_GB2312" w:eastAsia="仿宋_GB2312" w:hint="eastAsia"/>
          <w:sz w:val="32"/>
          <w:szCs w:val="32"/>
        </w:rPr>
        <w:t>提升定制化服务能力，</w:t>
      </w:r>
      <w:r w:rsidR="00AD058D" w:rsidRPr="00072153">
        <w:rPr>
          <w:rFonts w:ascii="仿宋_GB2312" w:eastAsia="仿宋_GB2312" w:hint="eastAsia"/>
          <w:sz w:val="32"/>
          <w:szCs w:val="32"/>
        </w:rPr>
        <w:t>对</w:t>
      </w:r>
      <w:r w:rsidR="00384333" w:rsidRPr="00072153">
        <w:rPr>
          <w:rFonts w:ascii="仿宋_GB2312" w:eastAsia="仿宋_GB2312" w:hint="eastAsia"/>
          <w:sz w:val="32"/>
          <w:szCs w:val="32"/>
        </w:rPr>
        <w:t>加强测绘地理信息公共服务体系建设，</w:t>
      </w:r>
      <w:r w:rsidR="00697932" w:rsidRPr="00072153">
        <w:rPr>
          <w:rFonts w:ascii="仿宋_GB2312" w:eastAsia="仿宋_GB2312" w:hint="eastAsia"/>
          <w:sz w:val="32"/>
          <w:szCs w:val="32"/>
        </w:rPr>
        <w:t>拓展基础地理信息服务方式的差异化需求日益突出</w:t>
      </w:r>
      <w:r w:rsidR="00D92DB8" w:rsidRPr="00072153">
        <w:rPr>
          <w:rFonts w:ascii="仿宋_GB2312" w:eastAsia="仿宋_GB2312" w:hint="eastAsia"/>
          <w:sz w:val="32"/>
          <w:szCs w:val="32"/>
        </w:rPr>
        <w:t>。</w:t>
      </w:r>
    </w:p>
    <w:p w:rsidR="00706B04" w:rsidRPr="00072153" w:rsidRDefault="00CF1487" w:rsidP="00F621FC">
      <w:pPr>
        <w:spacing w:line="570" w:lineRule="exact"/>
        <w:ind w:firstLineChars="200" w:firstLine="640"/>
        <w:rPr>
          <w:rFonts w:ascii="仿宋_GB2312" w:eastAsia="仿宋_GB2312" w:hint="eastAsia"/>
          <w:sz w:val="32"/>
          <w:szCs w:val="32"/>
        </w:rPr>
      </w:pPr>
      <w:r w:rsidRPr="00072153">
        <w:rPr>
          <w:rFonts w:ascii="仿宋_GB2312" w:eastAsia="仿宋_GB2312" w:hint="eastAsia"/>
          <w:sz w:val="32"/>
          <w:szCs w:val="32"/>
        </w:rPr>
        <w:t>——</w:t>
      </w:r>
      <w:r w:rsidR="004C297B" w:rsidRPr="00072153">
        <w:rPr>
          <w:rFonts w:ascii="仿宋_GB2312" w:eastAsia="仿宋_GB2312" w:hint="eastAsia"/>
          <w:sz w:val="32"/>
          <w:szCs w:val="32"/>
        </w:rPr>
        <w:t>智能</w:t>
      </w:r>
      <w:r w:rsidR="00D92DB8" w:rsidRPr="00072153">
        <w:rPr>
          <w:rFonts w:ascii="仿宋_GB2312" w:eastAsia="仿宋_GB2312" w:hint="eastAsia"/>
          <w:sz w:val="32"/>
          <w:szCs w:val="32"/>
        </w:rPr>
        <w:t>化</w:t>
      </w:r>
      <w:r w:rsidR="00384333" w:rsidRPr="00072153">
        <w:rPr>
          <w:rFonts w:ascii="仿宋_GB2312" w:eastAsia="仿宋_GB2312" w:hint="eastAsia"/>
          <w:sz w:val="32"/>
          <w:szCs w:val="32"/>
        </w:rPr>
        <w:t>需求</w:t>
      </w:r>
      <w:r w:rsidR="008574C2" w:rsidRPr="00072153">
        <w:rPr>
          <w:rFonts w:ascii="仿宋_GB2312" w:eastAsia="仿宋_GB2312" w:hint="eastAsia"/>
          <w:sz w:val="32"/>
          <w:szCs w:val="32"/>
        </w:rPr>
        <w:t>提高</w:t>
      </w:r>
      <w:r w:rsidR="00D92DB8" w:rsidRPr="00072153">
        <w:rPr>
          <w:rFonts w:ascii="仿宋_GB2312" w:eastAsia="仿宋_GB2312" w:hint="eastAsia"/>
          <w:sz w:val="32"/>
          <w:szCs w:val="32"/>
        </w:rPr>
        <w:t>。</w:t>
      </w:r>
      <w:r w:rsidR="004E40FE" w:rsidRPr="00072153">
        <w:rPr>
          <w:rFonts w:ascii="仿宋_GB2312" w:eastAsia="仿宋_GB2312" w:hint="eastAsia"/>
          <w:sz w:val="32"/>
          <w:szCs w:val="32"/>
        </w:rPr>
        <w:t>新时期</w:t>
      </w:r>
      <w:r w:rsidR="002A4601" w:rsidRPr="00072153">
        <w:rPr>
          <w:rFonts w:ascii="仿宋_GB2312" w:eastAsia="仿宋_GB2312" w:hint="eastAsia"/>
          <w:sz w:val="32"/>
          <w:szCs w:val="32"/>
        </w:rPr>
        <w:t>经济社会</w:t>
      </w:r>
      <w:r w:rsidR="004E40FE" w:rsidRPr="00072153">
        <w:rPr>
          <w:rFonts w:ascii="仿宋_GB2312" w:eastAsia="仿宋_GB2312" w:hint="eastAsia"/>
          <w:sz w:val="32"/>
          <w:szCs w:val="32"/>
        </w:rPr>
        <w:t>各领域</w:t>
      </w:r>
      <w:r w:rsidR="001579C4" w:rsidRPr="00072153">
        <w:rPr>
          <w:rFonts w:ascii="仿宋_GB2312" w:eastAsia="仿宋_GB2312" w:hint="eastAsia"/>
          <w:sz w:val="32"/>
          <w:szCs w:val="32"/>
        </w:rPr>
        <w:t>融合发展，</w:t>
      </w:r>
      <w:r w:rsidR="008574C2" w:rsidRPr="00072153">
        <w:rPr>
          <w:rFonts w:ascii="仿宋_GB2312" w:eastAsia="仿宋_GB2312" w:hint="eastAsia"/>
          <w:sz w:val="32"/>
          <w:szCs w:val="32"/>
        </w:rPr>
        <w:t>新</w:t>
      </w:r>
      <w:r w:rsidR="00E70DBE" w:rsidRPr="00072153">
        <w:rPr>
          <w:rFonts w:ascii="仿宋_GB2312" w:eastAsia="仿宋_GB2312" w:hint="eastAsia"/>
          <w:sz w:val="32"/>
          <w:szCs w:val="32"/>
        </w:rPr>
        <w:t>产业</w:t>
      </w:r>
      <w:r w:rsidR="008574C2" w:rsidRPr="00072153">
        <w:rPr>
          <w:rFonts w:ascii="仿宋_GB2312" w:eastAsia="仿宋_GB2312" w:hint="eastAsia"/>
          <w:sz w:val="32"/>
          <w:szCs w:val="32"/>
        </w:rPr>
        <w:t>和</w:t>
      </w:r>
      <w:r w:rsidR="00E70DBE" w:rsidRPr="00072153">
        <w:rPr>
          <w:rFonts w:ascii="仿宋_GB2312" w:eastAsia="仿宋_GB2312" w:hint="eastAsia"/>
          <w:sz w:val="32"/>
          <w:szCs w:val="32"/>
        </w:rPr>
        <w:t>测绘地理信息</w:t>
      </w:r>
      <w:r w:rsidR="008574C2" w:rsidRPr="00072153">
        <w:rPr>
          <w:rFonts w:ascii="仿宋_GB2312" w:eastAsia="仿宋_GB2312" w:hint="eastAsia"/>
          <w:sz w:val="32"/>
          <w:szCs w:val="32"/>
        </w:rPr>
        <w:t>的融合，</w:t>
      </w:r>
      <w:r w:rsidR="00435ACA" w:rsidRPr="00072153">
        <w:rPr>
          <w:rFonts w:ascii="仿宋_GB2312" w:eastAsia="仿宋_GB2312" w:hint="eastAsia"/>
          <w:sz w:val="32"/>
          <w:szCs w:val="32"/>
        </w:rPr>
        <w:t>对</w:t>
      </w:r>
      <w:r w:rsidR="00255EF3" w:rsidRPr="00072153">
        <w:rPr>
          <w:rFonts w:ascii="仿宋_GB2312" w:eastAsia="仿宋_GB2312"/>
          <w:sz w:val="32"/>
          <w:szCs w:val="32"/>
        </w:rPr>
        <w:t>提高</w:t>
      </w:r>
      <w:r w:rsidR="00435ACA" w:rsidRPr="00072153">
        <w:rPr>
          <w:rFonts w:ascii="仿宋_GB2312" w:eastAsia="仿宋_GB2312" w:hint="eastAsia"/>
          <w:sz w:val="32"/>
          <w:szCs w:val="32"/>
        </w:rPr>
        <w:t>基础测绘服务质量、效率</w:t>
      </w:r>
      <w:r w:rsidR="00F670AA" w:rsidRPr="00072153">
        <w:rPr>
          <w:rFonts w:ascii="仿宋_GB2312" w:eastAsia="仿宋_GB2312" w:hint="eastAsia"/>
          <w:sz w:val="32"/>
          <w:szCs w:val="32"/>
        </w:rPr>
        <w:t>的</w:t>
      </w:r>
      <w:r w:rsidR="004E40FE" w:rsidRPr="00072153">
        <w:rPr>
          <w:rFonts w:ascii="仿宋_GB2312" w:eastAsia="仿宋_GB2312" w:hint="eastAsia"/>
          <w:sz w:val="32"/>
          <w:szCs w:val="32"/>
        </w:rPr>
        <w:t>智能化</w:t>
      </w:r>
      <w:r w:rsidR="00F670AA" w:rsidRPr="00072153">
        <w:rPr>
          <w:rFonts w:ascii="仿宋_GB2312" w:eastAsia="仿宋_GB2312" w:hint="eastAsia"/>
          <w:sz w:val="32"/>
          <w:szCs w:val="32"/>
        </w:rPr>
        <w:t>需求</w:t>
      </w:r>
      <w:r w:rsidR="008574C2" w:rsidRPr="00072153">
        <w:rPr>
          <w:rFonts w:ascii="仿宋_GB2312" w:eastAsia="仿宋_GB2312" w:hint="eastAsia"/>
          <w:sz w:val="32"/>
          <w:szCs w:val="32"/>
        </w:rPr>
        <w:t>逐步提高</w:t>
      </w:r>
      <w:r w:rsidR="0018345E" w:rsidRPr="00072153">
        <w:rPr>
          <w:rFonts w:ascii="仿宋_GB2312" w:eastAsia="仿宋_GB2312" w:hint="eastAsia"/>
          <w:sz w:val="32"/>
          <w:szCs w:val="32"/>
        </w:rPr>
        <w:t>。</w:t>
      </w:r>
    </w:p>
    <w:p w:rsidR="00CE40A5" w:rsidRPr="00072153" w:rsidRDefault="00CF5008">
      <w:pPr>
        <w:pStyle w:val="1"/>
        <w:rPr>
          <w:rFonts w:hAnsi="Calibri Light"/>
          <w:sz w:val="32"/>
          <w:szCs w:val="32"/>
        </w:rPr>
      </w:pPr>
      <w:bookmarkStart w:id="7" w:name="_Toc76707820"/>
      <w:r w:rsidRPr="00072153">
        <w:rPr>
          <w:rFonts w:hAnsi="Calibri Light" w:hint="eastAsia"/>
          <w:sz w:val="32"/>
          <w:szCs w:val="32"/>
          <w:lang w:eastAsia="zh-CN"/>
        </w:rPr>
        <w:t>二</w:t>
      </w:r>
      <w:r w:rsidR="00061F35" w:rsidRPr="00072153">
        <w:rPr>
          <w:rFonts w:hAnsi="Calibri Light" w:hint="eastAsia"/>
          <w:sz w:val="32"/>
          <w:szCs w:val="32"/>
        </w:rPr>
        <w:t>、</w:t>
      </w:r>
      <w:r w:rsidR="006C1E9E" w:rsidRPr="00072153">
        <w:rPr>
          <w:rFonts w:hAnsi="Calibri Light" w:hint="eastAsia"/>
          <w:sz w:val="32"/>
          <w:szCs w:val="32"/>
        </w:rPr>
        <w:t>发展思路</w:t>
      </w:r>
      <w:bookmarkEnd w:id="7"/>
    </w:p>
    <w:p w:rsidR="00794774" w:rsidRPr="00072153" w:rsidRDefault="00794774" w:rsidP="00794774">
      <w:pPr>
        <w:pStyle w:val="2"/>
        <w:ind w:left="424"/>
        <w:rPr>
          <w:rFonts w:cs="黑体"/>
          <w:sz w:val="30"/>
          <w:szCs w:val="30"/>
        </w:rPr>
      </w:pPr>
      <w:bookmarkStart w:id="8" w:name="_Toc76707821"/>
      <w:r w:rsidRPr="00072153">
        <w:rPr>
          <w:rFonts w:cs="黑体" w:hint="eastAsia"/>
          <w:sz w:val="30"/>
          <w:szCs w:val="30"/>
        </w:rPr>
        <w:t>（一）指导思想</w:t>
      </w:r>
      <w:bookmarkEnd w:id="8"/>
    </w:p>
    <w:p w:rsidR="00794774" w:rsidRPr="00072153" w:rsidRDefault="00794774" w:rsidP="00794774">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深入贯彻党的十九大和十九届二中、三中、四中、五中全会精神，以习近平新时代中国特色社会主义思想为指导，坚定不移贯彻新发展理念、坚持稳中求进工作总基调、践行以人民为中心的发展思想，对标对表新时代东北全面振兴“十四五”要有突破等战略要求、战略举措、战略定位，围绕“三个五”发展战略、中东西“三大板块”建设和“一主、六双”产业空间布局要求，落实</w:t>
      </w:r>
      <w:r w:rsidR="002E3FF9" w:rsidRPr="00072153">
        <w:rPr>
          <w:rFonts w:ascii="仿宋_GB2312" w:eastAsia="仿宋_GB2312" w:hint="eastAsia"/>
          <w:sz w:val="32"/>
          <w:szCs w:val="32"/>
        </w:rPr>
        <w:t>《“十四五”全国基础测绘规划》</w:t>
      </w:r>
      <w:r w:rsidRPr="00072153">
        <w:rPr>
          <w:rFonts w:ascii="仿宋_GB2312" w:eastAsia="仿宋_GB2312" w:hint="eastAsia"/>
          <w:sz w:val="32"/>
          <w:szCs w:val="32"/>
        </w:rPr>
        <w:t>《吉林省国民经济和社会发展第十四个五年规划和2035年远景目标纲要》，以“两支撑、一提升”为基础，以</w:t>
      </w:r>
      <w:r w:rsidRPr="00072153">
        <w:rPr>
          <w:rFonts w:ascii="仿宋_GB2312" w:eastAsia="仿宋_GB2312" w:hint="eastAsia"/>
          <w:sz w:val="32"/>
          <w:szCs w:val="32"/>
        </w:rPr>
        <w:lastRenderedPageBreak/>
        <w:t>建设新型基础测绘体系为突破，以构建现代化的测绘基准体系、科学覆盖动态更新的地理信息资源</w:t>
      </w:r>
      <w:r w:rsidR="00ED124C" w:rsidRPr="00072153">
        <w:rPr>
          <w:rFonts w:ascii="仿宋_GB2312" w:eastAsia="仿宋_GB2312" w:hint="eastAsia"/>
          <w:sz w:val="32"/>
          <w:szCs w:val="32"/>
        </w:rPr>
        <w:t>体系、高质量高效率基础测绘公共服务体系、信息化智能化的技术体系</w:t>
      </w:r>
      <w:r w:rsidRPr="00072153">
        <w:rPr>
          <w:rFonts w:ascii="仿宋_GB2312" w:eastAsia="仿宋_GB2312" w:hint="eastAsia"/>
          <w:sz w:val="32"/>
          <w:szCs w:val="32"/>
        </w:rPr>
        <w:t>为重点，以深化基础测绘体制机制创新为保障，推进基础测绘转型升级、能力提升，为我省</w:t>
      </w:r>
      <w:r w:rsidR="00ED124C" w:rsidRPr="00072153">
        <w:rPr>
          <w:rFonts w:ascii="仿宋_GB2312" w:eastAsia="仿宋_GB2312" w:hint="eastAsia"/>
          <w:sz w:val="32"/>
          <w:szCs w:val="32"/>
        </w:rPr>
        <w:t>全面振兴</w:t>
      </w:r>
      <w:r w:rsidRPr="00072153">
        <w:rPr>
          <w:rFonts w:ascii="仿宋_GB2312" w:eastAsia="仿宋_GB2312" w:hint="eastAsia"/>
          <w:sz w:val="32"/>
          <w:szCs w:val="32"/>
        </w:rPr>
        <w:t>全方位振兴提供有力支撑。</w:t>
      </w:r>
    </w:p>
    <w:p w:rsidR="00794774" w:rsidRPr="00072153" w:rsidRDefault="00794774" w:rsidP="00794774">
      <w:pPr>
        <w:pStyle w:val="2"/>
        <w:ind w:firstLineChars="132" w:firstLine="398"/>
        <w:rPr>
          <w:rFonts w:cs="黑体"/>
          <w:sz w:val="30"/>
          <w:szCs w:val="30"/>
        </w:rPr>
      </w:pPr>
      <w:bookmarkStart w:id="9" w:name="_Toc76707822"/>
      <w:r w:rsidRPr="00072153">
        <w:rPr>
          <w:rFonts w:cs="黑体" w:hint="eastAsia"/>
          <w:sz w:val="30"/>
          <w:szCs w:val="30"/>
        </w:rPr>
        <w:t>（二）基本原则</w:t>
      </w:r>
      <w:bookmarkEnd w:id="9"/>
    </w:p>
    <w:p w:rsidR="00794774" w:rsidRPr="00072153" w:rsidRDefault="00794774" w:rsidP="00794774">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——需求牵引，创新驱动。坚持以我省经济社会发展和自然资源管理需求为导向，巩固创新驱动在测绘发展全局中的核心地位，实施科技兴测、人才强测，全力推进新型基础测绘体系建设。</w:t>
      </w:r>
    </w:p>
    <w:p w:rsidR="00794774" w:rsidRPr="00072153" w:rsidRDefault="00794774" w:rsidP="00794774">
      <w:pPr>
        <w:spacing w:line="360" w:lineRule="auto"/>
        <w:ind w:firstLineChars="200" w:firstLine="640"/>
        <w:rPr>
          <w:rFonts w:ascii="仿宋_GB2312" w:eastAsia="仿宋_GB2312" w:hAnsi="宋体" w:hint="eastAsia"/>
          <w:sz w:val="32"/>
          <w:szCs w:val="32"/>
        </w:rPr>
      </w:pPr>
      <w:r w:rsidRPr="00072153">
        <w:rPr>
          <w:rFonts w:ascii="仿宋_GB2312" w:eastAsia="仿宋_GB2312" w:hAnsi="宋体" w:hint="eastAsia"/>
          <w:sz w:val="32"/>
          <w:szCs w:val="32"/>
        </w:rPr>
        <w:t>——夯实基础，保障安全。加强地理信息资源和基础设施建设，提升基础地理信息获取、处理、传输和综合应用能力。</w:t>
      </w:r>
      <w:r w:rsidRPr="00072153">
        <w:rPr>
          <w:rFonts w:ascii="仿宋_GB2312" w:eastAsia="仿宋_GB2312" w:hint="eastAsia"/>
          <w:sz w:val="32"/>
          <w:szCs w:val="32"/>
        </w:rPr>
        <w:t>健全地理信息安全保障机制，</w:t>
      </w:r>
      <w:r w:rsidRPr="00072153">
        <w:rPr>
          <w:rFonts w:ascii="仿宋_GB2312" w:eastAsia="仿宋_GB2312" w:hAnsi="宋体" w:hint="eastAsia"/>
          <w:sz w:val="32"/>
          <w:szCs w:val="32"/>
        </w:rPr>
        <w:t>科学界定和准确把握政府管理与市场配置之间的界限，既充分释放市场活力，又坚决守住国家安全底线。</w:t>
      </w:r>
    </w:p>
    <w:p w:rsidR="00794774" w:rsidRPr="00072153" w:rsidRDefault="00794774" w:rsidP="00794774">
      <w:pPr>
        <w:spacing w:line="360" w:lineRule="auto"/>
        <w:ind w:firstLineChars="200" w:firstLine="640"/>
        <w:rPr>
          <w:rFonts w:ascii="仿宋_GB2312" w:eastAsia="仿宋_GB2312" w:hAnsi="宋体"/>
          <w:sz w:val="32"/>
          <w:szCs w:val="32"/>
        </w:rPr>
      </w:pPr>
      <w:r w:rsidRPr="00072153">
        <w:rPr>
          <w:rFonts w:ascii="仿宋_GB2312" w:eastAsia="仿宋_GB2312" w:hAnsi="宋体" w:hint="eastAsia"/>
          <w:sz w:val="32"/>
          <w:szCs w:val="32"/>
        </w:rPr>
        <w:t>——转型升级，促进融合。加快基础测绘队伍的转型升级和能力提升，以测绘技术革新和测绘产品模式创新提升基础测绘对</w:t>
      </w:r>
      <w:r w:rsidR="00A61826" w:rsidRPr="00072153">
        <w:rPr>
          <w:rFonts w:ascii="仿宋_GB2312" w:eastAsia="仿宋_GB2312" w:hAnsi="宋体" w:hint="eastAsia"/>
          <w:sz w:val="32"/>
          <w:szCs w:val="32"/>
        </w:rPr>
        <w:t>国土空间规划、用途管制、确权登记、调查监测</w:t>
      </w:r>
      <w:r w:rsidRPr="00072153">
        <w:rPr>
          <w:rFonts w:ascii="仿宋_GB2312" w:eastAsia="仿宋_GB2312" w:hAnsi="宋体" w:hint="eastAsia"/>
          <w:sz w:val="32"/>
          <w:szCs w:val="32"/>
        </w:rPr>
        <w:t>等业务的刚性约束和服务保障，推进自然资源“一张图”建设。</w:t>
      </w:r>
    </w:p>
    <w:p w:rsidR="00794774" w:rsidRPr="00072153" w:rsidRDefault="00794774" w:rsidP="00794774">
      <w:pPr>
        <w:spacing w:line="360" w:lineRule="auto"/>
        <w:ind w:firstLineChars="200" w:firstLine="640"/>
        <w:rPr>
          <w:rFonts w:ascii="仿宋_GB2312" w:eastAsia="仿宋_GB2312" w:hAnsi="宋体" w:hint="eastAsia"/>
          <w:i/>
          <w:sz w:val="32"/>
          <w:szCs w:val="32"/>
        </w:rPr>
      </w:pPr>
      <w:r w:rsidRPr="00072153">
        <w:rPr>
          <w:rFonts w:ascii="仿宋_GB2312" w:eastAsia="仿宋_GB2312" w:hAnsi="宋体" w:hint="eastAsia"/>
          <w:sz w:val="32"/>
          <w:szCs w:val="32"/>
        </w:rPr>
        <w:t>——开放共享，主动服务。</w:t>
      </w:r>
      <w:r w:rsidRPr="00072153">
        <w:rPr>
          <w:rFonts w:ascii="仿宋_GB2312" w:eastAsia="仿宋_GB2312" w:hint="eastAsia"/>
          <w:sz w:val="32"/>
          <w:szCs w:val="32"/>
        </w:rPr>
        <w:t>推动与省内各部门间的协作发展，提升成果共享水平。主动服务经济社会发展大局，</w:t>
      </w:r>
      <w:r w:rsidRPr="00072153">
        <w:rPr>
          <w:rFonts w:ascii="仿宋_GB2312" w:eastAsia="仿宋_GB2312" w:hAnsi="宋体" w:hint="eastAsia"/>
          <w:sz w:val="32"/>
          <w:szCs w:val="32"/>
        </w:rPr>
        <w:t>完</w:t>
      </w:r>
      <w:r w:rsidRPr="00072153">
        <w:rPr>
          <w:rFonts w:ascii="仿宋_GB2312" w:eastAsia="仿宋_GB2312" w:hAnsi="宋体" w:hint="eastAsia"/>
          <w:sz w:val="32"/>
          <w:szCs w:val="32"/>
        </w:rPr>
        <w:lastRenderedPageBreak/>
        <w:t>善公共服务体系，</w:t>
      </w:r>
      <w:r w:rsidRPr="00072153">
        <w:rPr>
          <w:rFonts w:ascii="仿宋_GB2312" w:eastAsia="仿宋_GB2312" w:hint="eastAsia"/>
          <w:sz w:val="32"/>
          <w:szCs w:val="32"/>
        </w:rPr>
        <w:t>提升地理信息服务政务与社会公众的效率和质量。支撑</w:t>
      </w:r>
      <w:r w:rsidRPr="00072153">
        <w:rPr>
          <w:rFonts w:ascii="仿宋_GB2312" w:eastAsia="仿宋_GB2312"/>
          <w:sz w:val="32"/>
          <w:szCs w:val="32"/>
        </w:rPr>
        <w:t>国防动员规划实施，</w:t>
      </w:r>
      <w:r w:rsidRPr="00072153">
        <w:rPr>
          <w:rFonts w:ascii="仿宋_GB2312" w:eastAsia="仿宋_GB2312" w:hint="eastAsia"/>
          <w:sz w:val="32"/>
          <w:szCs w:val="32"/>
        </w:rPr>
        <w:t>保障国防建设需要</w:t>
      </w:r>
      <w:r w:rsidRPr="00072153">
        <w:rPr>
          <w:rFonts w:ascii="仿宋_GB2312" w:eastAsia="仿宋_GB2312"/>
          <w:sz w:val="32"/>
          <w:szCs w:val="32"/>
        </w:rPr>
        <w:t>。</w:t>
      </w:r>
    </w:p>
    <w:p w:rsidR="00794774" w:rsidRPr="00072153" w:rsidRDefault="00794774" w:rsidP="00794774">
      <w:pPr>
        <w:spacing w:line="360" w:lineRule="auto"/>
        <w:ind w:firstLineChars="200" w:firstLine="640"/>
        <w:rPr>
          <w:rFonts w:ascii="仿宋_GB2312" w:eastAsia="仿宋_GB2312" w:hAnsi="宋体"/>
          <w:sz w:val="32"/>
          <w:szCs w:val="32"/>
        </w:rPr>
      </w:pPr>
      <w:r w:rsidRPr="00072153">
        <w:rPr>
          <w:rFonts w:ascii="仿宋_GB2312" w:eastAsia="仿宋_GB2312" w:hint="eastAsia"/>
          <w:sz w:val="32"/>
          <w:szCs w:val="32"/>
        </w:rPr>
        <w:t>——统筹规划，强化监管。</w:t>
      </w:r>
      <w:r w:rsidR="00A61826" w:rsidRPr="00072153">
        <w:rPr>
          <w:rFonts w:ascii="仿宋_GB2312" w:eastAsia="仿宋_GB2312" w:hint="eastAsia"/>
          <w:sz w:val="32"/>
          <w:szCs w:val="32"/>
        </w:rPr>
        <w:t>加大省市</w:t>
      </w:r>
      <w:r w:rsidRPr="00072153">
        <w:rPr>
          <w:rFonts w:ascii="仿宋_GB2312" w:eastAsia="仿宋_GB2312" w:hint="eastAsia"/>
          <w:sz w:val="32"/>
          <w:szCs w:val="32"/>
        </w:rPr>
        <w:t>县各级基础测绘资源、技术、标准建设等方面的统筹力度</w:t>
      </w:r>
      <w:r w:rsidRPr="00072153">
        <w:rPr>
          <w:rFonts w:ascii="仿宋_GB2312" w:eastAsia="仿宋_GB2312" w:hAnsi="宋体" w:hint="eastAsia"/>
          <w:sz w:val="32"/>
          <w:szCs w:val="32"/>
        </w:rPr>
        <w:t>。进一步完善政策法规体系，提升依法履职能力，加快管理体制机制建设，明确各级测绘地理信息行政主管部门的职责权限。</w:t>
      </w:r>
    </w:p>
    <w:p w:rsidR="00794774" w:rsidRPr="00072153" w:rsidRDefault="00794774" w:rsidP="00794774">
      <w:pPr>
        <w:pStyle w:val="2"/>
        <w:ind w:firstLineChars="132" w:firstLine="398"/>
        <w:rPr>
          <w:rFonts w:cs="黑体"/>
          <w:sz w:val="30"/>
          <w:szCs w:val="30"/>
        </w:rPr>
      </w:pPr>
      <w:bookmarkStart w:id="10" w:name="_Toc76707823"/>
      <w:r w:rsidRPr="00072153">
        <w:rPr>
          <w:rFonts w:cs="黑体" w:hint="eastAsia"/>
          <w:sz w:val="30"/>
          <w:szCs w:val="30"/>
        </w:rPr>
        <w:t>（三）发展目标</w:t>
      </w:r>
      <w:bookmarkEnd w:id="10"/>
    </w:p>
    <w:p w:rsidR="00794774" w:rsidRPr="00072153" w:rsidRDefault="00794774" w:rsidP="00794774">
      <w:pPr>
        <w:spacing w:line="360" w:lineRule="auto"/>
        <w:ind w:firstLineChars="200" w:firstLine="640"/>
        <w:rPr>
          <w:rFonts w:ascii="仿宋_GB2312" w:eastAsia="仿宋_GB2312"/>
          <w:sz w:val="32"/>
          <w:szCs w:val="32"/>
        </w:rPr>
      </w:pPr>
      <w:r w:rsidRPr="00072153">
        <w:rPr>
          <w:rFonts w:ascii="仿宋_GB2312" w:eastAsia="仿宋_GB2312"/>
          <w:sz w:val="32"/>
          <w:szCs w:val="32"/>
        </w:rPr>
        <w:t>到</w:t>
      </w:r>
      <w:r w:rsidRPr="00072153">
        <w:rPr>
          <w:rFonts w:ascii="仿宋_GB2312" w:eastAsia="仿宋_GB2312" w:hint="eastAsia"/>
          <w:sz w:val="32"/>
          <w:szCs w:val="32"/>
        </w:rPr>
        <w:t>“十四五”末期，新型基础测绘建设取得阶段性成果</w:t>
      </w:r>
      <w:r w:rsidR="00A61826" w:rsidRPr="00072153">
        <w:rPr>
          <w:rFonts w:ascii="仿宋_GB2312" w:eastAsia="仿宋_GB2312" w:hint="eastAsia"/>
          <w:sz w:val="32"/>
          <w:szCs w:val="32"/>
        </w:rPr>
        <w:t>，</w:t>
      </w:r>
      <w:r w:rsidRPr="00072153">
        <w:rPr>
          <w:rFonts w:ascii="仿宋_GB2312" w:eastAsia="仿宋_GB2312" w:hint="eastAsia"/>
          <w:sz w:val="32"/>
          <w:szCs w:val="32"/>
        </w:rPr>
        <w:t>现代测绘基准体系进一步完善</w:t>
      </w:r>
      <w:r w:rsidR="00A61826" w:rsidRPr="00072153">
        <w:rPr>
          <w:rFonts w:ascii="仿宋_GB2312" w:eastAsia="仿宋_GB2312" w:hint="eastAsia"/>
          <w:sz w:val="32"/>
          <w:szCs w:val="32"/>
        </w:rPr>
        <w:t>，</w:t>
      </w:r>
      <w:r w:rsidRPr="00072153">
        <w:rPr>
          <w:rFonts w:ascii="仿宋_GB2312" w:eastAsia="仿宋_GB2312" w:hint="eastAsia"/>
          <w:sz w:val="32"/>
          <w:szCs w:val="32"/>
        </w:rPr>
        <w:t>基础地理信息资源进一步丰富</w:t>
      </w:r>
      <w:r w:rsidR="00A61826" w:rsidRPr="00072153">
        <w:rPr>
          <w:rFonts w:ascii="仿宋_GB2312" w:eastAsia="仿宋_GB2312" w:hint="eastAsia"/>
          <w:sz w:val="32"/>
          <w:szCs w:val="32"/>
        </w:rPr>
        <w:t>，</w:t>
      </w:r>
      <w:r w:rsidRPr="00072153">
        <w:rPr>
          <w:rFonts w:ascii="仿宋_GB2312" w:eastAsia="仿宋_GB2312" w:hint="eastAsia"/>
          <w:sz w:val="32"/>
          <w:szCs w:val="32"/>
        </w:rPr>
        <w:t>“两支撑、一提升”工作要求全面落实，基础测绘公共服务能力显著提高，基础测绘与自然资源其他领域业务高度融合。技术创新和标准化建设积极推进。基础测绘管理改革落地见效。</w:t>
      </w:r>
    </w:p>
    <w:p w:rsidR="00794774" w:rsidRPr="00072153" w:rsidRDefault="00794774" w:rsidP="00794774">
      <w:pPr>
        <w:spacing w:line="360" w:lineRule="auto"/>
        <w:ind w:firstLineChars="200" w:firstLine="643"/>
        <w:rPr>
          <w:rFonts w:ascii="仿宋_GB2312" w:eastAsia="仿宋_GB2312" w:hint="eastAsia"/>
          <w:b/>
          <w:sz w:val="32"/>
          <w:szCs w:val="32"/>
        </w:rPr>
      </w:pPr>
      <w:r w:rsidRPr="00072153">
        <w:rPr>
          <w:rFonts w:ascii="仿宋_GB2312" w:eastAsia="仿宋_GB2312" w:hint="eastAsia"/>
          <w:b/>
          <w:sz w:val="32"/>
          <w:szCs w:val="32"/>
        </w:rPr>
        <w:t>新型基础测绘建设取得阶段性成果。</w:t>
      </w:r>
      <w:r w:rsidRPr="00072153">
        <w:rPr>
          <w:rFonts w:ascii="仿宋_GB2312" w:eastAsia="仿宋_GB2312" w:hint="eastAsia"/>
          <w:sz w:val="32"/>
          <w:szCs w:val="32"/>
        </w:rPr>
        <w:t>建立起基于地理实体的数据成果采集、处理、分析能力和成果管理模式，形成基于地理实体要素的数据生产和遥感数据智能分析等作业场景下的数据分析和加工能力。完成基础地理信息数据库转型，探索新型基础测绘试点建设，形成“物理上分布、逻辑上集中、一站式服务”的省市县多级一体的“地理实体时空数据库”，实现“一库多能，按需组装”的个性定制化服务。</w:t>
      </w:r>
    </w:p>
    <w:p w:rsidR="00794774" w:rsidRPr="00072153" w:rsidRDefault="00794774" w:rsidP="00794774">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现代测绘基准体系进一步完善。</w:t>
      </w:r>
      <w:r w:rsidRPr="00072153">
        <w:rPr>
          <w:rFonts w:ascii="仿宋_GB2312" w:eastAsia="仿宋_GB2312" w:hint="eastAsia"/>
          <w:sz w:val="32"/>
          <w:szCs w:val="32"/>
        </w:rPr>
        <w:t>建立起高精度、自主化、</w:t>
      </w:r>
      <w:r w:rsidRPr="00072153">
        <w:rPr>
          <w:rFonts w:ascii="仿宋_GB2312" w:eastAsia="仿宋_GB2312" w:hint="eastAsia"/>
          <w:sz w:val="32"/>
          <w:szCs w:val="32"/>
        </w:rPr>
        <w:lastRenderedPageBreak/>
        <w:t>与国家保持一致的测绘基准和测绘系统。完成吉林省C级GNSS控制网、高程控制网(三等水准网)复测和吉林省似大地水准面精化。开展JLCORS系统升级</w:t>
      </w:r>
      <w:r w:rsidR="005F7757" w:rsidRPr="00072153">
        <w:rPr>
          <w:rFonts w:ascii="仿宋_GB2312" w:eastAsia="仿宋_GB2312" w:hint="eastAsia"/>
          <w:sz w:val="32"/>
          <w:szCs w:val="32"/>
        </w:rPr>
        <w:t>改造，</w:t>
      </w:r>
      <w:r w:rsidRPr="00072153">
        <w:rPr>
          <w:rFonts w:ascii="仿宋_GB2312" w:eastAsia="仿宋_GB2312" w:hint="eastAsia"/>
          <w:sz w:val="32"/>
          <w:szCs w:val="32"/>
        </w:rPr>
        <w:t>使其具备</w:t>
      </w:r>
      <w:r w:rsidR="005F7757" w:rsidRPr="00072153">
        <w:rPr>
          <w:rFonts w:ascii="仿宋_GB2312" w:eastAsia="仿宋_GB2312" w:hint="eastAsia"/>
          <w:sz w:val="32"/>
          <w:szCs w:val="32"/>
        </w:rPr>
        <w:t>全面依托接收北斗信号提供</w:t>
      </w:r>
      <w:r w:rsidRPr="00072153">
        <w:rPr>
          <w:rFonts w:ascii="仿宋_GB2312" w:eastAsia="仿宋_GB2312" w:hint="eastAsia"/>
          <w:sz w:val="32"/>
          <w:szCs w:val="32"/>
        </w:rPr>
        <w:t>高精度位置服务能力</w:t>
      </w:r>
      <w:r w:rsidR="005F7757" w:rsidRPr="00072153">
        <w:rPr>
          <w:rFonts w:ascii="仿宋_GB2312" w:eastAsia="仿宋_GB2312" w:hint="eastAsia"/>
          <w:sz w:val="32"/>
          <w:szCs w:val="32"/>
        </w:rPr>
        <w:t>。</w:t>
      </w:r>
      <w:r w:rsidRPr="00072153">
        <w:rPr>
          <w:rFonts w:ascii="仿宋_GB2312" w:eastAsia="仿宋_GB2312" w:hint="eastAsia"/>
          <w:sz w:val="32"/>
          <w:szCs w:val="32"/>
        </w:rPr>
        <w:t>进一步完善基准站监管制度</w:t>
      </w:r>
      <w:r w:rsidR="005F7757" w:rsidRPr="00072153">
        <w:rPr>
          <w:rFonts w:ascii="仿宋_GB2312" w:eastAsia="仿宋_GB2312" w:hint="eastAsia"/>
          <w:sz w:val="32"/>
          <w:szCs w:val="32"/>
        </w:rPr>
        <w:t>，</w:t>
      </w:r>
      <w:r w:rsidR="005F7757" w:rsidRPr="00072153">
        <w:rPr>
          <w:rFonts w:ascii="仿宋_GB2312" w:eastAsia="仿宋_GB2312"/>
          <w:sz w:val="32"/>
          <w:szCs w:val="32"/>
        </w:rPr>
        <w:t>规范</w:t>
      </w:r>
      <w:r w:rsidR="005F7757" w:rsidRPr="00072153">
        <w:rPr>
          <w:rFonts w:ascii="仿宋_GB2312" w:eastAsia="仿宋_GB2312" w:hint="eastAsia"/>
          <w:sz w:val="32"/>
          <w:szCs w:val="32"/>
        </w:rPr>
        <w:t>省内导航定位基准站的建设与运行</w:t>
      </w:r>
      <w:r w:rsidRPr="00072153">
        <w:rPr>
          <w:rFonts w:ascii="仿宋_GB2312" w:eastAsia="仿宋_GB2312" w:hint="eastAsia"/>
          <w:sz w:val="32"/>
          <w:szCs w:val="32"/>
        </w:rPr>
        <w:t>。</w:t>
      </w:r>
    </w:p>
    <w:p w:rsidR="00CE40A5" w:rsidRPr="00072153" w:rsidRDefault="00794774" w:rsidP="00794774">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基础地理信息资源进一步丰富。</w:t>
      </w:r>
      <w:r w:rsidRPr="00072153">
        <w:rPr>
          <w:rFonts w:ascii="仿宋_GB2312" w:eastAsia="仿宋_GB2312" w:hint="eastAsia"/>
          <w:sz w:val="32"/>
          <w:szCs w:val="32"/>
        </w:rPr>
        <w:t>构建起覆盖全省、精度高、内容全、现势性好的地理信息数据资源体系。持续开展1:1</w:t>
      </w:r>
      <w:r w:rsidR="00985F5D" w:rsidRPr="00072153">
        <w:rPr>
          <w:rFonts w:ascii="仿宋_GB2312" w:eastAsia="仿宋_GB2312" w:hint="eastAsia"/>
          <w:sz w:val="32"/>
          <w:szCs w:val="32"/>
        </w:rPr>
        <w:t>0</w:t>
      </w:r>
      <w:r w:rsidR="00985F5D" w:rsidRPr="00072153">
        <w:rPr>
          <w:rFonts w:ascii="仿宋_GB2312" w:eastAsia="仿宋_GB2312"/>
          <w:sz w:val="32"/>
          <w:szCs w:val="32"/>
        </w:rPr>
        <w:t>000</w:t>
      </w:r>
      <w:r w:rsidRPr="00072153">
        <w:rPr>
          <w:rFonts w:ascii="仿宋_GB2312" w:eastAsia="仿宋_GB2312" w:hint="eastAsia"/>
          <w:sz w:val="32"/>
          <w:szCs w:val="32"/>
        </w:rPr>
        <w:t>基础地理信息资源建设，实现全省两轮全要素更新，获取全省亚米级卫星遥感影像。开展重点水域的水下地形测绘，填补省内水下地形测绘产品空白。协调推进市县开展1:5</w:t>
      </w:r>
      <w:r w:rsidRPr="00072153">
        <w:rPr>
          <w:rFonts w:ascii="仿宋_GB2312" w:eastAsia="仿宋_GB2312"/>
          <w:sz w:val="32"/>
          <w:szCs w:val="32"/>
        </w:rPr>
        <w:t>00</w:t>
      </w:r>
      <w:r w:rsidRPr="00072153">
        <w:rPr>
          <w:rFonts w:ascii="仿宋_GB2312" w:eastAsia="仿宋_GB2312" w:hint="eastAsia"/>
          <w:sz w:val="32"/>
          <w:szCs w:val="32"/>
        </w:rPr>
        <w:t>—1:2000高精度基础地理信息资源建设，实现上下联动、资源共建</w:t>
      </w:r>
      <w:r w:rsidR="005F7757" w:rsidRPr="00072153">
        <w:rPr>
          <w:rFonts w:ascii="仿宋_GB2312" w:eastAsia="仿宋_GB2312" w:hint="eastAsia"/>
          <w:sz w:val="32"/>
          <w:szCs w:val="32"/>
        </w:rPr>
        <w:t>共享</w:t>
      </w:r>
      <w:r w:rsidRPr="00072153">
        <w:rPr>
          <w:rFonts w:ascii="仿宋_GB2312" w:eastAsia="仿宋_GB2312" w:hint="eastAsia"/>
          <w:sz w:val="32"/>
          <w:szCs w:val="32"/>
        </w:rPr>
        <w:t>。</w:t>
      </w:r>
    </w:p>
    <w:p w:rsidR="00CE40A5" w:rsidRPr="00072153" w:rsidRDefault="00794774" w:rsidP="001742A7">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基础测绘公共服务能力</w:t>
      </w:r>
      <w:r w:rsidR="00EC74AE" w:rsidRPr="00072153">
        <w:rPr>
          <w:rFonts w:ascii="仿宋_GB2312" w:eastAsia="仿宋_GB2312" w:hint="eastAsia"/>
          <w:b/>
          <w:sz w:val="32"/>
          <w:szCs w:val="32"/>
        </w:rPr>
        <w:t>显著</w:t>
      </w:r>
      <w:r w:rsidRPr="00072153">
        <w:rPr>
          <w:rFonts w:ascii="仿宋_GB2312" w:eastAsia="仿宋_GB2312" w:hint="eastAsia"/>
          <w:b/>
          <w:sz w:val="32"/>
          <w:szCs w:val="32"/>
        </w:rPr>
        <w:t>提高。</w:t>
      </w:r>
      <w:r w:rsidRPr="00072153">
        <w:rPr>
          <w:rFonts w:ascii="仿宋_GB2312" w:eastAsia="仿宋_GB2312" w:hint="eastAsia"/>
          <w:sz w:val="32"/>
          <w:szCs w:val="32"/>
        </w:rPr>
        <w:t>开展</w:t>
      </w:r>
      <w:r w:rsidR="00FD2E73" w:rsidRPr="00072153">
        <w:rPr>
          <w:rFonts w:ascii="仿宋_GB2312" w:eastAsia="仿宋_GB2312" w:hint="eastAsia"/>
          <w:sz w:val="32"/>
          <w:szCs w:val="32"/>
        </w:rPr>
        <w:t>“天地图</w:t>
      </w:r>
      <w:r w:rsidR="007F7CBB" w:rsidRPr="007F7CBB">
        <w:rPr>
          <w:rFonts w:ascii="仿宋_GB2312" w:eastAsia="仿宋_GB2312" w:hint="eastAsia"/>
          <w:sz w:val="32"/>
          <w:szCs w:val="32"/>
        </w:rPr>
        <w:t>·</w:t>
      </w:r>
      <w:r w:rsidR="00FD2E73" w:rsidRPr="00072153">
        <w:rPr>
          <w:rFonts w:ascii="仿宋_GB2312" w:eastAsia="仿宋_GB2312" w:hint="eastAsia"/>
          <w:sz w:val="32"/>
          <w:szCs w:val="32"/>
        </w:rPr>
        <w:t>吉林</w:t>
      </w:r>
      <w:r w:rsidRPr="00072153">
        <w:rPr>
          <w:rFonts w:ascii="仿宋_GB2312" w:eastAsia="仿宋_GB2312" w:hint="eastAsia"/>
          <w:sz w:val="32"/>
          <w:szCs w:val="32"/>
        </w:rPr>
        <w:t>”</w:t>
      </w:r>
      <w:r w:rsidR="00FD2E73" w:rsidRPr="00072153">
        <w:rPr>
          <w:rFonts w:ascii="仿宋_GB2312" w:eastAsia="仿宋_GB2312" w:hint="eastAsia"/>
          <w:sz w:val="32"/>
          <w:szCs w:val="32"/>
        </w:rPr>
        <w:t>升级</w:t>
      </w:r>
      <w:r w:rsidRPr="00072153">
        <w:rPr>
          <w:rFonts w:ascii="仿宋_GB2312" w:eastAsia="仿宋_GB2312" w:hint="eastAsia"/>
          <w:sz w:val="32"/>
          <w:szCs w:val="32"/>
        </w:rPr>
        <w:t>改造工作</w:t>
      </w:r>
      <w:r w:rsidR="00FD2E73" w:rsidRPr="00072153">
        <w:rPr>
          <w:rFonts w:ascii="仿宋_GB2312" w:eastAsia="仿宋_GB2312" w:hint="eastAsia"/>
          <w:sz w:val="32"/>
          <w:szCs w:val="32"/>
        </w:rPr>
        <w:t>，</w:t>
      </w:r>
      <w:r w:rsidR="00543CE6" w:rsidRPr="00072153">
        <w:rPr>
          <w:rFonts w:ascii="仿宋_GB2312" w:eastAsia="仿宋_GB2312" w:hint="eastAsia"/>
          <w:sz w:val="32"/>
          <w:szCs w:val="32"/>
        </w:rPr>
        <w:t>推进与国土空间基础信息平台融合，建成基础测绘云计算中心，实现分散的各类数据资源进行逻辑集中管理，</w:t>
      </w:r>
      <w:r w:rsidR="00F944BC" w:rsidRPr="00072153">
        <w:rPr>
          <w:rFonts w:ascii="仿宋_GB2312" w:eastAsia="仿宋_GB2312" w:hint="eastAsia"/>
          <w:sz w:val="32"/>
          <w:szCs w:val="32"/>
        </w:rPr>
        <w:t>实现自然资源管理与服务的精准化、高效化和智能化，</w:t>
      </w:r>
      <w:r w:rsidR="001742A7" w:rsidRPr="00072153">
        <w:rPr>
          <w:rFonts w:ascii="仿宋_GB2312" w:eastAsia="仿宋_GB2312" w:hint="eastAsia"/>
          <w:sz w:val="32"/>
          <w:szCs w:val="32"/>
        </w:rPr>
        <w:t>支撑</w:t>
      </w:r>
      <w:r w:rsidR="00F944BC" w:rsidRPr="00072153">
        <w:rPr>
          <w:rFonts w:ascii="仿宋_GB2312" w:eastAsia="仿宋_GB2312" w:hint="eastAsia"/>
          <w:sz w:val="32"/>
          <w:szCs w:val="32"/>
        </w:rPr>
        <w:t>社会经济发展、政府决策、社会公众、应急保障，</w:t>
      </w:r>
      <w:r w:rsidR="001742A7" w:rsidRPr="00072153">
        <w:rPr>
          <w:rFonts w:ascii="仿宋_GB2312" w:eastAsia="仿宋_GB2312" w:hint="eastAsia"/>
          <w:sz w:val="32"/>
          <w:szCs w:val="32"/>
        </w:rPr>
        <w:t>支撑</w:t>
      </w:r>
      <w:r w:rsidR="00543CE6" w:rsidRPr="00072153">
        <w:rPr>
          <w:rFonts w:ascii="仿宋_GB2312" w:eastAsia="仿宋_GB2312" w:hint="eastAsia"/>
          <w:sz w:val="32"/>
          <w:szCs w:val="32"/>
        </w:rPr>
        <w:t>“部</w:t>
      </w:r>
      <w:r w:rsidR="00543CE6" w:rsidRPr="00072153">
        <w:rPr>
          <w:rFonts w:ascii="仿宋_GB2312" w:eastAsia="仿宋_GB2312"/>
          <w:sz w:val="32"/>
          <w:szCs w:val="32"/>
        </w:rPr>
        <w:t>-</w:t>
      </w:r>
      <w:r w:rsidR="00543CE6" w:rsidRPr="00072153">
        <w:rPr>
          <w:rFonts w:ascii="仿宋_GB2312" w:eastAsia="仿宋_GB2312" w:hint="eastAsia"/>
          <w:sz w:val="32"/>
          <w:szCs w:val="32"/>
        </w:rPr>
        <w:t>省</w:t>
      </w:r>
      <w:r w:rsidR="00543CE6" w:rsidRPr="00072153">
        <w:rPr>
          <w:rFonts w:ascii="仿宋_GB2312" w:eastAsia="仿宋_GB2312"/>
          <w:sz w:val="32"/>
          <w:szCs w:val="32"/>
        </w:rPr>
        <w:t>-</w:t>
      </w:r>
      <w:r w:rsidR="00543CE6" w:rsidRPr="00072153">
        <w:rPr>
          <w:rFonts w:ascii="仿宋_GB2312" w:eastAsia="仿宋_GB2312" w:hint="eastAsia"/>
          <w:sz w:val="32"/>
          <w:szCs w:val="32"/>
        </w:rPr>
        <w:t>市</w:t>
      </w:r>
      <w:r w:rsidR="00543CE6" w:rsidRPr="00072153">
        <w:rPr>
          <w:rFonts w:ascii="仿宋_GB2312" w:eastAsia="仿宋_GB2312"/>
          <w:sz w:val="32"/>
          <w:szCs w:val="32"/>
        </w:rPr>
        <w:t>-</w:t>
      </w:r>
      <w:r w:rsidR="00543CE6" w:rsidRPr="00072153">
        <w:rPr>
          <w:rFonts w:ascii="仿宋_GB2312" w:eastAsia="仿宋_GB2312" w:hint="eastAsia"/>
          <w:sz w:val="32"/>
          <w:szCs w:val="32"/>
        </w:rPr>
        <w:t>县”四级自然资源“一张网”</w:t>
      </w:r>
      <w:r w:rsidR="001742A7" w:rsidRPr="00072153">
        <w:rPr>
          <w:rFonts w:ascii="仿宋_GB2312" w:eastAsia="仿宋_GB2312" w:hint="eastAsia"/>
          <w:sz w:val="32"/>
          <w:szCs w:val="32"/>
        </w:rPr>
        <w:t>、</w:t>
      </w:r>
      <w:r w:rsidR="00543CE6" w:rsidRPr="00072153">
        <w:rPr>
          <w:rFonts w:ascii="仿宋_GB2312" w:eastAsia="仿宋_GB2312" w:hint="eastAsia"/>
          <w:sz w:val="32"/>
          <w:szCs w:val="32"/>
        </w:rPr>
        <w:t>“一张图”</w:t>
      </w:r>
      <w:r w:rsidR="001742A7" w:rsidRPr="00072153">
        <w:rPr>
          <w:rFonts w:ascii="仿宋_GB2312" w:eastAsia="仿宋_GB2312" w:hint="eastAsia"/>
          <w:sz w:val="32"/>
          <w:szCs w:val="32"/>
        </w:rPr>
        <w:t>、</w:t>
      </w:r>
      <w:r w:rsidR="00543CE6" w:rsidRPr="00072153">
        <w:rPr>
          <w:rFonts w:ascii="仿宋_GB2312" w:eastAsia="仿宋_GB2312" w:hint="eastAsia"/>
          <w:sz w:val="32"/>
          <w:szCs w:val="32"/>
        </w:rPr>
        <w:t>“一平台”建设</w:t>
      </w:r>
      <w:r w:rsidR="00543CE6" w:rsidRPr="00072153">
        <w:rPr>
          <w:rFonts w:ascii="仿宋_GB2312" w:eastAsia="仿宋_GB2312"/>
          <w:sz w:val="32"/>
          <w:szCs w:val="32"/>
        </w:rPr>
        <w:t>，</w:t>
      </w:r>
      <w:r w:rsidR="001742A7" w:rsidRPr="00072153">
        <w:rPr>
          <w:rFonts w:ascii="仿宋_GB2312" w:eastAsia="仿宋_GB2312" w:hint="eastAsia"/>
          <w:sz w:val="32"/>
          <w:szCs w:val="32"/>
        </w:rPr>
        <w:t>支撑</w:t>
      </w:r>
      <w:r w:rsidR="00543CE6" w:rsidRPr="00072153">
        <w:rPr>
          <w:rFonts w:ascii="仿宋_GB2312" w:eastAsia="仿宋_GB2312" w:hint="eastAsia"/>
          <w:sz w:val="32"/>
          <w:szCs w:val="32"/>
        </w:rPr>
        <w:t>自然资源调查监测</w:t>
      </w:r>
      <w:r w:rsidR="001742A7" w:rsidRPr="00072153">
        <w:rPr>
          <w:rFonts w:ascii="仿宋_GB2312" w:eastAsia="仿宋_GB2312" w:hint="eastAsia"/>
          <w:sz w:val="32"/>
          <w:szCs w:val="32"/>
        </w:rPr>
        <w:t>评价、国土空间规划实施、行政审批、政务服务、资源监管、分析决策等自然资源管理工作</w:t>
      </w:r>
      <w:r w:rsidR="00543CE6" w:rsidRPr="00072153">
        <w:rPr>
          <w:rFonts w:ascii="仿宋_GB2312" w:eastAsia="仿宋_GB2312" w:hint="eastAsia"/>
          <w:sz w:val="32"/>
          <w:szCs w:val="32"/>
        </w:rPr>
        <w:t>。</w:t>
      </w:r>
      <w:r w:rsidR="00543CE6" w:rsidRPr="00072153">
        <w:rPr>
          <w:rFonts w:ascii="仿宋_GB2312" w:eastAsia="仿宋_GB2312"/>
          <w:i/>
          <w:sz w:val="32"/>
          <w:szCs w:val="32"/>
        </w:rPr>
        <w:t xml:space="preserve"> </w:t>
      </w:r>
    </w:p>
    <w:p w:rsidR="00FD2E73" w:rsidRPr="00072153" w:rsidRDefault="001742A7" w:rsidP="00AC07CC">
      <w:pPr>
        <w:spacing w:line="360" w:lineRule="auto"/>
        <w:ind w:firstLineChars="200" w:firstLine="643"/>
        <w:rPr>
          <w:rFonts w:ascii="仿宋_GB2312" w:eastAsia="仿宋_GB2312" w:hint="eastAsia"/>
          <w:bCs/>
          <w:sz w:val="32"/>
          <w:szCs w:val="32"/>
        </w:rPr>
      </w:pPr>
      <w:r w:rsidRPr="00072153">
        <w:rPr>
          <w:rFonts w:ascii="仿宋_GB2312" w:eastAsia="仿宋_GB2312" w:hint="eastAsia"/>
          <w:b/>
          <w:sz w:val="32"/>
          <w:szCs w:val="32"/>
        </w:rPr>
        <w:t>基础测绘管理改革落地见效</w:t>
      </w:r>
      <w:r w:rsidR="00FD2E73" w:rsidRPr="00072153">
        <w:rPr>
          <w:rFonts w:ascii="仿宋_GB2312" w:eastAsia="仿宋_GB2312" w:hint="eastAsia"/>
          <w:b/>
          <w:sz w:val="32"/>
          <w:szCs w:val="32"/>
        </w:rPr>
        <w:t>。</w:t>
      </w:r>
      <w:r w:rsidR="000E1601" w:rsidRPr="00072153">
        <w:rPr>
          <w:rFonts w:ascii="仿宋_GB2312" w:eastAsia="仿宋_GB2312" w:hint="eastAsia"/>
          <w:sz w:val="32"/>
          <w:szCs w:val="32"/>
        </w:rPr>
        <w:t>建立省市县三级纵向和相</w:t>
      </w:r>
      <w:r w:rsidR="000E1601" w:rsidRPr="00072153">
        <w:rPr>
          <w:rFonts w:ascii="仿宋_GB2312" w:eastAsia="仿宋_GB2312" w:hint="eastAsia"/>
          <w:sz w:val="32"/>
          <w:szCs w:val="32"/>
        </w:rPr>
        <w:lastRenderedPageBreak/>
        <w:t>关业务单位之间横向的数据共享与更新机</w:t>
      </w:r>
      <w:r w:rsidR="000E1601" w:rsidRPr="00072153">
        <w:rPr>
          <w:rFonts w:ascii="仿宋_GB2312" w:eastAsia="仿宋_GB2312" w:hint="eastAsia"/>
          <w:bCs/>
          <w:sz w:val="32"/>
          <w:szCs w:val="32"/>
        </w:rPr>
        <w:t>制</w:t>
      </w:r>
      <w:r w:rsidR="00AC07CC" w:rsidRPr="00072153">
        <w:rPr>
          <w:rFonts w:ascii="仿宋_GB2312" w:eastAsia="仿宋_GB2312" w:hint="eastAsia"/>
          <w:bCs/>
          <w:sz w:val="32"/>
          <w:szCs w:val="32"/>
        </w:rPr>
        <w:t>，健全涉密基础测绘成果和</w:t>
      </w:r>
      <w:r w:rsidR="000E1601" w:rsidRPr="00072153">
        <w:rPr>
          <w:rFonts w:ascii="仿宋_GB2312" w:eastAsia="仿宋_GB2312" w:hint="eastAsia"/>
          <w:bCs/>
          <w:sz w:val="32"/>
          <w:szCs w:val="32"/>
        </w:rPr>
        <w:t>安全生产</w:t>
      </w:r>
      <w:r w:rsidR="00AC07CC" w:rsidRPr="00072153">
        <w:rPr>
          <w:rFonts w:ascii="仿宋_GB2312" w:eastAsia="仿宋_GB2312" w:hint="eastAsia"/>
          <w:bCs/>
          <w:sz w:val="32"/>
          <w:szCs w:val="32"/>
        </w:rPr>
        <w:t>管理体系，</w:t>
      </w:r>
      <w:r w:rsidR="00FD2E73" w:rsidRPr="00072153">
        <w:rPr>
          <w:rFonts w:ascii="仿宋_GB2312" w:eastAsia="仿宋_GB2312" w:hint="eastAsia"/>
          <w:sz w:val="32"/>
          <w:szCs w:val="32"/>
        </w:rPr>
        <w:t>形成省市县统筹协调、分工明确、衔接有序、协同联动、功能互补的基础测绘体制机制和政策制度体系。</w:t>
      </w:r>
      <w:r w:rsidR="001B6D6F" w:rsidRPr="00072153">
        <w:rPr>
          <w:rFonts w:ascii="仿宋_GB2312" w:eastAsia="仿宋_GB2312" w:hint="eastAsia"/>
          <w:bCs/>
          <w:sz w:val="32"/>
          <w:szCs w:val="32"/>
        </w:rPr>
        <w:t>建立</w:t>
      </w:r>
      <w:r w:rsidR="00985F5D" w:rsidRPr="00072153">
        <w:rPr>
          <w:rFonts w:ascii="仿宋_GB2312" w:eastAsia="仿宋_GB2312" w:hint="eastAsia"/>
          <w:bCs/>
          <w:sz w:val="32"/>
          <w:szCs w:val="32"/>
        </w:rPr>
        <w:t>健全</w:t>
      </w:r>
      <w:r w:rsidR="00AC07CC" w:rsidRPr="00072153">
        <w:rPr>
          <w:rFonts w:ascii="仿宋_GB2312" w:eastAsia="仿宋_GB2312" w:hint="eastAsia"/>
          <w:bCs/>
          <w:sz w:val="32"/>
          <w:szCs w:val="32"/>
        </w:rPr>
        <w:t>基础测绘</w:t>
      </w:r>
      <w:r w:rsidR="00F0527F" w:rsidRPr="00072153">
        <w:rPr>
          <w:rFonts w:ascii="仿宋_GB2312" w:eastAsia="仿宋_GB2312" w:hint="eastAsia"/>
          <w:bCs/>
          <w:sz w:val="32"/>
          <w:szCs w:val="32"/>
        </w:rPr>
        <w:t>任务管理体系和</w:t>
      </w:r>
      <w:r w:rsidR="00AC07CC" w:rsidRPr="00072153">
        <w:rPr>
          <w:rFonts w:ascii="仿宋_GB2312" w:eastAsia="仿宋_GB2312" w:hint="eastAsia"/>
          <w:bCs/>
          <w:sz w:val="32"/>
          <w:szCs w:val="32"/>
        </w:rPr>
        <w:t>质量</w:t>
      </w:r>
      <w:r w:rsidR="001B6D6F" w:rsidRPr="00072153">
        <w:rPr>
          <w:rFonts w:ascii="仿宋_GB2312" w:eastAsia="仿宋_GB2312" w:hint="eastAsia"/>
          <w:bCs/>
          <w:sz w:val="32"/>
          <w:szCs w:val="32"/>
        </w:rPr>
        <w:t>控制体系，保障基础测绘产品质量。</w:t>
      </w:r>
    </w:p>
    <w:p w:rsidR="00CE40A5" w:rsidRPr="00072153" w:rsidRDefault="00CF5008">
      <w:pPr>
        <w:pStyle w:val="1"/>
        <w:rPr>
          <w:rFonts w:hAnsi="Calibri Light"/>
          <w:sz w:val="32"/>
          <w:szCs w:val="32"/>
        </w:rPr>
      </w:pPr>
      <w:bookmarkStart w:id="11" w:name="_Toc76707824"/>
      <w:r w:rsidRPr="00072153">
        <w:rPr>
          <w:rFonts w:hAnsi="Calibri Light" w:hint="eastAsia"/>
          <w:sz w:val="32"/>
          <w:szCs w:val="32"/>
          <w:lang w:eastAsia="zh-CN"/>
        </w:rPr>
        <w:t>三</w:t>
      </w:r>
      <w:r w:rsidR="00061F35" w:rsidRPr="00072153">
        <w:rPr>
          <w:rFonts w:hAnsi="Calibri Light" w:hint="eastAsia"/>
          <w:sz w:val="32"/>
          <w:szCs w:val="32"/>
        </w:rPr>
        <w:t>、主要任务</w:t>
      </w:r>
      <w:bookmarkEnd w:id="11"/>
    </w:p>
    <w:p w:rsidR="00CE40A5" w:rsidRPr="00072153" w:rsidRDefault="00D63644">
      <w:pPr>
        <w:pStyle w:val="2"/>
        <w:ind w:left="424"/>
        <w:rPr>
          <w:rFonts w:cs="黑体" w:hint="eastAsia"/>
          <w:sz w:val="30"/>
          <w:szCs w:val="30"/>
          <w:lang w:eastAsia="zh-CN"/>
        </w:rPr>
      </w:pPr>
      <w:bookmarkStart w:id="12" w:name="_Toc76707825"/>
      <w:r w:rsidRPr="00072153">
        <w:rPr>
          <w:rFonts w:cs="黑体" w:hint="eastAsia"/>
          <w:sz w:val="30"/>
          <w:szCs w:val="30"/>
        </w:rPr>
        <w:t>（一）</w:t>
      </w:r>
      <w:r w:rsidR="001B6D6F" w:rsidRPr="00072153">
        <w:rPr>
          <w:rFonts w:cs="黑体" w:hint="eastAsia"/>
          <w:sz w:val="30"/>
          <w:szCs w:val="30"/>
          <w:lang w:eastAsia="zh-CN"/>
        </w:rPr>
        <w:t>推动</w:t>
      </w:r>
      <w:r w:rsidR="00061F35" w:rsidRPr="00072153">
        <w:rPr>
          <w:rFonts w:cs="黑体" w:hint="eastAsia"/>
          <w:sz w:val="30"/>
          <w:szCs w:val="30"/>
        </w:rPr>
        <w:t>新型基础测绘体系</w:t>
      </w:r>
      <w:r w:rsidR="001B6D6F" w:rsidRPr="00072153">
        <w:rPr>
          <w:rFonts w:cs="黑体" w:hint="eastAsia"/>
          <w:sz w:val="30"/>
          <w:szCs w:val="30"/>
          <w:lang w:eastAsia="zh-CN"/>
        </w:rPr>
        <w:t>建设</w:t>
      </w:r>
      <w:bookmarkEnd w:id="12"/>
    </w:p>
    <w:p w:rsidR="009E3526" w:rsidRPr="00072153" w:rsidRDefault="001B6D6F" w:rsidP="00D20BDA">
      <w:pPr>
        <w:spacing w:line="360" w:lineRule="auto"/>
        <w:ind w:firstLineChars="200" w:firstLine="640"/>
        <w:rPr>
          <w:rFonts w:ascii="仿宋_GB2312" w:eastAsia="仿宋_GB2312"/>
          <w:bCs/>
          <w:sz w:val="32"/>
          <w:szCs w:val="32"/>
        </w:rPr>
      </w:pPr>
      <w:r w:rsidRPr="00072153">
        <w:rPr>
          <w:rFonts w:ascii="仿宋_GB2312" w:eastAsia="仿宋_GB2312" w:hint="eastAsia"/>
          <w:bCs/>
          <w:sz w:val="32"/>
          <w:szCs w:val="32"/>
        </w:rPr>
        <w:t>开展</w:t>
      </w:r>
      <w:r w:rsidR="008940F1" w:rsidRPr="00072153">
        <w:rPr>
          <w:rFonts w:ascii="仿宋_GB2312" w:eastAsia="仿宋_GB2312" w:hint="eastAsia"/>
          <w:bCs/>
          <w:sz w:val="32"/>
          <w:szCs w:val="32"/>
        </w:rPr>
        <w:t>新型基础测绘</w:t>
      </w:r>
      <w:r w:rsidR="00092E82" w:rsidRPr="00072153">
        <w:rPr>
          <w:rFonts w:ascii="仿宋_GB2312" w:eastAsia="仿宋_GB2312" w:hint="eastAsia"/>
          <w:bCs/>
          <w:sz w:val="32"/>
          <w:szCs w:val="32"/>
        </w:rPr>
        <w:t>体系</w:t>
      </w:r>
      <w:r w:rsidR="00DE67BB" w:rsidRPr="00072153">
        <w:rPr>
          <w:rFonts w:ascii="仿宋_GB2312" w:eastAsia="仿宋_GB2312" w:hint="eastAsia"/>
          <w:bCs/>
          <w:sz w:val="32"/>
          <w:szCs w:val="32"/>
        </w:rPr>
        <w:t>建设</w:t>
      </w:r>
      <w:r w:rsidR="008940F1" w:rsidRPr="00072153">
        <w:rPr>
          <w:rFonts w:ascii="仿宋_GB2312" w:eastAsia="仿宋_GB2312" w:hint="eastAsia"/>
          <w:bCs/>
          <w:sz w:val="32"/>
          <w:szCs w:val="32"/>
        </w:rPr>
        <w:t>试点，</w:t>
      </w:r>
      <w:r w:rsidR="00BF771D" w:rsidRPr="00072153">
        <w:rPr>
          <w:rFonts w:ascii="仿宋_GB2312" w:eastAsia="仿宋_GB2312" w:hint="eastAsia"/>
          <w:bCs/>
          <w:sz w:val="32"/>
          <w:szCs w:val="32"/>
        </w:rPr>
        <w:t>形成基于地理实体的地理信息更新机制</w:t>
      </w:r>
      <w:r w:rsidR="0060782C" w:rsidRPr="00072153">
        <w:rPr>
          <w:rFonts w:ascii="仿宋_GB2312" w:eastAsia="仿宋_GB2312" w:hint="eastAsia"/>
          <w:bCs/>
          <w:sz w:val="32"/>
          <w:szCs w:val="32"/>
        </w:rPr>
        <w:t>，通过构建基于地理实体的多源（元）数据融合和智能化处理技术体系，实现“一库多能、按需组装、定制服务”</w:t>
      </w:r>
      <w:r w:rsidR="00F37F2B" w:rsidRPr="00072153">
        <w:rPr>
          <w:rFonts w:ascii="仿宋_GB2312" w:eastAsia="仿宋_GB2312" w:hint="eastAsia"/>
          <w:bCs/>
          <w:sz w:val="32"/>
          <w:szCs w:val="32"/>
        </w:rPr>
        <w:t>，形成技术、经费、组织、生产、质量、</w:t>
      </w:r>
      <w:r w:rsidR="00C417BD" w:rsidRPr="00072153">
        <w:rPr>
          <w:rFonts w:ascii="仿宋_GB2312" w:eastAsia="仿宋_GB2312" w:hint="eastAsia"/>
          <w:bCs/>
          <w:sz w:val="32"/>
          <w:szCs w:val="32"/>
        </w:rPr>
        <w:t>标准、</w:t>
      </w:r>
      <w:r w:rsidR="00F37F2B" w:rsidRPr="00072153">
        <w:rPr>
          <w:rFonts w:ascii="仿宋_GB2312" w:eastAsia="仿宋_GB2312" w:hint="eastAsia"/>
          <w:bCs/>
          <w:sz w:val="32"/>
          <w:szCs w:val="32"/>
        </w:rPr>
        <w:t>维护等</w:t>
      </w:r>
      <w:r w:rsidR="003943A5" w:rsidRPr="00072153">
        <w:rPr>
          <w:rFonts w:ascii="仿宋_GB2312" w:eastAsia="仿宋_GB2312" w:hint="eastAsia"/>
          <w:bCs/>
          <w:sz w:val="32"/>
          <w:szCs w:val="32"/>
        </w:rPr>
        <w:t>一系列</w:t>
      </w:r>
      <w:r w:rsidR="00F37F2B" w:rsidRPr="00072153">
        <w:rPr>
          <w:rFonts w:ascii="仿宋_GB2312" w:eastAsia="仿宋_GB2312" w:hint="eastAsia"/>
          <w:bCs/>
          <w:sz w:val="32"/>
          <w:szCs w:val="32"/>
        </w:rPr>
        <w:t>试点成果</w:t>
      </w:r>
      <w:r w:rsidR="0060782C" w:rsidRPr="00072153">
        <w:rPr>
          <w:rFonts w:ascii="仿宋_GB2312" w:eastAsia="仿宋_GB2312" w:hint="eastAsia"/>
          <w:bCs/>
          <w:sz w:val="32"/>
          <w:szCs w:val="32"/>
        </w:rPr>
        <w:t>。</w:t>
      </w:r>
      <w:r w:rsidR="00D90384" w:rsidRPr="00072153">
        <w:rPr>
          <w:rFonts w:ascii="仿宋_GB2312" w:eastAsia="仿宋_GB2312" w:hint="eastAsia"/>
          <w:bCs/>
          <w:sz w:val="32"/>
          <w:szCs w:val="32"/>
        </w:rPr>
        <w:t>开展</w:t>
      </w:r>
      <w:r w:rsidR="00BF771D" w:rsidRPr="00072153">
        <w:rPr>
          <w:rFonts w:ascii="仿宋_GB2312" w:eastAsia="仿宋_GB2312" w:hint="eastAsia"/>
          <w:bCs/>
          <w:sz w:val="32"/>
          <w:szCs w:val="32"/>
        </w:rPr>
        <w:t>国土空间实景三维</w:t>
      </w:r>
      <w:r w:rsidR="00BB203B" w:rsidRPr="00072153">
        <w:rPr>
          <w:rFonts w:ascii="仿宋_GB2312" w:eastAsia="仿宋_GB2312" w:hint="eastAsia"/>
          <w:bCs/>
          <w:sz w:val="32"/>
          <w:szCs w:val="32"/>
        </w:rPr>
        <w:t>数据库</w:t>
      </w:r>
      <w:r w:rsidR="00BF771D" w:rsidRPr="00072153">
        <w:rPr>
          <w:rFonts w:ascii="仿宋_GB2312" w:eastAsia="仿宋_GB2312" w:hint="eastAsia"/>
          <w:bCs/>
          <w:sz w:val="32"/>
          <w:szCs w:val="32"/>
        </w:rPr>
        <w:t>建设</w:t>
      </w:r>
      <w:r w:rsidR="001422A1" w:rsidRPr="00072153">
        <w:rPr>
          <w:rFonts w:ascii="仿宋_GB2312" w:eastAsia="仿宋_GB2312" w:hint="eastAsia"/>
          <w:bCs/>
          <w:sz w:val="32"/>
          <w:szCs w:val="32"/>
        </w:rPr>
        <w:t>，</w:t>
      </w:r>
      <w:r w:rsidR="00D90384" w:rsidRPr="00072153">
        <w:rPr>
          <w:rFonts w:ascii="仿宋_GB2312" w:eastAsia="仿宋_GB2312" w:hint="eastAsia"/>
          <w:bCs/>
          <w:sz w:val="32"/>
          <w:szCs w:val="32"/>
        </w:rPr>
        <w:t>获取</w:t>
      </w:r>
      <w:r w:rsidR="00BF771D" w:rsidRPr="00072153">
        <w:rPr>
          <w:rFonts w:ascii="仿宋_GB2312" w:eastAsia="仿宋_GB2312" w:hint="eastAsia"/>
          <w:bCs/>
          <w:sz w:val="32"/>
          <w:szCs w:val="32"/>
        </w:rPr>
        <w:t>构建</w:t>
      </w:r>
      <w:r w:rsidR="00D90384" w:rsidRPr="00072153">
        <w:rPr>
          <w:rFonts w:ascii="仿宋_GB2312" w:eastAsia="仿宋_GB2312" w:hint="eastAsia"/>
          <w:bCs/>
          <w:sz w:val="32"/>
          <w:szCs w:val="32"/>
        </w:rPr>
        <w:t>实景三维模型所需的各类</w:t>
      </w:r>
      <w:r w:rsidR="00BF771D" w:rsidRPr="00072153">
        <w:rPr>
          <w:rFonts w:ascii="仿宋_GB2312" w:eastAsia="仿宋_GB2312" w:hint="eastAsia"/>
          <w:bCs/>
          <w:sz w:val="32"/>
          <w:szCs w:val="32"/>
        </w:rPr>
        <w:t>数据，</w:t>
      </w:r>
      <w:r w:rsidR="0060782C" w:rsidRPr="00072153">
        <w:rPr>
          <w:rFonts w:ascii="仿宋_GB2312" w:eastAsia="仿宋_GB2312" w:hint="eastAsia"/>
          <w:bCs/>
          <w:sz w:val="32"/>
          <w:szCs w:val="32"/>
        </w:rPr>
        <w:t>进行实体对象的单体化和对象化的仿真建模，结合专题要素数据，建立面向自然资源业务体系的二三维一体化实景三维应用场景</w:t>
      </w:r>
      <w:r w:rsidR="00137073" w:rsidRPr="00072153">
        <w:rPr>
          <w:rFonts w:ascii="仿宋_GB2312" w:eastAsia="仿宋_GB2312" w:hint="eastAsia"/>
          <w:bCs/>
          <w:sz w:val="32"/>
          <w:szCs w:val="32"/>
        </w:rPr>
        <w:t>。</w:t>
      </w:r>
      <w:r w:rsidR="00061F35" w:rsidRPr="00072153">
        <w:rPr>
          <w:rFonts w:ascii="仿宋_GB2312" w:eastAsia="仿宋_GB2312" w:hint="eastAsia"/>
          <w:bCs/>
          <w:sz w:val="32"/>
          <w:szCs w:val="32"/>
        </w:rPr>
        <w:t>开展省级基础测绘地理信息数据库升级改造</w:t>
      </w:r>
      <w:r w:rsidR="001422A1" w:rsidRPr="00072153">
        <w:rPr>
          <w:rFonts w:ascii="仿宋_GB2312" w:eastAsia="仿宋_GB2312" w:hint="eastAsia"/>
          <w:bCs/>
          <w:sz w:val="32"/>
          <w:szCs w:val="32"/>
        </w:rPr>
        <w:t>，</w:t>
      </w:r>
      <w:r w:rsidR="008159CC" w:rsidRPr="00072153">
        <w:rPr>
          <w:rFonts w:ascii="仿宋_GB2312" w:eastAsia="仿宋_GB2312" w:hint="eastAsia"/>
          <w:bCs/>
          <w:sz w:val="32"/>
          <w:szCs w:val="32"/>
        </w:rPr>
        <w:t>按照新型基础测绘生产组织需要，推动基础地理信息数据库由</w:t>
      </w:r>
      <w:r w:rsidR="00D04F86" w:rsidRPr="00072153">
        <w:rPr>
          <w:rFonts w:ascii="仿宋_GB2312" w:eastAsia="仿宋_GB2312" w:hint="eastAsia"/>
          <w:bCs/>
          <w:sz w:val="32"/>
          <w:szCs w:val="32"/>
        </w:rPr>
        <w:t>基于比例尺分级向按地理实体</w:t>
      </w:r>
      <w:r w:rsidR="008159CC" w:rsidRPr="00072153">
        <w:rPr>
          <w:rFonts w:ascii="仿宋_GB2312" w:eastAsia="仿宋_GB2312" w:hint="eastAsia"/>
          <w:bCs/>
          <w:sz w:val="32"/>
          <w:szCs w:val="32"/>
        </w:rPr>
        <w:t>分级的转变。</w:t>
      </w:r>
    </w:p>
    <w:p w:rsidR="006A02C7" w:rsidRPr="00072153" w:rsidRDefault="00F00B80" w:rsidP="00D20BDA">
      <w:pPr>
        <w:spacing w:line="360" w:lineRule="auto"/>
        <w:ind w:firstLineChars="200" w:firstLine="640"/>
        <w:rPr>
          <w:rFonts w:ascii="仿宋_GB2312" w:eastAsia="仿宋_GB2312" w:hint="eastAsia"/>
          <w:bCs/>
          <w:sz w:val="32"/>
          <w:szCs w:val="32"/>
        </w:rPr>
      </w:pPr>
      <w:r w:rsidRPr="00072153">
        <w:rPr>
          <w:rFonts w:ascii="仿宋_GB2312" w:eastAsia="仿宋_GB2312" w:hint="eastAsia"/>
          <w:bCs/>
          <w:sz w:val="32"/>
          <w:szCs w:val="32"/>
        </w:rPr>
        <w:t>“十四五”期间，</w:t>
      </w:r>
      <w:r w:rsidR="00C64E77" w:rsidRPr="00072153">
        <w:rPr>
          <w:rFonts w:ascii="仿宋_GB2312" w:eastAsia="仿宋_GB2312" w:hint="eastAsia"/>
          <w:bCs/>
          <w:sz w:val="32"/>
          <w:szCs w:val="32"/>
        </w:rPr>
        <w:t>推进</w:t>
      </w:r>
      <w:r w:rsidR="009E3526" w:rsidRPr="00072153">
        <w:rPr>
          <w:rFonts w:ascii="仿宋_GB2312" w:eastAsia="仿宋_GB2312" w:hint="eastAsia"/>
          <w:bCs/>
          <w:sz w:val="32"/>
          <w:szCs w:val="32"/>
        </w:rPr>
        <w:t>市县级新型基础测绘</w:t>
      </w:r>
      <w:r w:rsidR="00C64E77" w:rsidRPr="00072153">
        <w:rPr>
          <w:rFonts w:ascii="仿宋_GB2312" w:eastAsia="仿宋_GB2312" w:hint="eastAsia"/>
          <w:bCs/>
          <w:sz w:val="32"/>
          <w:szCs w:val="32"/>
        </w:rPr>
        <w:t>建设，</w:t>
      </w:r>
      <w:r w:rsidRPr="00072153">
        <w:rPr>
          <w:rFonts w:ascii="仿宋_GB2312" w:eastAsia="仿宋_GB2312" w:hint="eastAsia"/>
          <w:bCs/>
          <w:sz w:val="32"/>
          <w:szCs w:val="32"/>
        </w:rPr>
        <w:t>在</w:t>
      </w:r>
      <w:r w:rsidR="00640425" w:rsidRPr="00072153">
        <w:rPr>
          <w:rFonts w:ascii="仿宋_GB2312" w:eastAsia="仿宋_GB2312" w:hint="eastAsia"/>
          <w:bCs/>
          <w:sz w:val="32"/>
          <w:szCs w:val="32"/>
        </w:rPr>
        <w:t>地理实体空间数据库建设</w:t>
      </w:r>
      <w:r w:rsidR="009A164F" w:rsidRPr="00072153">
        <w:rPr>
          <w:rFonts w:ascii="仿宋_GB2312" w:eastAsia="仿宋_GB2312" w:hint="eastAsia"/>
          <w:bCs/>
          <w:sz w:val="32"/>
          <w:szCs w:val="32"/>
        </w:rPr>
        <w:t>、城市级和部件级实景三维时空数据</w:t>
      </w:r>
      <w:r w:rsidR="009A164F" w:rsidRPr="00072153">
        <w:rPr>
          <w:rFonts w:ascii="仿宋_GB2312" w:eastAsia="仿宋_GB2312" w:hint="eastAsia"/>
          <w:bCs/>
          <w:sz w:val="32"/>
          <w:szCs w:val="32"/>
        </w:rPr>
        <w:lastRenderedPageBreak/>
        <w:t>库等方面开展重点项目</w:t>
      </w:r>
      <w:r w:rsidR="00640425" w:rsidRPr="00072153">
        <w:rPr>
          <w:rFonts w:ascii="仿宋_GB2312" w:eastAsia="仿宋_GB2312" w:hint="eastAsia"/>
          <w:bCs/>
          <w:sz w:val="32"/>
          <w:szCs w:val="32"/>
        </w:rPr>
        <w:t>建设</w:t>
      </w:r>
      <w:r w:rsidR="00C64E77" w:rsidRPr="00072153">
        <w:rPr>
          <w:rFonts w:ascii="仿宋_GB2312" w:eastAsia="仿宋_GB2312" w:hint="eastAsia"/>
          <w:bCs/>
          <w:sz w:val="32"/>
          <w:szCs w:val="32"/>
        </w:rPr>
        <w:t>。加快推进市县级新型基础测绘体系建设</w:t>
      </w:r>
      <w:r w:rsidR="00640425" w:rsidRPr="00072153">
        <w:rPr>
          <w:rFonts w:ascii="仿宋_GB2312" w:eastAsia="仿宋_GB2312" w:hint="eastAsia"/>
          <w:bCs/>
          <w:sz w:val="32"/>
          <w:szCs w:val="32"/>
        </w:rPr>
        <w:t>，</w:t>
      </w:r>
      <w:r w:rsidR="00291118" w:rsidRPr="00072153">
        <w:rPr>
          <w:rFonts w:ascii="仿宋_GB2312" w:eastAsia="仿宋_GB2312" w:hint="eastAsia"/>
          <w:bCs/>
          <w:sz w:val="32"/>
          <w:szCs w:val="32"/>
        </w:rPr>
        <w:t>优化测绘产品体系、创建技术支撑体系</w:t>
      </w:r>
      <w:r w:rsidR="00D61198" w:rsidRPr="00072153">
        <w:rPr>
          <w:rFonts w:ascii="仿宋_GB2312" w:eastAsia="仿宋_GB2312" w:hint="eastAsia"/>
          <w:bCs/>
          <w:sz w:val="32"/>
          <w:szCs w:val="32"/>
        </w:rPr>
        <w:t>和</w:t>
      </w:r>
      <w:r w:rsidR="00291118" w:rsidRPr="00072153">
        <w:rPr>
          <w:rFonts w:ascii="仿宋_GB2312" w:eastAsia="仿宋_GB2312" w:hint="eastAsia"/>
          <w:bCs/>
          <w:sz w:val="32"/>
          <w:szCs w:val="32"/>
        </w:rPr>
        <w:t>建立质量控制体系</w:t>
      </w:r>
      <w:r w:rsidR="00640425" w:rsidRPr="00072153">
        <w:rPr>
          <w:rFonts w:ascii="仿宋_GB2312" w:eastAsia="仿宋_GB2312" w:hint="eastAsia"/>
          <w:bCs/>
          <w:sz w:val="32"/>
          <w:szCs w:val="32"/>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E40A5" w:rsidRPr="00072153" w:rsidTr="00C91A0D">
        <w:tc>
          <w:tcPr>
            <w:tcW w:w="8296" w:type="dxa"/>
          </w:tcPr>
          <w:p w:rsidR="00CE40A5" w:rsidRPr="00072153" w:rsidRDefault="008159CC" w:rsidP="00C91A0D">
            <w:pPr>
              <w:spacing w:afterLines="50" w:after="156" w:line="520" w:lineRule="exact"/>
              <w:jc w:val="center"/>
              <w:rPr>
                <w:rFonts w:ascii="黑体" w:eastAsia="黑体" w:hAnsi="黑体"/>
                <w:bCs/>
                <w:sz w:val="24"/>
                <w:szCs w:val="24"/>
              </w:rPr>
            </w:pPr>
            <w:r w:rsidRPr="00072153" w:rsidDel="008159CC">
              <w:rPr>
                <w:rFonts w:ascii="仿宋_GB2312" w:eastAsia="仿宋_GB2312" w:hint="eastAsia"/>
                <w:sz w:val="32"/>
                <w:szCs w:val="32"/>
              </w:rPr>
              <w:t xml:space="preserve"> </w:t>
            </w:r>
            <w:bookmarkStart w:id="13" w:name="_Toc459019159"/>
            <w:r w:rsidR="00061F35" w:rsidRPr="00072153">
              <w:rPr>
                <w:rFonts w:ascii="黑体" w:eastAsia="黑体" w:hAnsi="黑体" w:hint="eastAsia"/>
                <w:bCs/>
                <w:sz w:val="24"/>
                <w:szCs w:val="24"/>
              </w:rPr>
              <w:t xml:space="preserve">专栏1  </w:t>
            </w:r>
            <w:bookmarkEnd w:id="13"/>
            <w:r w:rsidR="00D96F02" w:rsidRPr="00072153">
              <w:rPr>
                <w:rFonts w:ascii="黑体" w:eastAsia="黑体" w:hAnsi="黑体" w:hint="eastAsia"/>
                <w:bCs/>
                <w:sz w:val="24"/>
                <w:szCs w:val="24"/>
              </w:rPr>
              <w:t>新型基础测绘体系</w:t>
            </w:r>
            <w:r w:rsidR="001B6D6F" w:rsidRPr="00072153">
              <w:rPr>
                <w:rFonts w:ascii="黑体" w:eastAsia="黑体" w:hAnsi="黑体" w:hint="eastAsia"/>
                <w:bCs/>
                <w:sz w:val="24"/>
                <w:szCs w:val="24"/>
              </w:rPr>
              <w:t>建设</w:t>
            </w:r>
          </w:p>
          <w:p w:rsidR="001021DB" w:rsidRPr="00072153" w:rsidRDefault="00721B81" w:rsidP="00C91A0D">
            <w:pPr>
              <w:spacing w:line="440" w:lineRule="exact"/>
              <w:rPr>
                <w:rFonts w:ascii="仿宋_GB2312" w:eastAsia="仿宋_GB2312" w:hAnsi="仿宋" w:cs="仿宋" w:hint="eastAsia"/>
                <w:b/>
                <w:sz w:val="24"/>
                <w:szCs w:val="24"/>
              </w:rPr>
            </w:pPr>
            <w:r w:rsidRPr="00072153">
              <w:rPr>
                <w:rFonts w:ascii="仿宋_GB2312" w:eastAsia="仿宋_GB2312" w:hAnsi="仿宋" w:cs="仿宋"/>
                <w:b/>
                <w:sz w:val="24"/>
                <w:szCs w:val="24"/>
              </w:rPr>
              <w:t>项目</w:t>
            </w:r>
            <w:r w:rsidR="00061F35" w:rsidRPr="00072153">
              <w:rPr>
                <w:rFonts w:ascii="仿宋_GB2312" w:eastAsia="仿宋_GB2312" w:hAnsi="仿宋" w:cs="仿宋"/>
                <w:b/>
                <w:sz w:val="24"/>
                <w:szCs w:val="24"/>
              </w:rPr>
              <w:t>1.新型基础测绘</w:t>
            </w:r>
            <w:r w:rsidR="00261F76" w:rsidRPr="00072153">
              <w:rPr>
                <w:rFonts w:ascii="仿宋_GB2312" w:eastAsia="仿宋_GB2312" w:hAnsi="仿宋" w:cs="仿宋" w:hint="eastAsia"/>
                <w:b/>
                <w:sz w:val="24"/>
                <w:szCs w:val="24"/>
              </w:rPr>
              <w:t>技术体系建设</w:t>
            </w:r>
            <w:r w:rsidR="00BB203B" w:rsidRPr="00072153">
              <w:rPr>
                <w:rFonts w:ascii="仿宋_GB2312" w:eastAsia="仿宋_GB2312" w:hAnsi="仿宋" w:cs="仿宋" w:hint="eastAsia"/>
                <w:b/>
                <w:sz w:val="24"/>
                <w:szCs w:val="24"/>
              </w:rPr>
              <w:t>试点</w:t>
            </w:r>
          </w:p>
          <w:p w:rsidR="000C3BE9" w:rsidRPr="00072153" w:rsidRDefault="00B71FA8"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（1）选取省内经济发展潜力较大的</w:t>
            </w:r>
            <w:r w:rsidR="001B6D6F" w:rsidRPr="00072153">
              <w:rPr>
                <w:rFonts w:ascii="仿宋_GB2312" w:eastAsia="仿宋_GB2312" w:hAnsi="仿宋" w:cs="仿宋" w:hint="eastAsia"/>
                <w:sz w:val="24"/>
                <w:szCs w:val="24"/>
              </w:rPr>
              <w:t>地区</w:t>
            </w:r>
            <w:r w:rsidRPr="00072153">
              <w:rPr>
                <w:rFonts w:ascii="仿宋_GB2312" w:eastAsia="仿宋_GB2312" w:hAnsi="仿宋" w:cs="仿宋" w:hint="eastAsia"/>
                <w:sz w:val="24"/>
                <w:szCs w:val="24"/>
              </w:rPr>
              <w:t>开展试点工程建设；</w:t>
            </w:r>
          </w:p>
          <w:p w:rsidR="000C3BE9" w:rsidRPr="00072153" w:rsidRDefault="00721B81"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B71FA8" w:rsidRPr="00072153">
              <w:rPr>
                <w:rFonts w:ascii="仿宋_GB2312" w:eastAsia="仿宋_GB2312" w:hAnsi="仿宋" w:cs="仿宋"/>
                <w:sz w:val="24"/>
                <w:szCs w:val="24"/>
              </w:rPr>
              <w:t>2</w:t>
            </w:r>
            <w:r w:rsidRPr="00072153">
              <w:rPr>
                <w:rFonts w:ascii="仿宋_GB2312" w:eastAsia="仿宋_GB2312" w:hAnsi="仿宋" w:cs="仿宋" w:hint="eastAsia"/>
                <w:sz w:val="24"/>
                <w:szCs w:val="24"/>
              </w:rPr>
              <w:t>）</w:t>
            </w:r>
            <w:r w:rsidR="00061F35" w:rsidRPr="00072153">
              <w:rPr>
                <w:rFonts w:ascii="仿宋_GB2312" w:eastAsia="仿宋_GB2312" w:hAnsi="仿宋" w:cs="仿宋" w:hint="eastAsia"/>
                <w:sz w:val="24"/>
                <w:szCs w:val="24"/>
              </w:rPr>
              <w:t>采用卫星遥感、倾斜摄影、移动测量、三维激光</w:t>
            </w:r>
            <w:r w:rsidR="00045D45" w:rsidRPr="00072153">
              <w:rPr>
                <w:rFonts w:ascii="仿宋_GB2312" w:eastAsia="仿宋_GB2312" w:hAnsi="仿宋" w:cs="仿宋" w:hint="eastAsia"/>
                <w:sz w:val="24"/>
                <w:szCs w:val="24"/>
              </w:rPr>
              <w:t>扫描等空、天、地专业测绘设备进行立体化、组合式数据获取；</w:t>
            </w:r>
          </w:p>
          <w:p w:rsidR="000C3BE9" w:rsidRPr="00072153" w:rsidRDefault="00721B81"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B71FA8" w:rsidRPr="00072153">
              <w:rPr>
                <w:rFonts w:ascii="仿宋_GB2312" w:eastAsia="仿宋_GB2312" w:hAnsi="仿宋" w:cs="仿宋"/>
                <w:sz w:val="24"/>
                <w:szCs w:val="24"/>
              </w:rPr>
              <w:t>3</w:t>
            </w:r>
            <w:r w:rsidRPr="00072153">
              <w:rPr>
                <w:rFonts w:ascii="仿宋_GB2312" w:eastAsia="仿宋_GB2312" w:hAnsi="仿宋" w:cs="仿宋" w:hint="eastAsia"/>
                <w:sz w:val="24"/>
                <w:szCs w:val="24"/>
              </w:rPr>
              <w:t>）</w:t>
            </w:r>
            <w:r w:rsidR="00061F35" w:rsidRPr="00072153">
              <w:rPr>
                <w:rFonts w:ascii="仿宋_GB2312" w:eastAsia="仿宋_GB2312" w:hAnsi="仿宋" w:cs="仿宋" w:hint="eastAsia"/>
                <w:sz w:val="24"/>
                <w:szCs w:val="24"/>
              </w:rPr>
              <w:t>进行地理实体数据生产</w:t>
            </w:r>
            <w:r w:rsidR="001021DB" w:rsidRPr="00072153">
              <w:rPr>
                <w:rFonts w:ascii="仿宋_GB2312" w:eastAsia="仿宋_GB2312" w:hAnsi="仿宋" w:cs="仿宋" w:hint="eastAsia"/>
                <w:sz w:val="24"/>
                <w:szCs w:val="24"/>
              </w:rPr>
              <w:t>、三维场景建设、</w:t>
            </w:r>
            <w:r w:rsidR="00061F35" w:rsidRPr="00072153">
              <w:rPr>
                <w:rFonts w:ascii="仿宋_GB2312" w:eastAsia="仿宋_GB2312" w:hAnsi="仿宋" w:cs="仿宋" w:hint="eastAsia"/>
                <w:sz w:val="24"/>
                <w:szCs w:val="24"/>
              </w:rPr>
              <w:t>加工构建地理实体素材库</w:t>
            </w:r>
            <w:r w:rsidR="001021DB" w:rsidRPr="00072153">
              <w:rPr>
                <w:rFonts w:ascii="仿宋_GB2312" w:eastAsia="仿宋_GB2312" w:hAnsi="仿宋" w:cs="仿宋" w:hint="eastAsia"/>
                <w:sz w:val="24"/>
                <w:szCs w:val="24"/>
              </w:rPr>
              <w:t>、云平台建设与维护等工作</w:t>
            </w:r>
            <w:r w:rsidR="00045D45" w:rsidRPr="00072153">
              <w:rPr>
                <w:rFonts w:ascii="仿宋_GB2312" w:eastAsia="仿宋_GB2312" w:hAnsi="仿宋" w:cs="仿宋" w:hint="eastAsia"/>
                <w:sz w:val="24"/>
                <w:szCs w:val="24"/>
              </w:rPr>
              <w:t>；</w:t>
            </w:r>
          </w:p>
          <w:p w:rsidR="001021DB" w:rsidRPr="00072153" w:rsidRDefault="00721B81" w:rsidP="001B6D6F">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B71FA8" w:rsidRPr="00072153">
              <w:rPr>
                <w:rFonts w:ascii="仿宋_GB2312" w:eastAsia="仿宋_GB2312" w:hAnsi="仿宋" w:cs="仿宋"/>
                <w:sz w:val="24"/>
                <w:szCs w:val="24"/>
              </w:rPr>
              <w:t>4</w:t>
            </w:r>
            <w:r w:rsidRPr="00072153">
              <w:rPr>
                <w:rFonts w:ascii="仿宋_GB2312" w:eastAsia="仿宋_GB2312" w:hAnsi="仿宋" w:cs="仿宋" w:hint="eastAsia"/>
                <w:sz w:val="24"/>
                <w:szCs w:val="24"/>
              </w:rPr>
              <w:t>）</w:t>
            </w:r>
            <w:r w:rsidR="00061F35" w:rsidRPr="00072153">
              <w:rPr>
                <w:rFonts w:ascii="仿宋_GB2312" w:eastAsia="仿宋_GB2312" w:hAnsi="仿宋" w:cs="仿宋"/>
                <w:sz w:val="24"/>
                <w:szCs w:val="24"/>
              </w:rPr>
              <w:t>产品达到</w:t>
            </w:r>
            <w:r w:rsidR="00061F35" w:rsidRPr="00072153">
              <w:rPr>
                <w:rFonts w:ascii="仿宋_GB2312" w:eastAsia="仿宋_GB2312" w:hAnsi="仿宋" w:cs="仿宋"/>
                <w:sz w:val="24"/>
                <w:szCs w:val="24"/>
              </w:rPr>
              <w:t>“</w:t>
            </w:r>
            <w:r w:rsidR="001021DB" w:rsidRPr="00072153">
              <w:rPr>
                <w:rFonts w:ascii="仿宋_GB2312" w:eastAsia="仿宋_GB2312" w:hAnsi="仿宋" w:cs="仿宋" w:hint="eastAsia"/>
                <w:sz w:val="24"/>
                <w:szCs w:val="24"/>
              </w:rPr>
              <w:t>一库多能、按需组装、定制服务”的目标</w:t>
            </w:r>
            <w:r w:rsidR="00C417BD" w:rsidRPr="00072153">
              <w:rPr>
                <w:rFonts w:ascii="仿宋_GB2312" w:eastAsia="仿宋_GB2312" w:hAnsi="仿宋" w:cs="仿宋" w:hint="eastAsia"/>
                <w:sz w:val="24"/>
                <w:szCs w:val="24"/>
              </w:rPr>
              <w:t>，形成技术、经费、组织、生产、质量、标准、维护等</w:t>
            </w:r>
            <w:r w:rsidR="003943A5" w:rsidRPr="00072153">
              <w:rPr>
                <w:rFonts w:ascii="仿宋_GB2312" w:eastAsia="仿宋_GB2312" w:hAnsi="仿宋" w:cs="仿宋" w:hint="eastAsia"/>
                <w:sz w:val="24"/>
                <w:szCs w:val="24"/>
              </w:rPr>
              <w:t>一系列</w:t>
            </w:r>
            <w:r w:rsidR="00C417BD" w:rsidRPr="00072153">
              <w:rPr>
                <w:rFonts w:ascii="仿宋_GB2312" w:eastAsia="仿宋_GB2312" w:hAnsi="仿宋" w:cs="仿宋" w:hint="eastAsia"/>
                <w:sz w:val="24"/>
                <w:szCs w:val="24"/>
              </w:rPr>
              <w:t>试点成果</w:t>
            </w:r>
            <w:r w:rsidR="001B6D6F" w:rsidRPr="00072153">
              <w:rPr>
                <w:rFonts w:ascii="仿宋_GB2312" w:eastAsia="仿宋_GB2312" w:hAnsi="仿宋" w:cs="仿宋" w:hint="eastAsia"/>
                <w:sz w:val="24"/>
                <w:szCs w:val="24"/>
              </w:rPr>
              <w:t>。</w:t>
            </w:r>
          </w:p>
          <w:p w:rsidR="00045D45" w:rsidRPr="00072153" w:rsidRDefault="00721B81" w:rsidP="00C91A0D">
            <w:pPr>
              <w:spacing w:line="440" w:lineRule="exact"/>
              <w:rPr>
                <w:rFonts w:ascii="仿宋_GB2312" w:eastAsia="仿宋_GB2312" w:hAnsi="仿宋" w:cs="仿宋"/>
                <w:b/>
                <w:sz w:val="24"/>
                <w:szCs w:val="24"/>
              </w:rPr>
            </w:pPr>
            <w:r w:rsidRPr="00072153">
              <w:rPr>
                <w:rFonts w:ascii="仿宋_GB2312" w:eastAsia="仿宋_GB2312" w:hAnsi="仿宋" w:cs="仿宋"/>
                <w:b/>
                <w:sz w:val="24"/>
                <w:szCs w:val="24"/>
              </w:rPr>
              <w:t>项目</w:t>
            </w:r>
            <w:r w:rsidR="00061F35" w:rsidRPr="00072153">
              <w:rPr>
                <w:rFonts w:ascii="仿宋_GB2312" w:eastAsia="仿宋_GB2312" w:hAnsi="仿宋" w:cs="仿宋"/>
                <w:b/>
                <w:sz w:val="24"/>
                <w:szCs w:val="24"/>
              </w:rPr>
              <w:t>2.</w:t>
            </w:r>
            <w:r w:rsidR="00045D45" w:rsidRPr="00072153">
              <w:rPr>
                <w:rFonts w:ascii="仿宋_GB2312" w:eastAsia="仿宋_GB2312" w:hAnsi="仿宋" w:cs="仿宋" w:hint="eastAsia"/>
                <w:b/>
                <w:sz w:val="24"/>
                <w:szCs w:val="24"/>
              </w:rPr>
              <w:t>国土空间</w:t>
            </w:r>
            <w:r w:rsidR="001B6D6F" w:rsidRPr="00072153">
              <w:rPr>
                <w:rFonts w:ascii="仿宋_GB2312" w:eastAsia="仿宋_GB2312" w:hAnsi="仿宋" w:cs="仿宋" w:hint="eastAsia"/>
                <w:b/>
                <w:sz w:val="24"/>
                <w:szCs w:val="24"/>
              </w:rPr>
              <w:t>实景三维数据库</w:t>
            </w:r>
          </w:p>
          <w:p w:rsidR="000C3BE9" w:rsidRPr="00072153" w:rsidRDefault="00721B81"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045D45" w:rsidRPr="00072153">
              <w:rPr>
                <w:rFonts w:ascii="仿宋_GB2312" w:eastAsia="仿宋_GB2312" w:hAnsi="仿宋" w:cs="仿宋" w:hint="eastAsia"/>
                <w:sz w:val="24"/>
                <w:szCs w:val="24"/>
              </w:rPr>
              <w:t>获取</w:t>
            </w:r>
            <w:r w:rsidR="00F757E4" w:rsidRPr="00072153">
              <w:rPr>
                <w:rFonts w:ascii="仿宋_GB2312" w:eastAsia="仿宋_GB2312" w:hAnsi="仿宋" w:cs="仿宋" w:hint="eastAsia"/>
                <w:sz w:val="24"/>
                <w:szCs w:val="24"/>
              </w:rPr>
              <w:t>全省</w:t>
            </w:r>
            <w:r w:rsidR="00045D45" w:rsidRPr="00072153">
              <w:rPr>
                <w:rFonts w:ascii="仿宋_GB2312" w:eastAsia="仿宋_GB2312" w:hAnsi="仿宋" w:cs="仿宋" w:hint="eastAsia"/>
                <w:sz w:val="24"/>
                <w:szCs w:val="24"/>
              </w:rPr>
              <w:t>国土空间各类要素的三维实景数据；</w:t>
            </w:r>
          </w:p>
          <w:p w:rsidR="000C3BE9" w:rsidRPr="00072153" w:rsidRDefault="00721B81"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（2）</w:t>
            </w:r>
            <w:r w:rsidR="00045D45" w:rsidRPr="00072153">
              <w:rPr>
                <w:rFonts w:ascii="仿宋_GB2312" w:eastAsia="仿宋_GB2312" w:hAnsi="仿宋" w:cs="仿宋" w:hint="eastAsia"/>
                <w:sz w:val="24"/>
                <w:szCs w:val="24"/>
              </w:rPr>
              <w:t>开展物理空间实体对象的单体化和对象化的仿真建模、建立吉林省二三维一体化的国土空间三维实景数据库；</w:t>
            </w:r>
          </w:p>
          <w:p w:rsidR="00045D45" w:rsidRPr="00072153" w:rsidRDefault="00721B81"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（3）</w:t>
            </w:r>
            <w:r w:rsidR="0060782C" w:rsidRPr="00072153">
              <w:rPr>
                <w:rFonts w:ascii="仿宋_GB2312" w:eastAsia="仿宋_GB2312" w:hAnsi="仿宋" w:cs="仿宋" w:hint="eastAsia"/>
                <w:sz w:val="24"/>
                <w:szCs w:val="24"/>
              </w:rPr>
              <w:t>三维成果</w:t>
            </w:r>
            <w:r w:rsidR="00045D45" w:rsidRPr="00072153">
              <w:rPr>
                <w:rFonts w:ascii="仿宋_GB2312" w:eastAsia="仿宋_GB2312" w:hAnsi="仿宋" w:cs="仿宋" w:hint="eastAsia"/>
                <w:sz w:val="24"/>
                <w:szCs w:val="24"/>
              </w:rPr>
              <w:t>应用开发，开展实景三维数据在自然资源</w:t>
            </w:r>
            <w:r w:rsidR="0060782C" w:rsidRPr="00072153">
              <w:rPr>
                <w:rFonts w:ascii="仿宋_GB2312" w:eastAsia="仿宋_GB2312" w:hAnsi="仿宋" w:cs="仿宋" w:hint="eastAsia"/>
                <w:sz w:val="24"/>
                <w:szCs w:val="24"/>
              </w:rPr>
              <w:t>业务体系</w:t>
            </w:r>
            <w:r w:rsidR="00045D45" w:rsidRPr="00072153">
              <w:rPr>
                <w:rFonts w:ascii="仿宋_GB2312" w:eastAsia="仿宋_GB2312" w:hAnsi="仿宋" w:cs="仿宋" w:hint="eastAsia"/>
                <w:sz w:val="24"/>
                <w:szCs w:val="24"/>
              </w:rPr>
              <w:t>中的应用。</w:t>
            </w:r>
          </w:p>
          <w:p w:rsidR="00CE40A5" w:rsidRPr="00072153" w:rsidRDefault="00721B81" w:rsidP="00C91A0D">
            <w:pPr>
              <w:spacing w:line="440" w:lineRule="exact"/>
              <w:rPr>
                <w:rFonts w:ascii="仿宋_GB2312" w:eastAsia="仿宋_GB2312" w:hAnsi="仿宋" w:cs="仿宋"/>
                <w:b/>
                <w:sz w:val="24"/>
                <w:szCs w:val="24"/>
              </w:rPr>
            </w:pPr>
            <w:r w:rsidRPr="00072153">
              <w:rPr>
                <w:rFonts w:ascii="仿宋_GB2312" w:eastAsia="仿宋_GB2312" w:hAnsi="仿宋" w:cs="仿宋"/>
                <w:b/>
                <w:sz w:val="24"/>
                <w:szCs w:val="24"/>
              </w:rPr>
              <w:t>项目</w:t>
            </w:r>
            <w:r w:rsidR="009F3252" w:rsidRPr="00072153">
              <w:rPr>
                <w:rFonts w:ascii="仿宋_GB2312" w:eastAsia="仿宋_GB2312" w:hAnsi="仿宋" w:cs="仿宋"/>
                <w:b/>
                <w:sz w:val="24"/>
                <w:szCs w:val="24"/>
              </w:rPr>
              <w:t>3</w:t>
            </w:r>
            <w:r w:rsidR="00061F35" w:rsidRPr="00072153">
              <w:rPr>
                <w:rFonts w:ascii="仿宋_GB2312" w:eastAsia="仿宋_GB2312" w:hAnsi="仿宋" w:cs="仿宋"/>
                <w:b/>
                <w:sz w:val="24"/>
                <w:szCs w:val="24"/>
              </w:rPr>
              <w:t>.省级基础测绘地理信息数据库升级改造建设</w:t>
            </w:r>
            <w:r w:rsidR="00061F35" w:rsidRPr="00072153">
              <w:rPr>
                <w:rFonts w:ascii="仿宋_GB2312" w:eastAsia="仿宋_GB2312" w:hAnsi="仿宋" w:cs="仿宋" w:hint="eastAsia"/>
                <w:b/>
                <w:sz w:val="24"/>
                <w:szCs w:val="24"/>
              </w:rPr>
              <w:t>与</w:t>
            </w:r>
            <w:r w:rsidR="00061F35" w:rsidRPr="00072153">
              <w:rPr>
                <w:rFonts w:ascii="仿宋_GB2312" w:eastAsia="仿宋_GB2312" w:hAnsi="仿宋" w:cs="仿宋"/>
                <w:b/>
                <w:sz w:val="24"/>
                <w:szCs w:val="24"/>
              </w:rPr>
              <w:t>常态化更新维护</w:t>
            </w:r>
          </w:p>
          <w:p w:rsidR="000C3BE9" w:rsidRPr="00072153" w:rsidRDefault="00721B81"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6061B8" w:rsidRPr="00072153">
              <w:rPr>
                <w:rFonts w:ascii="仿宋_GB2312" w:eastAsia="仿宋_GB2312" w:hAnsi="仿宋" w:cs="仿宋" w:hint="eastAsia"/>
                <w:sz w:val="24"/>
                <w:szCs w:val="24"/>
              </w:rPr>
              <w:t>升级</w:t>
            </w:r>
            <w:r w:rsidR="001139A8" w:rsidRPr="00072153">
              <w:rPr>
                <w:rFonts w:ascii="仿宋_GB2312" w:eastAsia="仿宋_GB2312" w:hAnsi="仿宋" w:cs="仿宋" w:hint="eastAsia"/>
                <w:sz w:val="24"/>
                <w:szCs w:val="24"/>
              </w:rPr>
              <w:t>全省</w:t>
            </w:r>
            <w:r w:rsidRPr="00072153">
              <w:rPr>
                <w:rFonts w:ascii="仿宋_GB2312" w:eastAsia="仿宋_GB2312" w:hAnsi="仿宋" w:cs="仿宋" w:hint="eastAsia"/>
                <w:sz w:val="24"/>
                <w:szCs w:val="24"/>
              </w:rPr>
              <w:t>1:1</w:t>
            </w:r>
            <w:r w:rsidR="00D05C0D" w:rsidRPr="00072153">
              <w:rPr>
                <w:rFonts w:ascii="仿宋_GB2312" w:eastAsia="仿宋_GB2312" w:hAnsi="仿宋" w:cs="仿宋" w:hint="eastAsia"/>
                <w:sz w:val="24"/>
                <w:szCs w:val="24"/>
              </w:rPr>
              <w:t>0</w:t>
            </w:r>
            <w:r w:rsidR="00D05C0D" w:rsidRPr="00072153">
              <w:rPr>
                <w:rFonts w:ascii="仿宋_GB2312" w:eastAsia="仿宋_GB2312" w:hAnsi="仿宋" w:cs="仿宋"/>
                <w:sz w:val="24"/>
                <w:szCs w:val="24"/>
              </w:rPr>
              <w:t>000</w:t>
            </w:r>
            <w:r w:rsidRPr="00072153">
              <w:rPr>
                <w:rFonts w:ascii="仿宋_GB2312" w:eastAsia="仿宋_GB2312" w:hAnsi="仿宋" w:cs="仿宋" w:hint="eastAsia"/>
                <w:sz w:val="24"/>
                <w:szCs w:val="24"/>
              </w:rPr>
              <w:t>尺度的正射影像（DOM）数据库、数字高程模型（DEM）数据库、基础地理信息（DLG）数据库，形成统一基础地理信息数据库结构、类型和表现形式；</w:t>
            </w:r>
          </w:p>
          <w:p w:rsidR="000C3BE9" w:rsidRPr="00072153" w:rsidRDefault="00721B81"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（2）融合集成多</w:t>
            </w:r>
            <w:r w:rsidR="00E53780" w:rsidRPr="00072153">
              <w:rPr>
                <w:rFonts w:ascii="仿宋_GB2312" w:eastAsia="仿宋_GB2312" w:hAnsi="仿宋" w:cs="仿宋" w:hint="eastAsia"/>
                <w:sz w:val="24"/>
                <w:szCs w:val="24"/>
              </w:rPr>
              <w:t>尺度多精度的地理要素，推动按照尺度分级的基础地理信息数据库转变；</w:t>
            </w:r>
          </w:p>
          <w:p w:rsidR="009F3252" w:rsidRPr="00072153" w:rsidRDefault="00E53780" w:rsidP="00E8209D">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（3）实现省级基础测绘地理信息数据库年度更新维护。</w:t>
            </w:r>
          </w:p>
        </w:tc>
      </w:tr>
    </w:tbl>
    <w:p w:rsidR="00CE40A5" w:rsidRPr="00072153" w:rsidRDefault="00061F35">
      <w:pPr>
        <w:pStyle w:val="2"/>
        <w:ind w:left="424"/>
        <w:rPr>
          <w:rFonts w:cs="黑体"/>
          <w:sz w:val="30"/>
          <w:szCs w:val="30"/>
          <w:lang w:eastAsia="zh-CN"/>
        </w:rPr>
      </w:pPr>
      <w:bookmarkStart w:id="14" w:name="_Toc76707826"/>
      <w:r w:rsidRPr="00072153">
        <w:rPr>
          <w:rFonts w:cs="黑体" w:hint="eastAsia"/>
          <w:sz w:val="30"/>
          <w:szCs w:val="30"/>
        </w:rPr>
        <w:t>（二）</w:t>
      </w:r>
      <w:r w:rsidR="00162E13" w:rsidRPr="00072153">
        <w:rPr>
          <w:rFonts w:cs="黑体" w:hint="eastAsia"/>
          <w:sz w:val="30"/>
          <w:szCs w:val="30"/>
          <w:lang w:eastAsia="zh-CN"/>
        </w:rPr>
        <w:t>加强</w:t>
      </w:r>
      <w:r w:rsidRPr="00072153">
        <w:rPr>
          <w:rFonts w:cs="黑体" w:hint="eastAsia"/>
          <w:sz w:val="30"/>
          <w:szCs w:val="30"/>
        </w:rPr>
        <w:t>现代测绘基准体系</w:t>
      </w:r>
      <w:r w:rsidR="001B6D6F" w:rsidRPr="00072153">
        <w:rPr>
          <w:rFonts w:cs="黑体" w:hint="eastAsia"/>
          <w:sz w:val="30"/>
          <w:szCs w:val="30"/>
          <w:lang w:eastAsia="zh-CN"/>
        </w:rPr>
        <w:t>建设</w:t>
      </w:r>
      <w:bookmarkEnd w:id="14"/>
    </w:p>
    <w:p w:rsidR="003F5D14" w:rsidRPr="00072153" w:rsidRDefault="00261F76" w:rsidP="00EE6800">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开展吉林省C级</w:t>
      </w:r>
      <w:r w:rsidR="009E00C8" w:rsidRPr="00072153">
        <w:rPr>
          <w:rFonts w:ascii="仿宋_GB2312" w:eastAsia="仿宋_GB2312" w:hint="eastAsia"/>
          <w:sz w:val="32"/>
          <w:szCs w:val="32"/>
        </w:rPr>
        <w:t>GNSS</w:t>
      </w:r>
      <w:r w:rsidRPr="00072153">
        <w:rPr>
          <w:rFonts w:ascii="仿宋_GB2312" w:eastAsia="仿宋_GB2312" w:hint="eastAsia"/>
          <w:sz w:val="32"/>
          <w:szCs w:val="32"/>
        </w:rPr>
        <w:t>控制网、高程控制网(三等水准网)</w:t>
      </w:r>
      <w:r w:rsidRPr="00072153">
        <w:rPr>
          <w:rFonts w:ascii="仿宋_GB2312" w:eastAsia="仿宋_GB2312" w:hint="eastAsia"/>
          <w:sz w:val="32"/>
          <w:szCs w:val="32"/>
        </w:rPr>
        <w:lastRenderedPageBreak/>
        <w:t>复测</w:t>
      </w:r>
      <w:r w:rsidR="00EE6800" w:rsidRPr="00072153">
        <w:rPr>
          <w:rFonts w:ascii="仿宋_GB2312" w:eastAsia="仿宋_GB2312" w:hint="eastAsia"/>
          <w:sz w:val="32"/>
          <w:szCs w:val="32"/>
        </w:rPr>
        <w:t>，进一步精化全省似大地水准面。启动</w:t>
      </w:r>
      <w:r w:rsidR="001A6439" w:rsidRPr="00072153">
        <w:rPr>
          <w:rFonts w:ascii="仿宋_GB2312" w:eastAsia="仿宋_GB2312" w:hint="eastAsia"/>
          <w:sz w:val="32"/>
          <w:szCs w:val="32"/>
        </w:rPr>
        <w:t>JLCORS系统升级改造</w:t>
      </w:r>
      <w:r w:rsidR="00EE6800" w:rsidRPr="00072153">
        <w:rPr>
          <w:rFonts w:ascii="仿宋_GB2312" w:eastAsia="仿宋_GB2312" w:hint="eastAsia"/>
          <w:sz w:val="32"/>
          <w:szCs w:val="32"/>
        </w:rPr>
        <w:t>工程，完成装备更新、</w:t>
      </w:r>
      <w:r w:rsidR="00EE6800" w:rsidRPr="00072153">
        <w:rPr>
          <w:rFonts w:ascii="仿宋_GB2312" w:eastAsia="仿宋_GB2312"/>
          <w:sz w:val="32"/>
          <w:szCs w:val="32"/>
        </w:rPr>
        <w:t>站点</w:t>
      </w:r>
      <w:r w:rsidR="00EE6800" w:rsidRPr="00072153">
        <w:rPr>
          <w:rFonts w:ascii="仿宋_GB2312" w:eastAsia="仿宋_GB2312" w:hint="eastAsia"/>
          <w:sz w:val="32"/>
          <w:szCs w:val="32"/>
        </w:rPr>
        <w:t>观测、</w:t>
      </w:r>
      <w:r w:rsidR="00EE6800" w:rsidRPr="00072153">
        <w:rPr>
          <w:rFonts w:ascii="仿宋_GB2312" w:eastAsia="仿宋_GB2312"/>
          <w:sz w:val="32"/>
          <w:szCs w:val="32"/>
        </w:rPr>
        <w:t>框架</w:t>
      </w:r>
      <w:r w:rsidR="00EE6800" w:rsidRPr="00072153">
        <w:rPr>
          <w:rFonts w:ascii="仿宋_GB2312" w:eastAsia="仿宋_GB2312" w:hint="eastAsia"/>
          <w:sz w:val="32"/>
          <w:szCs w:val="32"/>
        </w:rPr>
        <w:t>解算、</w:t>
      </w:r>
      <w:r w:rsidR="00EE6800" w:rsidRPr="00072153">
        <w:rPr>
          <w:rFonts w:ascii="仿宋_GB2312" w:eastAsia="仿宋_GB2312"/>
          <w:sz w:val="32"/>
          <w:szCs w:val="32"/>
        </w:rPr>
        <w:t>运行维护</w:t>
      </w:r>
      <w:r w:rsidR="00EE6800" w:rsidRPr="00072153">
        <w:rPr>
          <w:rFonts w:ascii="仿宋_GB2312" w:eastAsia="仿宋_GB2312" w:hint="eastAsia"/>
          <w:sz w:val="32"/>
          <w:szCs w:val="32"/>
        </w:rPr>
        <w:t>、</w:t>
      </w:r>
      <w:r w:rsidR="00EE6800" w:rsidRPr="00072153">
        <w:rPr>
          <w:rFonts w:ascii="仿宋_GB2312" w:eastAsia="仿宋_GB2312"/>
          <w:sz w:val="32"/>
          <w:szCs w:val="32"/>
        </w:rPr>
        <w:t>监督</w:t>
      </w:r>
      <w:r w:rsidR="00EE6800" w:rsidRPr="00072153">
        <w:rPr>
          <w:rFonts w:ascii="仿宋_GB2312" w:eastAsia="仿宋_GB2312" w:hint="eastAsia"/>
          <w:sz w:val="32"/>
          <w:szCs w:val="32"/>
        </w:rPr>
        <w:t>管理等工作</w:t>
      </w:r>
      <w:r w:rsidR="001A6439" w:rsidRPr="00072153">
        <w:rPr>
          <w:rFonts w:ascii="仿宋_GB2312" w:eastAsia="仿宋_GB2312" w:hint="eastAsia"/>
          <w:sz w:val="32"/>
          <w:szCs w:val="32"/>
        </w:rPr>
        <w:t>，</w:t>
      </w:r>
      <w:r w:rsidR="00F0527F" w:rsidRPr="00072153">
        <w:rPr>
          <w:rFonts w:ascii="仿宋_GB2312" w:eastAsia="仿宋_GB2312" w:hint="eastAsia"/>
          <w:sz w:val="32"/>
          <w:szCs w:val="32"/>
        </w:rPr>
        <w:t>使其具备全面依托接收北斗信号提供高精度位置服务能力</w:t>
      </w:r>
      <w:r w:rsidR="00DD3998" w:rsidRPr="00072153">
        <w:rPr>
          <w:rFonts w:ascii="仿宋_GB2312" w:eastAsia="仿宋_GB2312" w:hint="eastAsia"/>
          <w:sz w:val="32"/>
          <w:szCs w:val="32"/>
        </w:rPr>
        <w:t>，</w:t>
      </w:r>
      <w:r w:rsidR="00FF610A" w:rsidRPr="00072153">
        <w:rPr>
          <w:rFonts w:ascii="仿宋_GB2312" w:eastAsia="仿宋_GB2312" w:hint="eastAsia"/>
          <w:sz w:val="32"/>
          <w:szCs w:val="32"/>
        </w:rPr>
        <w:t>提升</w:t>
      </w:r>
      <w:r w:rsidR="00DD3998" w:rsidRPr="00072153">
        <w:rPr>
          <w:rFonts w:ascii="仿宋_GB2312" w:eastAsia="仿宋_GB2312" w:hint="eastAsia"/>
          <w:sz w:val="32"/>
          <w:szCs w:val="32"/>
        </w:rPr>
        <w:t>卫星导航基准站社会化服务水平</w:t>
      </w:r>
      <w:r w:rsidR="00B22A3C" w:rsidRPr="00072153">
        <w:rPr>
          <w:rFonts w:ascii="仿宋_GB2312" w:eastAsia="仿宋_GB2312" w:hint="eastAsia"/>
          <w:sz w:val="32"/>
          <w:szCs w:val="32"/>
        </w:rPr>
        <w:t>。</w:t>
      </w:r>
      <w:r w:rsidR="0029015A" w:rsidRPr="00072153">
        <w:rPr>
          <w:rFonts w:ascii="仿宋_GB2312" w:eastAsia="仿宋_GB2312" w:hint="eastAsia"/>
          <w:sz w:val="32"/>
          <w:szCs w:val="32"/>
        </w:rPr>
        <w:t>持续</w:t>
      </w:r>
      <w:r w:rsidR="00061F35" w:rsidRPr="00072153">
        <w:rPr>
          <w:rFonts w:ascii="仿宋_GB2312" w:eastAsia="仿宋_GB2312" w:hint="eastAsia"/>
          <w:sz w:val="32"/>
          <w:szCs w:val="32"/>
        </w:rPr>
        <w:t>做好测量标志普查管理维护</w:t>
      </w:r>
      <w:r w:rsidR="006E7CC8" w:rsidRPr="00072153">
        <w:rPr>
          <w:rFonts w:ascii="仿宋_GB2312" w:eastAsia="仿宋_GB2312" w:hint="eastAsia"/>
          <w:sz w:val="32"/>
          <w:szCs w:val="32"/>
        </w:rPr>
        <w:t>，加强测量标志保护宣传</w:t>
      </w:r>
      <w:r w:rsidR="00061F35" w:rsidRPr="00072153">
        <w:rPr>
          <w:rFonts w:ascii="仿宋_GB2312" w:eastAsia="仿宋_GB2312" w:hint="eastAsia"/>
          <w:sz w:val="32"/>
          <w:szCs w:val="32"/>
        </w:rPr>
        <w:t>，</w:t>
      </w:r>
      <w:r w:rsidR="00B22A3C" w:rsidRPr="00072153">
        <w:rPr>
          <w:rFonts w:ascii="仿宋_GB2312" w:eastAsia="仿宋_GB2312" w:hint="eastAsia"/>
          <w:sz w:val="32"/>
          <w:szCs w:val="32"/>
        </w:rPr>
        <w:t>推进</w:t>
      </w:r>
      <w:r w:rsidR="00061F35" w:rsidRPr="00072153">
        <w:rPr>
          <w:rFonts w:ascii="仿宋_GB2312" w:eastAsia="仿宋_GB2312" w:hint="eastAsia"/>
          <w:sz w:val="32"/>
          <w:szCs w:val="32"/>
        </w:rPr>
        <w:t>测量标志专业化托管工作</w:t>
      </w:r>
      <w:r w:rsidR="00011A70" w:rsidRPr="00072153">
        <w:rPr>
          <w:rFonts w:ascii="仿宋_GB2312" w:eastAsia="仿宋_GB2312" w:hint="eastAsia"/>
          <w:sz w:val="32"/>
          <w:szCs w:val="32"/>
        </w:rPr>
        <w:t>。</w:t>
      </w:r>
      <w:r w:rsidR="00E60181" w:rsidRPr="00072153">
        <w:rPr>
          <w:rFonts w:ascii="仿宋_GB2312" w:eastAsia="仿宋_GB2312" w:hint="eastAsia"/>
          <w:sz w:val="32"/>
          <w:szCs w:val="32"/>
        </w:rPr>
        <w:t>开展自然资源数据数学基础一致性监察与转换工程</w:t>
      </w:r>
      <w:r w:rsidR="00EE6800" w:rsidRPr="00072153">
        <w:rPr>
          <w:rFonts w:ascii="仿宋_GB2312" w:eastAsia="仿宋_GB2312" w:hint="eastAsia"/>
          <w:sz w:val="32"/>
          <w:szCs w:val="32"/>
        </w:rPr>
        <w:t>。</w:t>
      </w:r>
    </w:p>
    <w:p w:rsidR="00C406F0" w:rsidRPr="00072153" w:rsidRDefault="00580DA9">
      <w:pPr>
        <w:spacing w:line="360" w:lineRule="auto"/>
        <w:ind w:firstLineChars="200" w:firstLine="640"/>
        <w:rPr>
          <w:rFonts w:ascii="仿宋_GB2312" w:eastAsia="仿宋_GB2312" w:hint="eastAsia"/>
          <w:sz w:val="32"/>
          <w:szCs w:val="32"/>
        </w:rPr>
      </w:pPr>
      <w:r w:rsidRPr="00072153">
        <w:rPr>
          <w:rFonts w:ascii="仿宋_GB2312" w:eastAsia="仿宋_GB2312" w:hint="eastAsia"/>
          <w:sz w:val="32"/>
          <w:szCs w:val="32"/>
        </w:rPr>
        <w:t>“十四五”期间，推进市县级现代测绘基准体系建设，在本地区D级平面及高程</w:t>
      </w:r>
      <w:r w:rsidRPr="00072153">
        <w:rPr>
          <w:rFonts w:ascii="仿宋_GB2312" w:eastAsia="仿宋_GB2312"/>
          <w:sz w:val="32"/>
          <w:szCs w:val="32"/>
        </w:rPr>
        <w:t>控制网</w:t>
      </w:r>
      <w:r w:rsidRPr="00072153">
        <w:rPr>
          <w:rFonts w:ascii="仿宋_GB2312" w:eastAsia="仿宋_GB2312" w:hint="eastAsia"/>
          <w:sz w:val="32"/>
          <w:szCs w:val="32"/>
        </w:rPr>
        <w:t>（四等水准网）</w:t>
      </w:r>
      <w:r w:rsidRPr="00072153">
        <w:rPr>
          <w:rFonts w:ascii="仿宋_GB2312" w:eastAsia="仿宋_GB2312"/>
          <w:sz w:val="32"/>
          <w:szCs w:val="32"/>
        </w:rPr>
        <w:t>建设</w:t>
      </w:r>
      <w:r w:rsidRPr="00072153">
        <w:rPr>
          <w:rFonts w:ascii="仿宋_GB2312" w:eastAsia="仿宋_GB2312" w:hint="eastAsia"/>
          <w:sz w:val="32"/>
          <w:szCs w:val="32"/>
        </w:rPr>
        <w:t>、本地区CORS网的统一及运行维护等方面开展重点项目建设。</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E40A5" w:rsidRPr="00072153" w:rsidTr="00C91A0D">
        <w:tc>
          <w:tcPr>
            <w:tcW w:w="8296" w:type="dxa"/>
          </w:tcPr>
          <w:p w:rsidR="00CE40A5" w:rsidRPr="00072153" w:rsidRDefault="00061F35" w:rsidP="00C91A0D">
            <w:pPr>
              <w:spacing w:afterLines="50" w:after="156" w:line="520" w:lineRule="exact"/>
              <w:jc w:val="center"/>
              <w:rPr>
                <w:rFonts w:ascii="黑体" w:eastAsia="黑体" w:hAnsi="黑体"/>
                <w:bCs/>
                <w:sz w:val="24"/>
                <w:szCs w:val="24"/>
              </w:rPr>
            </w:pPr>
            <w:r w:rsidRPr="00072153">
              <w:rPr>
                <w:rFonts w:ascii="黑体" w:eastAsia="黑体" w:hAnsi="黑体" w:hint="eastAsia"/>
                <w:bCs/>
                <w:sz w:val="24"/>
                <w:szCs w:val="24"/>
              </w:rPr>
              <w:t>专栏</w:t>
            </w:r>
            <w:r w:rsidRPr="00072153">
              <w:rPr>
                <w:rFonts w:ascii="黑体" w:eastAsia="黑体" w:hAnsi="黑体"/>
                <w:bCs/>
                <w:sz w:val="24"/>
                <w:szCs w:val="24"/>
              </w:rPr>
              <w:t>2</w:t>
            </w:r>
            <w:r w:rsidRPr="00072153">
              <w:rPr>
                <w:rFonts w:ascii="黑体" w:eastAsia="黑体" w:hAnsi="黑体" w:hint="eastAsia"/>
                <w:bCs/>
                <w:sz w:val="24"/>
                <w:szCs w:val="24"/>
              </w:rPr>
              <w:t xml:space="preserve">  </w:t>
            </w:r>
            <w:r w:rsidR="00D96F02" w:rsidRPr="00072153">
              <w:rPr>
                <w:rFonts w:ascii="黑体" w:eastAsia="黑体" w:hAnsi="黑体" w:hint="eastAsia"/>
                <w:bCs/>
                <w:sz w:val="24"/>
                <w:szCs w:val="24"/>
              </w:rPr>
              <w:t>现代测绘基准体系</w:t>
            </w:r>
            <w:r w:rsidR="00FF610A" w:rsidRPr="00072153">
              <w:rPr>
                <w:rFonts w:ascii="黑体" w:eastAsia="黑体" w:hAnsi="黑体" w:hint="eastAsia"/>
                <w:bCs/>
                <w:sz w:val="24"/>
                <w:szCs w:val="24"/>
              </w:rPr>
              <w:t>建设与维护</w:t>
            </w:r>
          </w:p>
          <w:p w:rsidR="003B5E5E" w:rsidRPr="00072153" w:rsidRDefault="003B5E5E"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061F35" w:rsidRPr="00072153">
              <w:rPr>
                <w:rFonts w:ascii="仿宋_GB2312" w:eastAsia="仿宋_GB2312" w:hAnsi="仿宋" w:cs="仿宋" w:hint="eastAsia"/>
                <w:b/>
                <w:sz w:val="24"/>
                <w:szCs w:val="24"/>
              </w:rPr>
              <w:t>1.</w:t>
            </w:r>
            <w:r w:rsidR="00FF610A" w:rsidRPr="00072153">
              <w:rPr>
                <w:rFonts w:ascii="仿宋_GB2312" w:eastAsia="仿宋_GB2312" w:hAnsi="仿宋" w:cs="仿宋" w:hint="eastAsia"/>
                <w:b/>
                <w:sz w:val="24"/>
                <w:szCs w:val="24"/>
              </w:rPr>
              <w:t>吉林省省级控制网复测</w:t>
            </w:r>
          </w:p>
          <w:p w:rsidR="000C3BE9" w:rsidRPr="00072153" w:rsidRDefault="003B5E5E"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3670CB" w:rsidRPr="00072153">
              <w:rPr>
                <w:rFonts w:ascii="仿宋_GB2312" w:eastAsia="仿宋_GB2312" w:hAnsi="仿宋" w:cs="仿宋" w:hint="eastAsia"/>
                <w:sz w:val="24"/>
                <w:szCs w:val="24"/>
              </w:rPr>
              <w:t>开展</w:t>
            </w:r>
            <w:r w:rsidR="00061F35" w:rsidRPr="00072153">
              <w:rPr>
                <w:rFonts w:ascii="仿宋_GB2312" w:eastAsia="仿宋_GB2312" w:hAnsi="仿宋" w:cs="仿宋" w:hint="eastAsia"/>
                <w:sz w:val="24"/>
                <w:szCs w:val="24"/>
              </w:rPr>
              <w:t>吉林省C级</w:t>
            </w:r>
            <w:r w:rsidR="009E00C8" w:rsidRPr="00072153">
              <w:rPr>
                <w:rFonts w:ascii="仿宋_GB2312" w:eastAsia="仿宋_GB2312" w:hAnsi="仿宋" w:cs="仿宋" w:hint="eastAsia"/>
                <w:sz w:val="24"/>
                <w:szCs w:val="24"/>
              </w:rPr>
              <w:t>GNSS</w:t>
            </w:r>
            <w:r w:rsidR="00061F35" w:rsidRPr="00072153">
              <w:rPr>
                <w:rFonts w:ascii="仿宋_GB2312" w:eastAsia="仿宋_GB2312" w:hAnsi="仿宋" w:cs="仿宋" w:hint="eastAsia"/>
                <w:sz w:val="24"/>
                <w:szCs w:val="24"/>
              </w:rPr>
              <w:t>控制网复测</w:t>
            </w:r>
            <w:r w:rsidR="00E53780" w:rsidRPr="00072153">
              <w:rPr>
                <w:rFonts w:ascii="仿宋_GB2312" w:eastAsia="仿宋_GB2312" w:hAnsi="仿宋" w:cs="仿宋" w:hint="eastAsia"/>
                <w:sz w:val="24"/>
                <w:szCs w:val="24"/>
              </w:rPr>
              <w:t>（使用已有C级点，数量303个）</w:t>
            </w:r>
            <w:r w:rsidRPr="00072153">
              <w:rPr>
                <w:rFonts w:ascii="仿宋_GB2312" w:eastAsia="仿宋_GB2312" w:hAnsi="仿宋" w:cs="仿宋" w:hint="eastAsia"/>
                <w:sz w:val="24"/>
                <w:szCs w:val="24"/>
              </w:rPr>
              <w:t>；</w:t>
            </w:r>
          </w:p>
          <w:p w:rsidR="000C3BE9" w:rsidRPr="00072153" w:rsidRDefault="003B5E5E"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（2）</w:t>
            </w:r>
            <w:r w:rsidR="00061F35" w:rsidRPr="00072153">
              <w:rPr>
                <w:rFonts w:ascii="仿宋_GB2312" w:eastAsia="仿宋_GB2312" w:hAnsi="仿宋" w:cs="仿宋" w:hint="eastAsia"/>
                <w:sz w:val="24"/>
                <w:szCs w:val="24"/>
              </w:rPr>
              <w:t>吉林省高程控制网(三等水准网)复测</w:t>
            </w:r>
            <w:r w:rsidR="00E53780" w:rsidRPr="00072153">
              <w:rPr>
                <w:rFonts w:ascii="仿宋_GB2312" w:eastAsia="仿宋_GB2312" w:hAnsi="仿宋" w:cs="仿宋" w:hint="eastAsia"/>
                <w:sz w:val="24"/>
                <w:szCs w:val="24"/>
              </w:rPr>
              <w:t>（使用已有三等水准点，数量是771个，规划全省水准路线单程约1.29万千米）</w:t>
            </w:r>
            <w:r w:rsidRPr="00072153">
              <w:rPr>
                <w:rFonts w:ascii="仿宋_GB2312" w:eastAsia="仿宋_GB2312" w:hAnsi="仿宋" w:cs="仿宋" w:hint="eastAsia"/>
                <w:sz w:val="24"/>
                <w:szCs w:val="24"/>
              </w:rPr>
              <w:t>；</w:t>
            </w:r>
          </w:p>
          <w:p w:rsidR="00CE40A5" w:rsidRPr="00072153" w:rsidRDefault="003B5E5E"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（3）</w:t>
            </w:r>
            <w:r w:rsidR="00061F35" w:rsidRPr="00072153">
              <w:rPr>
                <w:rFonts w:ascii="仿宋_GB2312" w:eastAsia="仿宋_GB2312" w:hAnsi="仿宋" w:cs="仿宋" w:hint="eastAsia"/>
                <w:sz w:val="24"/>
                <w:szCs w:val="24"/>
              </w:rPr>
              <w:t>吉林省似大地水准面精化</w:t>
            </w:r>
            <w:r w:rsidR="00E53780" w:rsidRPr="00072153">
              <w:rPr>
                <w:rFonts w:ascii="仿宋_GB2312" w:eastAsia="仿宋_GB2312" w:hAnsi="仿宋" w:cs="仿宋" w:hint="eastAsia"/>
                <w:sz w:val="24"/>
                <w:szCs w:val="24"/>
              </w:rPr>
              <w:t>（精度≤5厘米）</w:t>
            </w:r>
            <w:r w:rsidR="00061F35" w:rsidRPr="00072153">
              <w:rPr>
                <w:rFonts w:ascii="仿宋_GB2312" w:eastAsia="仿宋_GB2312" w:hAnsi="仿宋" w:cs="仿宋" w:hint="eastAsia"/>
                <w:sz w:val="24"/>
                <w:szCs w:val="24"/>
              </w:rPr>
              <w:t>。</w:t>
            </w:r>
          </w:p>
          <w:p w:rsidR="00393537" w:rsidRPr="00072153" w:rsidRDefault="00393537"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061F35" w:rsidRPr="00072153">
              <w:rPr>
                <w:rFonts w:ascii="仿宋_GB2312" w:eastAsia="仿宋_GB2312" w:hAnsi="仿宋" w:cs="仿宋"/>
                <w:b/>
                <w:sz w:val="24"/>
                <w:szCs w:val="24"/>
              </w:rPr>
              <w:t>2.</w:t>
            </w:r>
            <w:r w:rsidR="00061F35" w:rsidRPr="00072153">
              <w:rPr>
                <w:rFonts w:ascii="仿宋_GB2312" w:eastAsia="仿宋_GB2312" w:hAnsi="仿宋" w:cs="仿宋" w:hint="eastAsia"/>
                <w:b/>
                <w:sz w:val="24"/>
                <w:szCs w:val="24"/>
              </w:rPr>
              <w:t>JLCORS</w:t>
            </w:r>
            <w:r w:rsidR="00B30611" w:rsidRPr="00072153">
              <w:rPr>
                <w:rFonts w:ascii="仿宋_GB2312" w:eastAsia="仿宋_GB2312" w:hAnsi="仿宋" w:cs="仿宋" w:hint="eastAsia"/>
                <w:b/>
                <w:sz w:val="24"/>
                <w:szCs w:val="24"/>
              </w:rPr>
              <w:t>系统</w:t>
            </w:r>
            <w:r w:rsidR="00F27020" w:rsidRPr="00072153">
              <w:rPr>
                <w:rFonts w:ascii="仿宋_GB2312" w:eastAsia="仿宋_GB2312" w:hAnsi="仿宋" w:cs="仿宋" w:hint="eastAsia"/>
                <w:b/>
                <w:sz w:val="24"/>
                <w:szCs w:val="24"/>
              </w:rPr>
              <w:t>升级与</w:t>
            </w:r>
            <w:r w:rsidR="00FF610A" w:rsidRPr="00072153">
              <w:rPr>
                <w:rFonts w:ascii="仿宋_GB2312" w:eastAsia="仿宋_GB2312" w:hAnsi="仿宋" w:cs="仿宋" w:hint="eastAsia"/>
                <w:b/>
                <w:sz w:val="24"/>
                <w:szCs w:val="24"/>
              </w:rPr>
              <w:t>改造</w:t>
            </w:r>
          </w:p>
          <w:p w:rsidR="000C3BE9" w:rsidRPr="00072153" w:rsidRDefault="00263FDC"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FF610A" w:rsidRPr="00072153">
              <w:rPr>
                <w:rFonts w:ascii="仿宋_GB2312" w:eastAsia="仿宋_GB2312" w:hAnsi="仿宋" w:cs="仿宋" w:hint="eastAsia"/>
                <w:sz w:val="24"/>
                <w:szCs w:val="24"/>
              </w:rPr>
              <w:t>装备更新、</w:t>
            </w:r>
            <w:r w:rsidR="00FF610A" w:rsidRPr="00072153">
              <w:rPr>
                <w:rFonts w:ascii="仿宋_GB2312" w:eastAsia="仿宋_GB2312" w:hAnsi="仿宋" w:cs="仿宋"/>
                <w:sz w:val="24"/>
                <w:szCs w:val="24"/>
              </w:rPr>
              <w:t>站点</w:t>
            </w:r>
            <w:r w:rsidR="00FF610A" w:rsidRPr="00072153">
              <w:rPr>
                <w:rFonts w:ascii="仿宋_GB2312" w:eastAsia="仿宋_GB2312" w:hAnsi="仿宋" w:cs="仿宋" w:hint="eastAsia"/>
                <w:sz w:val="24"/>
                <w:szCs w:val="24"/>
              </w:rPr>
              <w:t>观测、</w:t>
            </w:r>
            <w:r w:rsidR="00FF610A" w:rsidRPr="00072153">
              <w:rPr>
                <w:rFonts w:ascii="仿宋_GB2312" w:eastAsia="仿宋_GB2312" w:hAnsi="仿宋" w:cs="仿宋"/>
                <w:sz w:val="24"/>
                <w:szCs w:val="24"/>
              </w:rPr>
              <w:t>框架</w:t>
            </w:r>
            <w:r w:rsidR="00FF610A" w:rsidRPr="00072153">
              <w:rPr>
                <w:rFonts w:ascii="仿宋_GB2312" w:eastAsia="仿宋_GB2312" w:hAnsi="仿宋" w:cs="仿宋" w:hint="eastAsia"/>
                <w:sz w:val="24"/>
                <w:szCs w:val="24"/>
              </w:rPr>
              <w:t>解算；</w:t>
            </w:r>
          </w:p>
          <w:p w:rsidR="00CE40A5" w:rsidRPr="00072153" w:rsidRDefault="00263FDC"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（2）</w:t>
            </w:r>
            <w:r w:rsidR="00FF610A" w:rsidRPr="00072153">
              <w:rPr>
                <w:rFonts w:ascii="仿宋_GB2312" w:eastAsia="仿宋_GB2312" w:hAnsi="仿宋" w:cs="仿宋" w:hint="eastAsia"/>
                <w:sz w:val="24"/>
                <w:szCs w:val="24"/>
              </w:rPr>
              <w:t>基准站巡检、系统和设备维护、监督管理等工作。</w:t>
            </w:r>
          </w:p>
          <w:p w:rsidR="00393537" w:rsidRPr="00072153" w:rsidRDefault="00393537"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E60181" w:rsidRPr="00072153">
              <w:rPr>
                <w:rFonts w:ascii="仿宋_GB2312" w:eastAsia="仿宋_GB2312" w:hAnsi="仿宋" w:cs="仿宋"/>
                <w:b/>
                <w:sz w:val="24"/>
                <w:szCs w:val="24"/>
              </w:rPr>
              <w:t>3</w:t>
            </w:r>
            <w:r w:rsidR="00061F35" w:rsidRPr="00072153">
              <w:rPr>
                <w:rFonts w:ascii="仿宋_GB2312" w:eastAsia="仿宋_GB2312" w:hAnsi="仿宋" w:cs="仿宋"/>
                <w:b/>
                <w:sz w:val="24"/>
                <w:szCs w:val="24"/>
              </w:rPr>
              <w:t>.</w:t>
            </w:r>
            <w:r w:rsidR="00061F35" w:rsidRPr="00072153">
              <w:rPr>
                <w:rFonts w:ascii="仿宋_GB2312" w:eastAsia="仿宋_GB2312" w:hAnsi="仿宋" w:cs="仿宋" w:hint="eastAsia"/>
                <w:b/>
                <w:sz w:val="24"/>
                <w:szCs w:val="24"/>
              </w:rPr>
              <w:t>测量标志</w:t>
            </w:r>
            <w:r w:rsidR="00FF610A" w:rsidRPr="00072153">
              <w:rPr>
                <w:rFonts w:ascii="仿宋_GB2312" w:eastAsia="仿宋_GB2312" w:hAnsi="仿宋" w:cs="仿宋" w:hint="eastAsia"/>
                <w:b/>
                <w:sz w:val="24"/>
                <w:szCs w:val="24"/>
              </w:rPr>
              <w:t>普查管理维护与景观型测量标志建设</w:t>
            </w:r>
          </w:p>
          <w:p w:rsidR="001E6E61" w:rsidRPr="00072153" w:rsidRDefault="001E6E61" w:rsidP="001E6E61">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（1）持续开展测量标志普查巡查维护工作，提高我省测量标志完好比率，强化管理措施，缩短维护周期；</w:t>
            </w:r>
          </w:p>
          <w:p w:rsidR="001E6E61" w:rsidRPr="00072153" w:rsidRDefault="001E6E61" w:rsidP="001E6E61">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（2</w:t>
            </w:r>
            <w:r w:rsidR="00A93AEC" w:rsidRPr="00072153">
              <w:rPr>
                <w:rFonts w:ascii="仿宋_GB2312" w:eastAsia="仿宋_GB2312" w:hAnsi="仿宋" w:cs="仿宋" w:hint="eastAsia"/>
                <w:sz w:val="24"/>
                <w:szCs w:val="24"/>
              </w:rPr>
              <w:t>）继续开展景观测量标志建设工作，逐步</w:t>
            </w:r>
            <w:r w:rsidR="00A93AEC" w:rsidRPr="00072153">
              <w:rPr>
                <w:rFonts w:ascii="仿宋_GB2312" w:eastAsia="仿宋_GB2312" w:hAnsi="仿宋" w:cs="仿宋"/>
                <w:sz w:val="24"/>
                <w:szCs w:val="24"/>
              </w:rPr>
              <w:t>推进</w:t>
            </w:r>
            <w:r w:rsidRPr="00072153">
              <w:rPr>
                <w:rFonts w:ascii="仿宋_GB2312" w:eastAsia="仿宋_GB2312" w:hAnsi="仿宋" w:cs="仿宋" w:hint="eastAsia"/>
                <w:sz w:val="24"/>
                <w:szCs w:val="24"/>
              </w:rPr>
              <w:t>大型景观标志</w:t>
            </w:r>
            <w:r w:rsidR="00A93AEC" w:rsidRPr="00072153">
              <w:rPr>
                <w:rFonts w:ascii="仿宋_GB2312" w:eastAsia="仿宋_GB2312" w:hAnsi="仿宋" w:cs="仿宋" w:hint="eastAsia"/>
                <w:sz w:val="24"/>
                <w:szCs w:val="24"/>
              </w:rPr>
              <w:t>和</w:t>
            </w:r>
            <w:r w:rsidRPr="00072153">
              <w:rPr>
                <w:rFonts w:ascii="仿宋_GB2312" w:eastAsia="仿宋_GB2312" w:hAnsi="仿宋" w:cs="仿宋" w:hint="eastAsia"/>
                <w:sz w:val="24"/>
                <w:szCs w:val="24"/>
              </w:rPr>
              <w:t>小型景观标志</w:t>
            </w:r>
            <w:r w:rsidR="00A93AEC" w:rsidRPr="00072153">
              <w:rPr>
                <w:rFonts w:ascii="仿宋_GB2312" w:eastAsia="仿宋_GB2312" w:hAnsi="仿宋" w:cs="仿宋" w:hint="eastAsia"/>
                <w:sz w:val="24"/>
                <w:szCs w:val="24"/>
              </w:rPr>
              <w:t>建设</w:t>
            </w:r>
            <w:r w:rsidR="00A93AEC" w:rsidRPr="00072153">
              <w:rPr>
                <w:rFonts w:ascii="仿宋_GB2312" w:eastAsia="仿宋_GB2312" w:hAnsi="仿宋" w:cs="仿宋"/>
                <w:sz w:val="24"/>
                <w:szCs w:val="24"/>
              </w:rPr>
              <w:t>工作</w:t>
            </w:r>
            <w:r w:rsidRPr="00072153">
              <w:rPr>
                <w:rFonts w:ascii="仿宋_GB2312" w:eastAsia="仿宋_GB2312" w:hAnsi="仿宋" w:cs="仿宋" w:hint="eastAsia"/>
                <w:sz w:val="24"/>
                <w:szCs w:val="24"/>
              </w:rPr>
              <w:t>；</w:t>
            </w:r>
          </w:p>
          <w:p w:rsidR="001E6E61" w:rsidRPr="00072153" w:rsidRDefault="001E6E61" w:rsidP="001E6E61">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（3）更广泛地宣传测量地理信息和测量标志的重要性，增强公民保护测量标志意识；</w:t>
            </w:r>
          </w:p>
          <w:p w:rsidR="001E6E61" w:rsidRPr="00072153" w:rsidRDefault="001E6E61" w:rsidP="001E6E61">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lastRenderedPageBreak/>
              <w:t>（4）做好测量标志分类保护工作，完善委托保管机制；</w:t>
            </w:r>
          </w:p>
          <w:p w:rsidR="001E6E61" w:rsidRPr="00072153" w:rsidRDefault="001E6E61" w:rsidP="001E6E61">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（5）提升测量标志管理信息化水平，基于互联网测量标志管理系统，逐步实现全省测量标志实时、动态管理。</w:t>
            </w:r>
          </w:p>
          <w:p w:rsidR="00E60181" w:rsidRPr="00072153" w:rsidRDefault="00E60181" w:rsidP="001E6E61">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Pr="00072153">
              <w:rPr>
                <w:rFonts w:ascii="仿宋_GB2312" w:eastAsia="仿宋_GB2312" w:hAnsi="仿宋" w:cs="仿宋"/>
                <w:b/>
                <w:sz w:val="24"/>
                <w:szCs w:val="24"/>
              </w:rPr>
              <w:t>4.</w:t>
            </w:r>
            <w:r w:rsidRPr="00072153">
              <w:rPr>
                <w:rFonts w:ascii="仿宋_GB2312" w:eastAsia="仿宋_GB2312" w:hAnsi="仿宋" w:cs="仿宋" w:hint="eastAsia"/>
                <w:b/>
                <w:sz w:val="24"/>
                <w:szCs w:val="24"/>
              </w:rPr>
              <w:t>自</w:t>
            </w:r>
            <w:r w:rsidR="00FF610A" w:rsidRPr="00072153">
              <w:rPr>
                <w:rFonts w:ascii="仿宋_GB2312" w:eastAsia="仿宋_GB2312" w:hAnsi="仿宋" w:cs="仿宋" w:hint="eastAsia"/>
                <w:b/>
                <w:sz w:val="24"/>
                <w:szCs w:val="24"/>
              </w:rPr>
              <w:t>然资源数据数学基础一致性监察与转换工程</w:t>
            </w:r>
          </w:p>
          <w:p w:rsidR="000C3BE9" w:rsidRPr="00072153" w:rsidRDefault="00E60181" w:rsidP="00E60181">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（1）检查全省各级自然资源数据的坐标系的正确性；</w:t>
            </w:r>
          </w:p>
          <w:p w:rsidR="000C3BE9" w:rsidRPr="00072153" w:rsidRDefault="00E60181" w:rsidP="00E60181">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（2）规范省内独立坐标系，取缔非法独立坐标系；</w:t>
            </w:r>
          </w:p>
          <w:p w:rsidR="00E60181" w:rsidRPr="00072153" w:rsidRDefault="00E60181" w:rsidP="00E8209D">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（3）完成</w:t>
            </w:r>
            <w:r w:rsidR="00DA479E" w:rsidRPr="00072153">
              <w:rPr>
                <w:rFonts w:ascii="仿宋_GB2312" w:eastAsia="仿宋_GB2312" w:hAnsi="仿宋" w:cs="仿宋" w:hint="eastAsia"/>
                <w:sz w:val="24"/>
                <w:szCs w:val="24"/>
              </w:rPr>
              <w:t>全省</w:t>
            </w:r>
            <w:r w:rsidRPr="00072153">
              <w:rPr>
                <w:rFonts w:ascii="仿宋_GB2312" w:eastAsia="仿宋_GB2312" w:hAnsi="仿宋" w:cs="仿宋" w:hint="eastAsia"/>
                <w:sz w:val="24"/>
                <w:szCs w:val="24"/>
              </w:rPr>
              <w:t>各级、各类自然资源数据的</w:t>
            </w:r>
            <w:r w:rsidR="00A25D6F" w:rsidRPr="00072153">
              <w:rPr>
                <w:rFonts w:ascii="仿宋_GB2312" w:eastAsia="仿宋_GB2312" w:hAnsi="仿宋" w:cs="仿宋" w:hint="eastAsia"/>
                <w:sz w:val="24"/>
                <w:szCs w:val="24"/>
              </w:rPr>
              <w:t>CGCS2000</w:t>
            </w:r>
            <w:r w:rsidRPr="00072153">
              <w:rPr>
                <w:rFonts w:ascii="仿宋_GB2312" w:eastAsia="仿宋_GB2312" w:hAnsi="仿宋" w:cs="仿宋" w:hint="eastAsia"/>
                <w:sz w:val="24"/>
                <w:szCs w:val="24"/>
              </w:rPr>
              <w:t>坐标转换工作。</w:t>
            </w:r>
          </w:p>
        </w:tc>
      </w:tr>
    </w:tbl>
    <w:p w:rsidR="00CE40A5" w:rsidRPr="00072153" w:rsidRDefault="00061F35">
      <w:pPr>
        <w:pStyle w:val="2"/>
        <w:ind w:left="424"/>
        <w:rPr>
          <w:rFonts w:cs="黑体"/>
          <w:sz w:val="30"/>
          <w:szCs w:val="30"/>
          <w:lang w:eastAsia="zh-CN"/>
        </w:rPr>
      </w:pPr>
      <w:bookmarkStart w:id="15" w:name="_Toc76707827"/>
      <w:r w:rsidRPr="00072153">
        <w:rPr>
          <w:rFonts w:cs="黑体" w:hint="eastAsia"/>
          <w:sz w:val="30"/>
          <w:szCs w:val="30"/>
        </w:rPr>
        <w:lastRenderedPageBreak/>
        <w:t>（三）</w:t>
      </w:r>
      <w:r w:rsidR="00D96F02" w:rsidRPr="00072153">
        <w:rPr>
          <w:rFonts w:cs="黑体" w:hint="eastAsia"/>
          <w:sz w:val="30"/>
          <w:szCs w:val="30"/>
          <w:lang w:eastAsia="zh-CN"/>
        </w:rPr>
        <w:t>加快</w:t>
      </w:r>
      <w:r w:rsidRPr="00072153">
        <w:rPr>
          <w:rFonts w:cs="黑体" w:hint="eastAsia"/>
          <w:sz w:val="30"/>
          <w:szCs w:val="30"/>
        </w:rPr>
        <w:t>基础地理信息资源</w:t>
      </w:r>
      <w:r w:rsidR="00D96F02" w:rsidRPr="00072153">
        <w:rPr>
          <w:rFonts w:cs="黑体" w:hint="eastAsia"/>
          <w:sz w:val="30"/>
          <w:szCs w:val="30"/>
          <w:lang w:eastAsia="zh-CN"/>
        </w:rPr>
        <w:t>建设</w:t>
      </w:r>
      <w:bookmarkEnd w:id="15"/>
    </w:p>
    <w:p w:rsidR="00337ED3" w:rsidRPr="00072153" w:rsidRDefault="00A26516" w:rsidP="007938E9">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持续开展1:1</w:t>
      </w:r>
      <w:r w:rsidR="00985F5D" w:rsidRPr="00072153">
        <w:rPr>
          <w:rFonts w:ascii="仿宋_GB2312" w:eastAsia="仿宋_GB2312" w:hint="eastAsia"/>
          <w:sz w:val="32"/>
          <w:szCs w:val="32"/>
        </w:rPr>
        <w:t>0</w:t>
      </w:r>
      <w:r w:rsidR="00985F5D" w:rsidRPr="00072153">
        <w:rPr>
          <w:rFonts w:ascii="仿宋_GB2312" w:eastAsia="仿宋_GB2312"/>
          <w:sz w:val="32"/>
          <w:szCs w:val="32"/>
        </w:rPr>
        <w:t>000</w:t>
      </w:r>
      <w:r w:rsidRPr="00072153">
        <w:rPr>
          <w:rFonts w:ascii="仿宋_GB2312" w:eastAsia="仿宋_GB2312" w:hint="eastAsia"/>
          <w:sz w:val="32"/>
          <w:szCs w:val="32"/>
        </w:rPr>
        <w:t>基础地理信息资源建设，实现</w:t>
      </w:r>
      <w:r w:rsidR="0045427F" w:rsidRPr="00072153">
        <w:rPr>
          <w:rFonts w:ascii="仿宋_GB2312" w:eastAsia="仿宋_GB2312" w:hint="eastAsia"/>
          <w:sz w:val="32"/>
          <w:szCs w:val="32"/>
        </w:rPr>
        <w:t>全省两轮全要素</w:t>
      </w:r>
      <w:r w:rsidRPr="00072153">
        <w:rPr>
          <w:rFonts w:ascii="仿宋_GB2312" w:eastAsia="仿宋_GB2312" w:hint="eastAsia"/>
          <w:sz w:val="32"/>
          <w:szCs w:val="32"/>
        </w:rPr>
        <w:t>更新。</w:t>
      </w:r>
      <w:r w:rsidR="00061F35" w:rsidRPr="00072153">
        <w:rPr>
          <w:rFonts w:ascii="仿宋_GB2312" w:eastAsia="仿宋_GB2312" w:hint="eastAsia"/>
          <w:sz w:val="32"/>
          <w:szCs w:val="32"/>
        </w:rPr>
        <w:t>建立全省遥感影像统筹管理机制，</w:t>
      </w:r>
      <w:r w:rsidR="00FF610A" w:rsidRPr="00072153">
        <w:rPr>
          <w:rFonts w:ascii="仿宋_GB2312" w:eastAsia="仿宋_GB2312" w:hint="eastAsia"/>
          <w:sz w:val="32"/>
          <w:szCs w:val="32"/>
        </w:rPr>
        <w:t>推动</w:t>
      </w:r>
      <w:r w:rsidR="00F7257F" w:rsidRPr="00072153">
        <w:rPr>
          <w:rFonts w:ascii="仿宋_GB2312" w:eastAsia="仿宋_GB2312" w:hint="eastAsia"/>
          <w:sz w:val="32"/>
          <w:szCs w:val="32"/>
        </w:rPr>
        <w:t>遥感影像综合应用服务,</w:t>
      </w:r>
      <w:r w:rsidR="00061F35" w:rsidRPr="00072153">
        <w:rPr>
          <w:rFonts w:ascii="仿宋_GB2312" w:eastAsia="仿宋_GB2312" w:hint="eastAsia"/>
          <w:sz w:val="32"/>
          <w:szCs w:val="32"/>
        </w:rPr>
        <w:t>统筹</w:t>
      </w:r>
      <w:r w:rsidR="00F7257F" w:rsidRPr="00072153">
        <w:rPr>
          <w:rFonts w:ascii="仿宋_GB2312" w:eastAsia="仿宋_GB2312" w:hint="eastAsia"/>
          <w:sz w:val="32"/>
          <w:szCs w:val="32"/>
        </w:rPr>
        <w:t>遥感影像的</w:t>
      </w:r>
      <w:r w:rsidR="00061F35" w:rsidRPr="00072153">
        <w:rPr>
          <w:rFonts w:ascii="仿宋_GB2312" w:eastAsia="仿宋_GB2312" w:hint="eastAsia"/>
          <w:sz w:val="32"/>
          <w:szCs w:val="32"/>
        </w:rPr>
        <w:t>获取、处理、分发和档案管理，提供影像定制服务和定期推送服务，实现全省遥感影像的统一供给及高效利用</w:t>
      </w:r>
      <w:r w:rsidR="00D53447" w:rsidRPr="00072153">
        <w:rPr>
          <w:rFonts w:ascii="仿宋_GB2312" w:eastAsia="仿宋_GB2312" w:hint="eastAsia"/>
          <w:sz w:val="32"/>
          <w:szCs w:val="32"/>
        </w:rPr>
        <w:t>；</w:t>
      </w:r>
      <w:r w:rsidR="00261F76" w:rsidRPr="00072153">
        <w:rPr>
          <w:rFonts w:ascii="仿宋_GB2312" w:eastAsia="仿宋_GB2312" w:hint="eastAsia"/>
          <w:sz w:val="32"/>
          <w:szCs w:val="32"/>
        </w:rPr>
        <w:t>获取与生产全省亚米级卫星遥感影像</w:t>
      </w:r>
      <w:r w:rsidR="00FF610A" w:rsidRPr="00072153">
        <w:rPr>
          <w:rFonts w:ascii="仿宋_GB2312" w:eastAsia="仿宋_GB2312" w:hint="eastAsia"/>
          <w:sz w:val="32"/>
          <w:szCs w:val="32"/>
        </w:rPr>
        <w:t>，</w:t>
      </w:r>
      <w:r w:rsidR="0041224A" w:rsidRPr="00072153">
        <w:rPr>
          <w:rFonts w:ascii="仿宋_GB2312" w:eastAsia="仿宋_GB2312" w:hint="eastAsia"/>
          <w:sz w:val="32"/>
          <w:szCs w:val="32"/>
        </w:rPr>
        <w:t>持续开展1:1</w:t>
      </w:r>
      <w:r w:rsidR="00985F5D" w:rsidRPr="00072153">
        <w:rPr>
          <w:rFonts w:ascii="仿宋_GB2312" w:eastAsia="仿宋_GB2312" w:hint="eastAsia"/>
          <w:sz w:val="32"/>
          <w:szCs w:val="32"/>
        </w:rPr>
        <w:t>0</w:t>
      </w:r>
      <w:r w:rsidR="00985F5D" w:rsidRPr="00072153">
        <w:rPr>
          <w:rFonts w:ascii="仿宋_GB2312" w:eastAsia="仿宋_GB2312"/>
          <w:sz w:val="32"/>
          <w:szCs w:val="32"/>
        </w:rPr>
        <w:t>000</w:t>
      </w:r>
      <w:r w:rsidR="0041224A" w:rsidRPr="00072153">
        <w:rPr>
          <w:rFonts w:ascii="仿宋_GB2312" w:eastAsia="仿宋_GB2312" w:hint="eastAsia"/>
          <w:sz w:val="32"/>
          <w:szCs w:val="32"/>
        </w:rPr>
        <w:t>基础地理信息数据库更新，编制并动态更新吉林省基础地理信息数据目录清单，完善存档资料的管理。</w:t>
      </w:r>
      <w:r w:rsidR="00F00B80" w:rsidRPr="00072153">
        <w:rPr>
          <w:rFonts w:ascii="仿宋_GB2312" w:eastAsia="仿宋_GB2312" w:hint="eastAsia"/>
          <w:sz w:val="32"/>
          <w:szCs w:val="32"/>
        </w:rPr>
        <w:t>按需</w:t>
      </w:r>
      <w:r w:rsidR="0041224A" w:rsidRPr="00072153">
        <w:rPr>
          <w:rFonts w:ascii="仿宋_GB2312" w:eastAsia="仿宋_GB2312" w:hint="eastAsia"/>
          <w:sz w:val="32"/>
          <w:szCs w:val="32"/>
        </w:rPr>
        <w:t>开展</w:t>
      </w:r>
      <w:r w:rsidR="00A33860" w:rsidRPr="00072153">
        <w:rPr>
          <w:rFonts w:ascii="仿宋_GB2312" w:eastAsia="仿宋_GB2312" w:hint="eastAsia"/>
          <w:sz w:val="32"/>
          <w:szCs w:val="32"/>
        </w:rPr>
        <w:t>吉林省</w:t>
      </w:r>
      <w:r w:rsidR="0041224A" w:rsidRPr="00072153">
        <w:rPr>
          <w:rFonts w:ascii="仿宋_GB2312" w:eastAsia="仿宋_GB2312" w:hint="eastAsia"/>
          <w:sz w:val="32"/>
          <w:szCs w:val="32"/>
        </w:rPr>
        <w:t>主要江河湖泊水下地形测绘，获取部分水源地保护区高精度基础地理信息</w:t>
      </w:r>
      <w:r w:rsidR="001C1EDC" w:rsidRPr="00072153">
        <w:rPr>
          <w:rFonts w:ascii="仿宋_GB2312" w:eastAsia="仿宋_GB2312" w:hint="eastAsia"/>
          <w:sz w:val="32"/>
          <w:szCs w:val="32"/>
        </w:rPr>
        <w:t>，建设水下地形测绘技术体系、装备体系、产品体系和服务体系</w:t>
      </w:r>
      <w:r w:rsidR="00A33860" w:rsidRPr="00072153">
        <w:rPr>
          <w:rFonts w:ascii="仿宋_GB2312" w:eastAsia="仿宋_GB2312" w:hint="eastAsia"/>
          <w:sz w:val="32"/>
          <w:szCs w:val="32"/>
        </w:rPr>
        <w:t>，</w:t>
      </w:r>
      <w:r w:rsidR="00FF610A" w:rsidRPr="00072153">
        <w:rPr>
          <w:rFonts w:ascii="仿宋_GB2312" w:eastAsia="仿宋_GB2312" w:hint="eastAsia"/>
          <w:sz w:val="32"/>
          <w:szCs w:val="32"/>
        </w:rPr>
        <w:t>填</w:t>
      </w:r>
      <w:r w:rsidR="00A33860" w:rsidRPr="00072153">
        <w:rPr>
          <w:rFonts w:ascii="仿宋_GB2312" w:eastAsia="仿宋_GB2312" w:hint="eastAsia"/>
          <w:sz w:val="32"/>
          <w:szCs w:val="32"/>
        </w:rPr>
        <w:t>补我省水下地形测绘空白</w:t>
      </w:r>
      <w:r w:rsidR="0041224A" w:rsidRPr="00072153">
        <w:rPr>
          <w:rFonts w:ascii="仿宋_GB2312" w:eastAsia="仿宋_GB2312" w:hint="eastAsia"/>
          <w:sz w:val="32"/>
          <w:szCs w:val="32"/>
        </w:rPr>
        <w:t>。</w:t>
      </w:r>
      <w:r w:rsidR="00BC1111" w:rsidRPr="00072153">
        <w:rPr>
          <w:rFonts w:ascii="仿宋_GB2312" w:eastAsia="仿宋_GB2312" w:hint="eastAsia"/>
          <w:sz w:val="32"/>
          <w:szCs w:val="32"/>
        </w:rPr>
        <w:t>协调推进高精度地理信息资源建设，</w:t>
      </w:r>
      <w:r w:rsidR="00E85BA0" w:rsidRPr="00072153">
        <w:rPr>
          <w:rFonts w:ascii="仿宋_GB2312" w:eastAsia="仿宋_GB2312" w:hint="eastAsia"/>
          <w:sz w:val="32"/>
          <w:szCs w:val="32"/>
        </w:rPr>
        <w:t>按照省级</w:t>
      </w:r>
      <w:r w:rsidR="00BC1111" w:rsidRPr="00072153">
        <w:rPr>
          <w:rFonts w:ascii="仿宋_GB2312" w:eastAsia="仿宋_GB2312" w:hint="eastAsia"/>
          <w:sz w:val="32"/>
          <w:szCs w:val="32"/>
        </w:rPr>
        <w:t>统筹</w:t>
      </w:r>
      <w:r w:rsidR="00E85BA0" w:rsidRPr="00072153">
        <w:rPr>
          <w:rFonts w:ascii="仿宋_GB2312" w:eastAsia="仿宋_GB2312" w:hint="eastAsia"/>
          <w:sz w:val="32"/>
          <w:szCs w:val="32"/>
        </w:rPr>
        <w:t>、</w:t>
      </w:r>
      <w:r w:rsidR="00BC1111" w:rsidRPr="00072153">
        <w:rPr>
          <w:rFonts w:ascii="仿宋_GB2312" w:eastAsia="仿宋_GB2312" w:hint="eastAsia"/>
          <w:sz w:val="32"/>
          <w:szCs w:val="32"/>
        </w:rPr>
        <w:t>市县具体负责、上下联动、分工协作的原则，全面推进</w:t>
      </w:r>
      <w:r w:rsidR="00EA3362" w:rsidRPr="00072153">
        <w:rPr>
          <w:rFonts w:ascii="仿宋_GB2312" w:eastAsia="仿宋_GB2312"/>
          <w:sz w:val="32"/>
          <w:szCs w:val="32"/>
        </w:rPr>
        <w:t>市县</w:t>
      </w:r>
      <w:r w:rsidR="00F00B80" w:rsidRPr="00072153">
        <w:rPr>
          <w:rFonts w:ascii="仿宋_GB2312" w:eastAsia="仿宋_GB2312" w:hint="eastAsia"/>
          <w:sz w:val="32"/>
          <w:szCs w:val="32"/>
        </w:rPr>
        <w:t>1:500—1:2000</w:t>
      </w:r>
      <w:r w:rsidR="00BC1111" w:rsidRPr="00072153">
        <w:rPr>
          <w:rFonts w:ascii="仿宋_GB2312" w:eastAsia="仿宋_GB2312" w:hint="eastAsia"/>
          <w:sz w:val="32"/>
          <w:szCs w:val="32"/>
        </w:rPr>
        <w:t>基础地理信息资源建设和更新</w:t>
      </w:r>
      <w:r w:rsidR="00061F35" w:rsidRPr="00072153">
        <w:rPr>
          <w:rFonts w:ascii="仿宋_GB2312" w:eastAsia="仿宋_GB2312" w:hint="eastAsia"/>
          <w:sz w:val="32"/>
          <w:szCs w:val="32"/>
        </w:rPr>
        <w:t>工作，</w:t>
      </w:r>
      <w:r w:rsidR="00801E36" w:rsidRPr="00072153">
        <w:rPr>
          <w:rFonts w:ascii="仿宋_GB2312" w:eastAsia="仿宋_GB2312" w:hint="eastAsia"/>
          <w:sz w:val="32"/>
          <w:szCs w:val="32"/>
        </w:rPr>
        <w:t>建立</w:t>
      </w:r>
      <w:r w:rsidR="00F00B80" w:rsidRPr="00072153">
        <w:rPr>
          <w:rFonts w:ascii="仿宋_GB2312" w:eastAsia="仿宋_GB2312" w:hint="eastAsia"/>
          <w:sz w:val="32"/>
          <w:szCs w:val="32"/>
        </w:rPr>
        <w:t>1:500—1:2000</w:t>
      </w:r>
      <w:r w:rsidR="00801E36" w:rsidRPr="00072153">
        <w:rPr>
          <w:rFonts w:ascii="仿宋_GB2312" w:eastAsia="仿宋_GB2312" w:hint="eastAsia"/>
          <w:sz w:val="32"/>
          <w:szCs w:val="32"/>
        </w:rPr>
        <w:t>基础地理信息数据库，</w:t>
      </w:r>
      <w:r w:rsidR="00EA3362" w:rsidRPr="00072153">
        <w:rPr>
          <w:rFonts w:ascii="仿宋_GB2312" w:eastAsia="仿宋_GB2312" w:hint="eastAsia"/>
          <w:sz w:val="32"/>
          <w:szCs w:val="32"/>
        </w:rPr>
        <w:t>探索</w:t>
      </w:r>
      <w:r w:rsidR="00801E36" w:rsidRPr="00072153">
        <w:rPr>
          <w:rFonts w:ascii="仿宋_GB2312" w:eastAsia="仿宋_GB2312" w:hint="eastAsia"/>
          <w:sz w:val="32"/>
          <w:szCs w:val="32"/>
        </w:rPr>
        <w:t>建立各级数据库</w:t>
      </w:r>
      <w:r w:rsidR="00061F35" w:rsidRPr="00072153">
        <w:rPr>
          <w:rFonts w:ascii="仿宋_GB2312" w:eastAsia="仿宋_GB2312" w:hint="eastAsia"/>
          <w:sz w:val="32"/>
          <w:szCs w:val="32"/>
        </w:rPr>
        <w:t>联动更新</w:t>
      </w:r>
      <w:r w:rsidR="00801E36" w:rsidRPr="00072153">
        <w:rPr>
          <w:rFonts w:ascii="仿宋_GB2312" w:eastAsia="仿宋_GB2312" w:hint="eastAsia"/>
          <w:sz w:val="32"/>
          <w:szCs w:val="32"/>
        </w:rPr>
        <w:t>机制</w:t>
      </w:r>
      <w:r w:rsidR="00D024ED" w:rsidRPr="00072153">
        <w:rPr>
          <w:rFonts w:ascii="仿宋_GB2312" w:eastAsia="仿宋_GB2312" w:hint="eastAsia"/>
          <w:sz w:val="32"/>
          <w:szCs w:val="32"/>
        </w:rPr>
        <w:t>。</w:t>
      </w:r>
    </w:p>
    <w:p w:rsidR="00CE40A5" w:rsidRPr="00072153" w:rsidRDefault="00F00B80" w:rsidP="007938E9">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lastRenderedPageBreak/>
        <w:t>“十四五”期间，</w:t>
      </w:r>
      <w:r w:rsidR="00C64E77" w:rsidRPr="00072153">
        <w:rPr>
          <w:rFonts w:ascii="仿宋_GB2312" w:eastAsia="仿宋_GB2312" w:hint="eastAsia"/>
          <w:sz w:val="32"/>
          <w:szCs w:val="32"/>
        </w:rPr>
        <w:t>推进市县级的高精度基础地理信息资源建设，</w:t>
      </w:r>
      <w:r w:rsidRPr="00072153">
        <w:rPr>
          <w:rFonts w:ascii="仿宋_GB2312" w:eastAsia="仿宋_GB2312" w:hint="eastAsia"/>
          <w:sz w:val="32"/>
          <w:szCs w:val="32"/>
        </w:rPr>
        <w:t>在</w:t>
      </w:r>
      <w:r w:rsidR="00D24F9D" w:rsidRPr="00072153">
        <w:rPr>
          <w:rFonts w:ascii="仿宋_GB2312" w:eastAsia="仿宋_GB2312" w:hint="eastAsia"/>
          <w:sz w:val="32"/>
          <w:szCs w:val="32"/>
        </w:rPr>
        <w:t>建成区</w:t>
      </w:r>
      <w:r w:rsidR="00E83F7E" w:rsidRPr="00072153">
        <w:rPr>
          <w:rFonts w:ascii="仿宋_GB2312" w:eastAsia="仿宋_GB2312" w:hint="eastAsia"/>
          <w:sz w:val="32"/>
          <w:szCs w:val="32"/>
        </w:rPr>
        <w:t>1:5</w:t>
      </w:r>
      <w:r w:rsidR="00E83F7E" w:rsidRPr="00072153">
        <w:rPr>
          <w:rFonts w:ascii="仿宋_GB2312" w:eastAsia="仿宋_GB2312"/>
          <w:sz w:val="32"/>
          <w:szCs w:val="32"/>
        </w:rPr>
        <w:t>00</w:t>
      </w:r>
      <w:r w:rsidR="00E83F7E" w:rsidRPr="00072153">
        <w:rPr>
          <w:rFonts w:ascii="仿宋_GB2312" w:eastAsia="仿宋_GB2312" w:hint="eastAsia"/>
          <w:sz w:val="32"/>
          <w:szCs w:val="32"/>
        </w:rPr>
        <w:t>、</w:t>
      </w:r>
      <w:r w:rsidR="00D24F9D" w:rsidRPr="00072153">
        <w:rPr>
          <w:rFonts w:ascii="仿宋_GB2312" w:eastAsia="仿宋_GB2312" w:hint="eastAsia"/>
          <w:sz w:val="32"/>
          <w:szCs w:val="32"/>
        </w:rPr>
        <w:t>规划区</w:t>
      </w:r>
      <w:r w:rsidR="00EA3362" w:rsidRPr="00072153">
        <w:rPr>
          <w:rFonts w:ascii="仿宋_GB2312" w:eastAsia="仿宋_GB2312" w:hint="eastAsia"/>
          <w:sz w:val="32"/>
          <w:szCs w:val="32"/>
        </w:rPr>
        <w:t>1:2</w:t>
      </w:r>
      <w:r w:rsidR="00EA3362" w:rsidRPr="00072153">
        <w:rPr>
          <w:rFonts w:ascii="仿宋_GB2312" w:eastAsia="仿宋_GB2312"/>
          <w:sz w:val="32"/>
          <w:szCs w:val="32"/>
        </w:rPr>
        <w:t>000</w:t>
      </w:r>
      <w:r w:rsidR="000305DA" w:rsidRPr="00072153">
        <w:rPr>
          <w:rFonts w:ascii="仿宋_GB2312" w:eastAsia="仿宋_GB2312"/>
          <w:sz w:val="32"/>
          <w:szCs w:val="32"/>
        </w:rPr>
        <w:t xml:space="preserve"> </w:t>
      </w:r>
      <w:r w:rsidR="00291118" w:rsidRPr="00072153">
        <w:rPr>
          <w:rFonts w:ascii="仿宋_GB2312" w:eastAsia="仿宋_GB2312" w:hint="eastAsia"/>
          <w:sz w:val="32"/>
          <w:szCs w:val="32"/>
        </w:rPr>
        <w:t>高精度基础</w:t>
      </w:r>
      <w:r w:rsidR="00291118" w:rsidRPr="00072153">
        <w:rPr>
          <w:rFonts w:ascii="仿宋_GB2312" w:eastAsia="仿宋_GB2312"/>
          <w:sz w:val="32"/>
          <w:szCs w:val="32"/>
        </w:rPr>
        <w:t>地理信息资源建设与更新</w:t>
      </w:r>
      <w:r w:rsidR="009E3526" w:rsidRPr="00072153">
        <w:rPr>
          <w:rFonts w:ascii="仿宋_GB2312" w:eastAsia="仿宋_GB2312" w:hint="eastAsia"/>
          <w:sz w:val="32"/>
          <w:szCs w:val="32"/>
        </w:rPr>
        <w:t>、</w:t>
      </w:r>
      <w:r w:rsidR="003C3D5E" w:rsidRPr="00072153">
        <w:rPr>
          <w:rFonts w:ascii="仿宋_GB2312" w:eastAsia="仿宋_GB2312" w:hint="eastAsia"/>
          <w:sz w:val="32"/>
          <w:szCs w:val="32"/>
        </w:rPr>
        <w:t>本地区主要内陆水体（河流、湖泊、水库、饮用水源保护区等）</w:t>
      </w:r>
      <w:r w:rsidR="002870F4" w:rsidRPr="00072153">
        <w:rPr>
          <w:rFonts w:ascii="仿宋_GB2312" w:eastAsia="仿宋_GB2312" w:hint="eastAsia"/>
          <w:sz w:val="32"/>
          <w:szCs w:val="32"/>
        </w:rPr>
        <w:t>的水下地形</w:t>
      </w:r>
      <w:r w:rsidR="003C3D5E" w:rsidRPr="00072153">
        <w:rPr>
          <w:rFonts w:ascii="仿宋_GB2312" w:eastAsia="仿宋_GB2312" w:hint="eastAsia"/>
          <w:sz w:val="32"/>
          <w:szCs w:val="32"/>
        </w:rPr>
        <w:t>测绘、地下空间</w:t>
      </w:r>
      <w:r w:rsidR="00337ED3" w:rsidRPr="00072153">
        <w:rPr>
          <w:rFonts w:ascii="仿宋_GB2312" w:eastAsia="仿宋_GB2312" w:hint="eastAsia"/>
          <w:sz w:val="32"/>
          <w:szCs w:val="32"/>
        </w:rPr>
        <w:t>测绘</w:t>
      </w:r>
      <w:r w:rsidR="003C3D5E" w:rsidRPr="00072153">
        <w:rPr>
          <w:rFonts w:ascii="仿宋_GB2312" w:eastAsia="仿宋_GB2312" w:hint="eastAsia"/>
          <w:sz w:val="32"/>
          <w:szCs w:val="32"/>
        </w:rPr>
        <w:t>（更新）等</w:t>
      </w:r>
      <w:r w:rsidRPr="00072153">
        <w:rPr>
          <w:rFonts w:ascii="仿宋_GB2312" w:eastAsia="仿宋_GB2312" w:hint="eastAsia"/>
          <w:sz w:val="32"/>
          <w:szCs w:val="32"/>
        </w:rPr>
        <w:t>方面开展</w:t>
      </w:r>
      <w:r w:rsidR="009A164F" w:rsidRPr="00072153">
        <w:rPr>
          <w:rFonts w:ascii="仿宋_GB2312" w:eastAsia="仿宋_GB2312"/>
          <w:sz w:val="32"/>
          <w:szCs w:val="32"/>
        </w:rPr>
        <w:t>重点项目</w:t>
      </w:r>
      <w:r w:rsidR="003C3D5E" w:rsidRPr="00072153">
        <w:rPr>
          <w:rFonts w:ascii="仿宋_GB2312" w:eastAsia="仿宋_GB2312"/>
          <w:sz w:val="32"/>
          <w:szCs w:val="32"/>
        </w:rPr>
        <w:t>建设</w:t>
      </w:r>
      <w:r w:rsidR="0043686D" w:rsidRPr="00072153">
        <w:rPr>
          <w:rFonts w:ascii="仿宋_GB2312" w:eastAsia="仿宋_GB2312" w:hint="eastAsia"/>
          <w:sz w:val="32"/>
          <w:szCs w:val="32"/>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E40A5" w:rsidRPr="00072153" w:rsidTr="00C91A0D">
        <w:tc>
          <w:tcPr>
            <w:tcW w:w="8296" w:type="dxa"/>
          </w:tcPr>
          <w:p w:rsidR="00CE40A5" w:rsidRPr="00072153" w:rsidRDefault="00061F35" w:rsidP="00C91A0D">
            <w:pPr>
              <w:spacing w:afterLines="50" w:after="156" w:line="520" w:lineRule="exact"/>
              <w:jc w:val="center"/>
              <w:rPr>
                <w:rFonts w:ascii="黑体" w:eastAsia="黑体" w:hAnsi="黑体"/>
                <w:bCs/>
                <w:sz w:val="24"/>
                <w:szCs w:val="24"/>
              </w:rPr>
            </w:pPr>
            <w:r w:rsidRPr="00072153">
              <w:rPr>
                <w:rFonts w:ascii="黑体" w:eastAsia="黑体" w:hAnsi="黑体" w:hint="eastAsia"/>
                <w:bCs/>
                <w:sz w:val="24"/>
                <w:szCs w:val="24"/>
              </w:rPr>
              <w:t>专栏</w:t>
            </w:r>
            <w:r w:rsidRPr="00072153">
              <w:rPr>
                <w:rFonts w:ascii="黑体" w:eastAsia="黑体" w:hAnsi="黑体"/>
                <w:bCs/>
                <w:sz w:val="24"/>
                <w:szCs w:val="24"/>
              </w:rPr>
              <w:t>3</w:t>
            </w:r>
            <w:r w:rsidRPr="00072153">
              <w:rPr>
                <w:rFonts w:ascii="黑体" w:eastAsia="黑体" w:hAnsi="黑体" w:hint="eastAsia"/>
                <w:bCs/>
                <w:sz w:val="24"/>
                <w:szCs w:val="24"/>
              </w:rPr>
              <w:t xml:space="preserve">  </w:t>
            </w:r>
            <w:r w:rsidR="00BC5027" w:rsidRPr="00072153">
              <w:rPr>
                <w:rFonts w:ascii="黑体" w:eastAsia="黑体" w:hAnsi="黑体" w:hint="eastAsia"/>
                <w:bCs/>
                <w:sz w:val="24"/>
                <w:szCs w:val="24"/>
              </w:rPr>
              <w:t>基础地理信息资源建设</w:t>
            </w:r>
          </w:p>
          <w:p w:rsidR="00CE40A5" w:rsidRPr="00072153" w:rsidRDefault="00206703" w:rsidP="00C91A0D">
            <w:pPr>
              <w:spacing w:line="520" w:lineRule="exact"/>
              <w:jc w:val="left"/>
              <w:rPr>
                <w:rFonts w:ascii="仿宋_GB2312" w:eastAsia="仿宋_GB2312" w:hAnsi="仿宋" w:cs="仿宋"/>
                <w:sz w:val="24"/>
                <w:szCs w:val="24"/>
              </w:rPr>
            </w:pPr>
            <w:r w:rsidRPr="00072153">
              <w:rPr>
                <w:rFonts w:ascii="仿宋_GB2312" w:eastAsia="仿宋_GB2312" w:hAnsi="仿宋" w:cs="仿宋" w:hint="eastAsia"/>
                <w:b/>
                <w:sz w:val="24"/>
                <w:szCs w:val="24"/>
              </w:rPr>
              <w:t>项目1：</w:t>
            </w:r>
            <w:r w:rsidR="00061F35" w:rsidRPr="00072153">
              <w:rPr>
                <w:rFonts w:ascii="仿宋_GB2312" w:eastAsia="仿宋_GB2312" w:hAnsi="仿宋" w:cs="仿宋" w:hint="eastAsia"/>
                <w:b/>
                <w:sz w:val="24"/>
                <w:szCs w:val="24"/>
              </w:rPr>
              <w:t>吉林省1:1</w:t>
            </w:r>
            <w:r w:rsidR="00985F5D" w:rsidRPr="00072153">
              <w:rPr>
                <w:rFonts w:ascii="仿宋_GB2312" w:eastAsia="仿宋_GB2312" w:hAnsi="仿宋" w:cs="仿宋" w:hint="eastAsia"/>
                <w:b/>
                <w:sz w:val="24"/>
                <w:szCs w:val="24"/>
              </w:rPr>
              <w:t>0</w:t>
            </w:r>
            <w:r w:rsidR="00985F5D" w:rsidRPr="00072153">
              <w:rPr>
                <w:rFonts w:ascii="仿宋_GB2312" w:eastAsia="仿宋_GB2312" w:hAnsi="仿宋" w:cs="仿宋"/>
                <w:b/>
                <w:sz w:val="24"/>
                <w:szCs w:val="24"/>
              </w:rPr>
              <w:t>000</w:t>
            </w:r>
            <w:r w:rsidR="00061F35" w:rsidRPr="00072153">
              <w:rPr>
                <w:rFonts w:ascii="仿宋_GB2312" w:eastAsia="仿宋_GB2312" w:hAnsi="仿宋" w:cs="仿宋" w:hint="eastAsia"/>
                <w:b/>
                <w:sz w:val="24"/>
                <w:szCs w:val="24"/>
              </w:rPr>
              <w:t>基础地理信息资源更新与维护</w:t>
            </w:r>
          </w:p>
          <w:p w:rsidR="00CE40A5" w:rsidRPr="00072153" w:rsidRDefault="00206703"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061F35" w:rsidRPr="00072153">
              <w:rPr>
                <w:rFonts w:ascii="仿宋_GB2312" w:eastAsia="仿宋_GB2312" w:hAnsi="仿宋" w:cs="仿宋" w:hint="eastAsia"/>
                <w:sz w:val="24"/>
                <w:szCs w:val="24"/>
              </w:rPr>
              <w:t>吉林省亚米级航天遥感影像数据获取与正射影像（DOM）生产。获取与生产</w:t>
            </w:r>
            <w:r w:rsidR="00553CD2" w:rsidRPr="00072153">
              <w:rPr>
                <w:rFonts w:ascii="仿宋_GB2312" w:eastAsia="仿宋_GB2312" w:hAnsi="仿宋" w:cs="仿宋" w:hint="eastAsia"/>
                <w:sz w:val="24"/>
                <w:szCs w:val="24"/>
              </w:rPr>
              <w:t>全省</w:t>
            </w:r>
            <w:r w:rsidR="00061F35" w:rsidRPr="00072153">
              <w:rPr>
                <w:rFonts w:ascii="仿宋_GB2312" w:eastAsia="仿宋_GB2312" w:hAnsi="仿宋" w:cs="仿宋" w:hint="eastAsia"/>
                <w:sz w:val="24"/>
                <w:szCs w:val="24"/>
              </w:rPr>
              <w:t>0.5米分辨率的航天影像</w:t>
            </w:r>
            <w:r w:rsidR="00553CD2" w:rsidRPr="00072153">
              <w:rPr>
                <w:rFonts w:ascii="仿宋_GB2312" w:eastAsia="仿宋_GB2312" w:hAnsi="仿宋" w:cs="仿宋" w:hint="eastAsia"/>
                <w:sz w:val="24"/>
                <w:szCs w:val="24"/>
              </w:rPr>
              <w:t>、</w:t>
            </w:r>
            <w:r w:rsidR="00553CD2" w:rsidRPr="00072153">
              <w:rPr>
                <w:rFonts w:ascii="仿宋_GB2312" w:eastAsia="仿宋_GB2312" w:hAnsi="仿宋" w:cs="仿宋"/>
                <w:sz w:val="24"/>
                <w:szCs w:val="24"/>
              </w:rPr>
              <w:t>0.2</w:t>
            </w:r>
            <w:r w:rsidR="00553CD2" w:rsidRPr="00072153">
              <w:rPr>
                <w:rFonts w:ascii="仿宋_GB2312" w:eastAsia="仿宋_GB2312" w:hAnsi="仿宋" w:cs="仿宋" w:hint="eastAsia"/>
                <w:sz w:val="24"/>
                <w:szCs w:val="24"/>
              </w:rPr>
              <w:t>米真彩色航空影像</w:t>
            </w:r>
            <w:r w:rsidR="00061F35" w:rsidRPr="00072153">
              <w:rPr>
                <w:rFonts w:ascii="仿宋_GB2312" w:eastAsia="仿宋_GB2312" w:hAnsi="仿宋" w:cs="仿宋" w:hint="eastAsia"/>
                <w:sz w:val="24"/>
                <w:szCs w:val="24"/>
              </w:rPr>
              <w:t>，按照需求获取与生产重点城市和地区的0.05</w:t>
            </w:r>
            <w:r w:rsidR="000305DA" w:rsidRPr="00072153">
              <w:rPr>
                <w:rFonts w:ascii="仿宋_GB2312" w:eastAsia="仿宋_GB2312" w:hAnsi="仿宋" w:cs="仿宋"/>
                <w:sz w:val="24"/>
                <w:szCs w:val="24"/>
              </w:rPr>
              <w:t xml:space="preserve"> </w:t>
            </w:r>
            <w:r w:rsidR="00061F35" w:rsidRPr="00072153">
              <w:rPr>
                <w:rFonts w:ascii="仿宋_GB2312" w:eastAsia="仿宋_GB2312" w:hAnsi="仿宋" w:cs="仿宋" w:hint="eastAsia"/>
                <w:sz w:val="24"/>
                <w:szCs w:val="24"/>
              </w:rPr>
              <w:t>米、0.1米分辨率的真彩色航空影像。</w:t>
            </w:r>
          </w:p>
          <w:p w:rsidR="00845A8F" w:rsidRPr="00072153" w:rsidRDefault="00061F35"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514449" w:rsidRPr="00072153">
              <w:rPr>
                <w:rFonts w:ascii="仿宋_GB2312" w:eastAsia="仿宋_GB2312" w:hAnsi="仿宋" w:cs="仿宋"/>
                <w:sz w:val="24"/>
                <w:szCs w:val="24"/>
              </w:rPr>
              <w:t>2</w:t>
            </w:r>
            <w:r w:rsidRPr="00072153">
              <w:rPr>
                <w:rFonts w:ascii="仿宋_GB2312" w:eastAsia="仿宋_GB2312" w:hAnsi="仿宋" w:cs="仿宋" w:hint="eastAsia"/>
                <w:sz w:val="24"/>
                <w:szCs w:val="24"/>
              </w:rPr>
              <w:t>）吉林省</w:t>
            </w:r>
            <w:r w:rsidRPr="00072153">
              <w:rPr>
                <w:rFonts w:ascii="仿宋_GB2312" w:eastAsia="仿宋_GB2312" w:hAnsi="仿宋" w:cs="仿宋"/>
                <w:sz w:val="24"/>
                <w:szCs w:val="24"/>
              </w:rPr>
              <w:t>1</w:t>
            </w:r>
            <w:r w:rsidRPr="00072153">
              <w:rPr>
                <w:rFonts w:ascii="仿宋_GB2312" w:eastAsia="仿宋_GB2312" w:hAnsi="仿宋" w:cs="仿宋" w:hint="eastAsia"/>
                <w:sz w:val="24"/>
                <w:szCs w:val="24"/>
              </w:rPr>
              <w:t>:1</w:t>
            </w:r>
            <w:r w:rsidR="00985F5D" w:rsidRPr="00072153">
              <w:rPr>
                <w:rFonts w:ascii="仿宋_GB2312" w:eastAsia="仿宋_GB2312" w:hAnsi="仿宋" w:cs="仿宋" w:hint="eastAsia"/>
                <w:sz w:val="24"/>
                <w:szCs w:val="24"/>
              </w:rPr>
              <w:t>0</w:t>
            </w:r>
            <w:r w:rsidR="00985F5D" w:rsidRPr="00072153">
              <w:rPr>
                <w:rFonts w:ascii="仿宋_GB2312" w:eastAsia="仿宋_GB2312" w:hAnsi="仿宋" w:cs="仿宋"/>
                <w:sz w:val="24"/>
                <w:szCs w:val="24"/>
              </w:rPr>
              <w:t>000</w:t>
            </w:r>
            <w:r w:rsidRPr="00072153">
              <w:rPr>
                <w:rFonts w:ascii="仿宋_GB2312" w:eastAsia="仿宋_GB2312" w:hAnsi="仿宋" w:cs="仿宋" w:hint="eastAsia"/>
                <w:sz w:val="24"/>
                <w:szCs w:val="24"/>
              </w:rPr>
              <w:t>基础地理信息数据（DLG）更新与维护。</w:t>
            </w:r>
            <w:r w:rsidR="00845A8F" w:rsidRPr="00072153">
              <w:rPr>
                <w:rFonts w:ascii="仿宋_GB2312" w:eastAsia="仿宋_GB2312" w:hAnsi="仿宋" w:cs="仿宋" w:hint="eastAsia"/>
                <w:sz w:val="24"/>
                <w:szCs w:val="24"/>
              </w:rPr>
              <w:t>全省</w:t>
            </w:r>
            <w:r w:rsidRPr="00072153">
              <w:rPr>
                <w:rFonts w:ascii="仿宋_GB2312" w:eastAsia="仿宋_GB2312" w:hAnsi="仿宋" w:cs="仿宋" w:hint="eastAsia"/>
                <w:sz w:val="24"/>
                <w:szCs w:val="24"/>
              </w:rPr>
              <w:t>1:1</w:t>
            </w:r>
            <w:r w:rsidR="00985F5D" w:rsidRPr="00072153">
              <w:rPr>
                <w:rFonts w:ascii="仿宋_GB2312" w:eastAsia="仿宋_GB2312" w:hAnsi="仿宋" w:cs="仿宋" w:hint="eastAsia"/>
                <w:sz w:val="24"/>
                <w:szCs w:val="24"/>
              </w:rPr>
              <w:t>0</w:t>
            </w:r>
            <w:r w:rsidR="00985F5D" w:rsidRPr="00072153">
              <w:rPr>
                <w:rFonts w:ascii="仿宋_GB2312" w:eastAsia="仿宋_GB2312" w:hAnsi="仿宋" w:cs="仿宋"/>
                <w:sz w:val="24"/>
                <w:szCs w:val="24"/>
              </w:rPr>
              <w:t>000</w:t>
            </w:r>
            <w:r w:rsidRPr="00072153">
              <w:rPr>
                <w:rFonts w:ascii="仿宋_GB2312" w:eastAsia="仿宋_GB2312" w:hAnsi="仿宋" w:cs="仿宋" w:hint="eastAsia"/>
                <w:sz w:val="24"/>
                <w:szCs w:val="24"/>
              </w:rPr>
              <w:t>基础地理信息</w:t>
            </w:r>
            <w:r w:rsidR="00C406F0" w:rsidRPr="00072153">
              <w:rPr>
                <w:rFonts w:ascii="仿宋_GB2312" w:eastAsia="仿宋_GB2312" w:hAnsi="仿宋" w:cs="仿宋" w:hint="eastAsia"/>
                <w:sz w:val="24"/>
                <w:szCs w:val="24"/>
              </w:rPr>
              <w:t>两轮全要素更新</w:t>
            </w:r>
            <w:r w:rsidR="00845A8F" w:rsidRPr="00072153">
              <w:rPr>
                <w:rFonts w:ascii="仿宋_GB2312" w:eastAsia="仿宋_GB2312" w:hAnsi="仿宋" w:cs="仿宋" w:hint="eastAsia"/>
                <w:sz w:val="24"/>
                <w:szCs w:val="24"/>
              </w:rPr>
              <w:t>。</w:t>
            </w:r>
          </w:p>
          <w:p w:rsidR="004D0F10" w:rsidRPr="00072153" w:rsidRDefault="004D0F10"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（3）构建并同步更新基础地理信息数据目录清单。</w:t>
            </w:r>
            <w:r w:rsidR="002F46E5" w:rsidRPr="00072153">
              <w:rPr>
                <w:rFonts w:ascii="仿宋_GB2312" w:eastAsia="仿宋_GB2312" w:hAnsi="仿宋" w:cs="仿宋" w:hint="eastAsia"/>
                <w:sz w:val="24"/>
                <w:szCs w:val="24"/>
              </w:rPr>
              <w:t>在现有基础地理信息数据资源的基础上，按照统一的标准规范，梳理省级现有基础地理信息数据目录，归纳统一、分类整理，形成吉林省自然资源统一的基础地理信息数据目录清单。市县级目录清单按统一标准，由本级自然资源基础测绘管理部门完成，提交至省级汇总</w:t>
            </w:r>
            <w:r w:rsidR="00DA479E" w:rsidRPr="00072153">
              <w:rPr>
                <w:rFonts w:ascii="仿宋_GB2312" w:eastAsia="仿宋_GB2312" w:hAnsi="仿宋" w:cs="仿宋" w:hint="eastAsia"/>
                <w:sz w:val="24"/>
                <w:szCs w:val="24"/>
              </w:rPr>
              <w:t>，实现年度更新</w:t>
            </w:r>
            <w:r w:rsidR="006A4165" w:rsidRPr="00072153">
              <w:rPr>
                <w:rFonts w:ascii="仿宋_GB2312" w:eastAsia="仿宋_GB2312" w:hAnsi="仿宋" w:cs="仿宋" w:hint="eastAsia"/>
                <w:sz w:val="24"/>
                <w:szCs w:val="24"/>
              </w:rPr>
              <w:t>；</w:t>
            </w:r>
          </w:p>
          <w:p w:rsidR="002F46E5" w:rsidRPr="00072153" w:rsidRDefault="002F46E5" w:rsidP="00C91A0D">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4）存档资料的管理。将基础地理信息资源进行分类，分析、整理、入库与存储，完成基础地理信息存档资料的管理；依据自然资源监管服务的要求，获取存档资料情况，提供满足自然资源监管需求的数据；实施基础地理信息成果异地容灾备份中心建设与运行，进行跨市异地容灾。</w:t>
            </w:r>
          </w:p>
          <w:p w:rsidR="002F46E5" w:rsidRPr="00072153" w:rsidRDefault="002F46E5" w:rsidP="002F46E5">
            <w:pPr>
              <w:spacing w:line="520" w:lineRule="exact"/>
              <w:jc w:val="lef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Pr="00072153">
              <w:rPr>
                <w:rFonts w:ascii="仿宋_GB2312" w:eastAsia="仿宋_GB2312" w:hAnsi="仿宋" w:cs="仿宋"/>
                <w:b/>
                <w:sz w:val="24"/>
                <w:szCs w:val="24"/>
              </w:rPr>
              <w:t>2.</w:t>
            </w:r>
            <w:r w:rsidRPr="00072153">
              <w:rPr>
                <w:rFonts w:ascii="仿宋_GB2312" w:eastAsia="仿宋_GB2312" w:hAnsi="仿宋" w:cs="仿宋" w:hint="eastAsia"/>
                <w:b/>
                <w:sz w:val="24"/>
                <w:szCs w:val="24"/>
              </w:rPr>
              <w:t>水下地形测绘</w:t>
            </w:r>
          </w:p>
          <w:p w:rsidR="002F46E5" w:rsidRPr="00072153" w:rsidRDefault="002F46E5" w:rsidP="005F20F6">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553CD2" w:rsidRPr="00072153">
              <w:rPr>
                <w:rFonts w:ascii="仿宋_GB2312" w:eastAsia="仿宋_GB2312" w:hAnsi="仿宋" w:cs="仿宋" w:hint="eastAsia"/>
                <w:sz w:val="24"/>
                <w:szCs w:val="24"/>
              </w:rPr>
              <w:t>主要江河湖泊水下地形测绘。</w:t>
            </w:r>
            <w:r w:rsidRPr="00072153">
              <w:rPr>
                <w:rFonts w:ascii="仿宋_GB2312" w:eastAsia="仿宋_GB2312" w:hAnsi="仿宋" w:cs="仿宋" w:hint="eastAsia"/>
                <w:sz w:val="24"/>
                <w:szCs w:val="24"/>
              </w:rPr>
              <w:t>选取图们江、鸭绿江</w:t>
            </w:r>
            <w:r w:rsidR="00787292" w:rsidRPr="00072153">
              <w:rPr>
                <w:rFonts w:ascii="仿宋_GB2312" w:eastAsia="仿宋_GB2312" w:hAnsi="仿宋" w:cs="仿宋" w:hint="eastAsia"/>
                <w:sz w:val="24"/>
                <w:szCs w:val="24"/>
              </w:rPr>
              <w:t>、查干湖</w:t>
            </w:r>
            <w:r w:rsidR="006A4165" w:rsidRPr="00072153">
              <w:rPr>
                <w:rFonts w:ascii="仿宋_GB2312" w:eastAsia="仿宋_GB2312" w:hAnsi="仿宋" w:cs="仿宋" w:hint="eastAsia"/>
                <w:sz w:val="24"/>
                <w:szCs w:val="24"/>
              </w:rPr>
              <w:t>开展水下地形测绘；</w:t>
            </w:r>
          </w:p>
          <w:p w:rsidR="002F46E5" w:rsidRPr="00072153" w:rsidRDefault="002F46E5" w:rsidP="005F20F6">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787292" w:rsidRPr="00072153">
              <w:rPr>
                <w:rFonts w:ascii="仿宋_GB2312" w:eastAsia="仿宋_GB2312" w:hAnsi="仿宋" w:cs="仿宋"/>
                <w:sz w:val="24"/>
                <w:szCs w:val="24"/>
              </w:rPr>
              <w:t>2</w:t>
            </w:r>
            <w:r w:rsidRPr="00072153">
              <w:rPr>
                <w:rFonts w:ascii="仿宋_GB2312" w:eastAsia="仿宋_GB2312" w:hAnsi="仿宋" w:cs="仿宋" w:hint="eastAsia"/>
                <w:sz w:val="24"/>
                <w:szCs w:val="24"/>
              </w:rPr>
              <w:t>）饮用水水源地保护区测量。由水源地所在地的地级市开展市级水源地保护区测量。</w:t>
            </w:r>
          </w:p>
          <w:p w:rsidR="00206703" w:rsidRPr="00072153" w:rsidRDefault="00206703" w:rsidP="00C91A0D">
            <w:pPr>
              <w:spacing w:line="520" w:lineRule="exact"/>
              <w:jc w:val="lef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2F46E5" w:rsidRPr="00072153">
              <w:rPr>
                <w:rFonts w:ascii="仿宋_GB2312" w:eastAsia="仿宋_GB2312" w:hAnsi="仿宋" w:cs="仿宋"/>
                <w:b/>
                <w:sz w:val="24"/>
                <w:szCs w:val="24"/>
              </w:rPr>
              <w:t>3</w:t>
            </w:r>
            <w:r w:rsidR="00061F35" w:rsidRPr="00072153">
              <w:rPr>
                <w:rFonts w:ascii="仿宋_GB2312" w:eastAsia="仿宋_GB2312" w:hAnsi="仿宋" w:cs="仿宋"/>
                <w:b/>
                <w:sz w:val="24"/>
                <w:szCs w:val="24"/>
              </w:rPr>
              <w:t>.</w:t>
            </w:r>
            <w:r w:rsidR="00061F35" w:rsidRPr="00072153">
              <w:rPr>
                <w:rFonts w:ascii="仿宋_GB2312" w:eastAsia="仿宋_GB2312" w:hAnsi="仿宋" w:cs="仿宋" w:hint="eastAsia"/>
                <w:b/>
                <w:sz w:val="24"/>
                <w:szCs w:val="24"/>
              </w:rPr>
              <w:t>1:2</w:t>
            </w:r>
            <w:r w:rsidR="00061F35" w:rsidRPr="00072153">
              <w:rPr>
                <w:rFonts w:ascii="仿宋_GB2312" w:eastAsia="仿宋_GB2312" w:hAnsi="仿宋" w:cs="仿宋"/>
                <w:b/>
                <w:sz w:val="24"/>
                <w:szCs w:val="24"/>
              </w:rPr>
              <w:t>000高精度国土测绘</w:t>
            </w:r>
            <w:r w:rsidR="007B4348" w:rsidRPr="00072153">
              <w:rPr>
                <w:rFonts w:ascii="仿宋_GB2312" w:eastAsia="仿宋_GB2312" w:hAnsi="仿宋" w:cs="仿宋"/>
                <w:b/>
                <w:sz w:val="24"/>
                <w:szCs w:val="24"/>
              </w:rPr>
              <w:t>项目</w:t>
            </w:r>
          </w:p>
          <w:p w:rsidR="000C3BE9" w:rsidRPr="00072153" w:rsidRDefault="00206703"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AD5EDC" w:rsidRPr="00072153">
              <w:rPr>
                <w:rFonts w:ascii="仿宋_GB2312" w:eastAsia="仿宋_GB2312" w:hAnsi="仿宋" w:cs="仿宋" w:hint="eastAsia"/>
                <w:sz w:val="24"/>
                <w:szCs w:val="24"/>
              </w:rPr>
              <w:t>统筹推动</w:t>
            </w:r>
            <w:r w:rsidR="00C46C39" w:rsidRPr="00072153">
              <w:rPr>
                <w:rFonts w:ascii="仿宋_GB2312" w:eastAsia="仿宋_GB2312" w:hAnsi="仿宋" w:cs="仿宋" w:hint="eastAsia"/>
                <w:sz w:val="24"/>
                <w:szCs w:val="24"/>
              </w:rPr>
              <w:t>市县</w:t>
            </w:r>
            <w:r w:rsidR="00061F35" w:rsidRPr="00072153">
              <w:rPr>
                <w:rFonts w:ascii="仿宋_GB2312" w:eastAsia="仿宋_GB2312" w:hAnsi="仿宋" w:cs="仿宋" w:hint="eastAsia"/>
                <w:sz w:val="24"/>
                <w:szCs w:val="24"/>
              </w:rPr>
              <w:t>开展</w:t>
            </w:r>
            <w:r w:rsidR="00C46C39" w:rsidRPr="00072153">
              <w:rPr>
                <w:rFonts w:ascii="仿宋_GB2312" w:eastAsia="仿宋_GB2312" w:hAnsi="仿宋" w:cs="仿宋" w:hint="eastAsia"/>
                <w:sz w:val="24"/>
                <w:szCs w:val="24"/>
              </w:rPr>
              <w:t>本地区</w:t>
            </w:r>
            <w:r w:rsidR="00061F35" w:rsidRPr="00072153">
              <w:rPr>
                <w:rFonts w:ascii="仿宋_GB2312" w:eastAsia="仿宋_GB2312" w:hAnsi="仿宋" w:cs="仿宋" w:hint="eastAsia"/>
                <w:sz w:val="24"/>
                <w:szCs w:val="24"/>
              </w:rPr>
              <w:t>1:2000高精度国土测绘工作</w:t>
            </w:r>
            <w:r w:rsidR="003F5D14" w:rsidRPr="00072153">
              <w:rPr>
                <w:rFonts w:ascii="仿宋_GB2312" w:eastAsia="仿宋_GB2312" w:hAnsi="仿宋" w:cs="仿宋" w:hint="eastAsia"/>
                <w:sz w:val="24"/>
                <w:szCs w:val="24"/>
              </w:rPr>
              <w:t>（城镇村屯主</w:t>
            </w:r>
            <w:r w:rsidR="003F5D14" w:rsidRPr="00072153">
              <w:rPr>
                <w:rFonts w:ascii="仿宋_GB2312" w:eastAsia="仿宋_GB2312" w:hAnsi="仿宋" w:cs="仿宋" w:hint="eastAsia"/>
                <w:sz w:val="24"/>
                <w:szCs w:val="24"/>
              </w:rPr>
              <w:lastRenderedPageBreak/>
              <w:t>要建成区实现</w:t>
            </w:r>
            <w:r w:rsidR="00231513" w:rsidRPr="00072153">
              <w:rPr>
                <w:rFonts w:ascii="仿宋_GB2312" w:eastAsia="仿宋_GB2312" w:hAnsi="仿宋" w:cs="仿宋" w:hint="eastAsia"/>
                <w:sz w:val="24"/>
                <w:szCs w:val="24"/>
              </w:rPr>
              <w:t>0.05</w:t>
            </w:r>
            <w:r w:rsidR="003F5D14" w:rsidRPr="00072153">
              <w:rPr>
                <w:rFonts w:ascii="仿宋_GB2312" w:eastAsia="仿宋_GB2312" w:hAnsi="仿宋" w:cs="仿宋" w:hint="eastAsia"/>
                <w:sz w:val="24"/>
                <w:szCs w:val="24"/>
              </w:rPr>
              <w:t>米分辨率的真彩色航空影像的获取、1:500基础地理信息资源建设与更新；规划区实现优于0.2米分辨率高清航片获取、1:2000基础地理信息资源建设与更新）</w:t>
            </w:r>
            <w:r w:rsidR="00061F35" w:rsidRPr="00072153">
              <w:rPr>
                <w:rFonts w:ascii="仿宋_GB2312" w:eastAsia="仿宋_GB2312" w:hAnsi="仿宋" w:cs="仿宋" w:hint="eastAsia"/>
                <w:sz w:val="24"/>
                <w:szCs w:val="24"/>
              </w:rPr>
              <w:t>，</w:t>
            </w:r>
            <w:r w:rsidR="003F5D14" w:rsidRPr="00072153">
              <w:rPr>
                <w:rFonts w:ascii="仿宋_GB2312" w:eastAsia="仿宋_GB2312" w:hAnsi="仿宋" w:cs="仿宋" w:hint="eastAsia"/>
                <w:sz w:val="24"/>
                <w:szCs w:val="24"/>
              </w:rPr>
              <w:t>建议采用倾斜摄影技术，</w:t>
            </w:r>
            <w:r w:rsidR="00C46C39" w:rsidRPr="00072153">
              <w:rPr>
                <w:rFonts w:ascii="仿宋_GB2312" w:eastAsia="仿宋_GB2312" w:hAnsi="仿宋" w:cs="仿宋" w:hint="eastAsia"/>
                <w:sz w:val="24"/>
                <w:szCs w:val="24"/>
              </w:rPr>
              <w:t>生产</w:t>
            </w:r>
            <w:r w:rsidR="003F5D14" w:rsidRPr="00072153">
              <w:rPr>
                <w:rFonts w:ascii="仿宋_GB2312" w:eastAsia="仿宋_GB2312" w:hAnsi="仿宋" w:cs="仿宋" w:hint="eastAsia"/>
                <w:sz w:val="24"/>
                <w:szCs w:val="24"/>
              </w:rPr>
              <w:t>实景三维数据、</w:t>
            </w:r>
            <w:r w:rsidRPr="00072153">
              <w:rPr>
                <w:rFonts w:ascii="仿宋_GB2312" w:eastAsia="仿宋_GB2312" w:hAnsi="仿宋" w:cs="仿宋" w:hint="eastAsia"/>
                <w:sz w:val="24"/>
                <w:szCs w:val="24"/>
              </w:rPr>
              <w:t>正射影像、数据地形图、数字高程模型及</w:t>
            </w:r>
            <w:r w:rsidR="00C46C39" w:rsidRPr="00072153">
              <w:rPr>
                <w:rFonts w:ascii="仿宋_GB2312" w:eastAsia="仿宋_GB2312" w:hAnsi="仿宋" w:cs="仿宋" w:hint="eastAsia"/>
                <w:sz w:val="24"/>
                <w:szCs w:val="24"/>
              </w:rPr>
              <w:t>建立</w:t>
            </w:r>
            <w:r w:rsidRPr="00072153">
              <w:rPr>
                <w:rFonts w:ascii="仿宋_GB2312" w:eastAsia="仿宋_GB2312" w:hAnsi="仿宋" w:cs="仿宋" w:hint="eastAsia"/>
                <w:sz w:val="24"/>
                <w:szCs w:val="24"/>
              </w:rPr>
              <w:t>影像控制点数据库</w:t>
            </w:r>
            <w:r w:rsidR="00F426D9" w:rsidRPr="00072153">
              <w:rPr>
                <w:rFonts w:ascii="仿宋_GB2312" w:eastAsia="仿宋_GB2312" w:hAnsi="仿宋" w:cs="仿宋" w:hint="eastAsia"/>
                <w:sz w:val="24"/>
                <w:szCs w:val="24"/>
              </w:rPr>
              <w:t>，实现建成区及规划区的一轮覆盖</w:t>
            </w:r>
            <w:r w:rsidRPr="00072153">
              <w:rPr>
                <w:rFonts w:ascii="仿宋_GB2312" w:eastAsia="仿宋_GB2312" w:hAnsi="仿宋" w:cs="仿宋" w:hint="eastAsia"/>
                <w:sz w:val="24"/>
                <w:szCs w:val="24"/>
              </w:rPr>
              <w:t>；</w:t>
            </w:r>
          </w:p>
          <w:p w:rsidR="000C3BE9" w:rsidRPr="00072153" w:rsidRDefault="00206703"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（2）</w:t>
            </w:r>
            <w:r w:rsidR="00061F35" w:rsidRPr="00072153">
              <w:rPr>
                <w:rFonts w:ascii="仿宋_GB2312" w:eastAsia="仿宋_GB2312" w:hAnsi="仿宋" w:cs="仿宋" w:hint="eastAsia"/>
                <w:sz w:val="24"/>
                <w:szCs w:val="24"/>
              </w:rPr>
              <w:t>逐步建立和完善基础地理信息协同更新机</w:t>
            </w:r>
            <w:r w:rsidRPr="00072153">
              <w:rPr>
                <w:rFonts w:ascii="仿宋_GB2312" w:eastAsia="仿宋_GB2312" w:hAnsi="仿宋" w:cs="仿宋" w:hint="eastAsia"/>
                <w:sz w:val="24"/>
                <w:szCs w:val="24"/>
              </w:rPr>
              <w:t>制，形成省市县相互配合、上下联动、资源共建、数据共享的协作机制；</w:t>
            </w:r>
          </w:p>
          <w:p w:rsidR="00CE40A5" w:rsidRPr="00072153" w:rsidRDefault="00206703"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（3）</w:t>
            </w:r>
            <w:r w:rsidR="00C46C39" w:rsidRPr="00072153">
              <w:rPr>
                <w:rFonts w:ascii="仿宋_GB2312" w:eastAsia="仿宋_GB2312" w:hAnsi="仿宋" w:cs="仿宋" w:hint="eastAsia"/>
                <w:sz w:val="24"/>
                <w:szCs w:val="24"/>
              </w:rPr>
              <w:t>推动</w:t>
            </w:r>
            <w:r w:rsidR="00061F35" w:rsidRPr="00072153">
              <w:rPr>
                <w:rFonts w:ascii="仿宋_GB2312" w:eastAsia="仿宋_GB2312" w:hAnsi="仿宋" w:cs="仿宋" w:hint="eastAsia"/>
                <w:sz w:val="24"/>
                <w:szCs w:val="24"/>
              </w:rPr>
              <w:t>建设1:2</w:t>
            </w:r>
            <w:r w:rsidR="00061F35" w:rsidRPr="00072153">
              <w:rPr>
                <w:rFonts w:ascii="仿宋_GB2312" w:eastAsia="仿宋_GB2312" w:hAnsi="仿宋" w:cs="仿宋"/>
                <w:sz w:val="24"/>
                <w:szCs w:val="24"/>
              </w:rPr>
              <w:t>000基础地理信息本底数据库</w:t>
            </w:r>
            <w:r w:rsidR="00061F35" w:rsidRPr="00072153">
              <w:rPr>
                <w:rFonts w:ascii="仿宋_GB2312" w:eastAsia="仿宋_GB2312" w:hAnsi="仿宋" w:cs="仿宋" w:hint="eastAsia"/>
                <w:sz w:val="24"/>
                <w:szCs w:val="24"/>
              </w:rPr>
              <w:t>，提供高精度基础地理信息产品。</w:t>
            </w:r>
          </w:p>
          <w:p w:rsidR="00973FD9" w:rsidRPr="00072153" w:rsidRDefault="00F17F28" w:rsidP="00973FD9">
            <w:pPr>
              <w:spacing w:line="520" w:lineRule="exact"/>
              <w:jc w:val="left"/>
              <w:rPr>
                <w:rFonts w:ascii="仿宋_GB2312" w:eastAsia="仿宋_GB2312" w:hAnsi="仿宋" w:cs="仿宋"/>
                <w:b/>
                <w:sz w:val="24"/>
                <w:szCs w:val="24"/>
              </w:rPr>
            </w:pPr>
            <w:r w:rsidRPr="00072153">
              <w:rPr>
                <w:rFonts w:ascii="仿宋_GB2312" w:eastAsia="仿宋_GB2312" w:hAnsi="仿宋" w:cs="仿宋"/>
                <w:b/>
                <w:sz w:val="24"/>
                <w:szCs w:val="24"/>
              </w:rPr>
              <w:t>项目关系</w:t>
            </w:r>
            <w:r w:rsidR="00973FD9" w:rsidRPr="00072153">
              <w:rPr>
                <w:rFonts w:ascii="仿宋_GB2312" w:eastAsia="仿宋_GB2312" w:hAnsi="仿宋" w:cs="仿宋"/>
                <w:b/>
                <w:sz w:val="24"/>
                <w:szCs w:val="24"/>
              </w:rPr>
              <w:t>说明</w:t>
            </w:r>
            <w:r w:rsidR="00973FD9" w:rsidRPr="00072153">
              <w:rPr>
                <w:rFonts w:ascii="仿宋_GB2312" w:eastAsia="仿宋_GB2312" w:hAnsi="仿宋" w:cs="仿宋" w:hint="eastAsia"/>
                <w:b/>
                <w:sz w:val="24"/>
                <w:szCs w:val="24"/>
              </w:rPr>
              <w:t>：</w:t>
            </w:r>
          </w:p>
          <w:p w:rsidR="00973FD9" w:rsidRPr="00072153" w:rsidRDefault="00973FD9" w:rsidP="00985F5D">
            <w:pPr>
              <w:spacing w:line="440" w:lineRule="exact"/>
              <w:ind w:firstLine="480"/>
              <w:rPr>
                <w:rFonts w:ascii="仿宋_GB2312" w:eastAsia="仿宋_GB2312" w:hAnsi="黑体" w:hint="eastAsia"/>
                <w:sz w:val="32"/>
                <w:szCs w:val="32"/>
              </w:rPr>
            </w:pPr>
            <w:r w:rsidRPr="00072153">
              <w:rPr>
                <w:rFonts w:ascii="仿宋_GB2312" w:eastAsia="仿宋_GB2312" w:hAnsi="仿宋" w:cs="仿宋"/>
                <w:sz w:val="24"/>
                <w:szCs w:val="24"/>
              </w:rPr>
              <w:t>若全省</w:t>
            </w:r>
            <w:r w:rsidR="00C46C39" w:rsidRPr="00072153">
              <w:rPr>
                <w:rFonts w:ascii="仿宋_GB2312" w:eastAsia="仿宋_GB2312" w:hAnsi="仿宋" w:cs="仿宋"/>
                <w:sz w:val="24"/>
                <w:szCs w:val="24"/>
              </w:rPr>
              <w:t>能够</w:t>
            </w:r>
            <w:r w:rsidRPr="00072153">
              <w:rPr>
                <w:rFonts w:ascii="仿宋_GB2312" w:eastAsia="仿宋_GB2312" w:hAnsi="仿宋" w:cs="仿宋"/>
                <w:sz w:val="24"/>
                <w:szCs w:val="24"/>
              </w:rPr>
              <w:t>统筹开展</w:t>
            </w:r>
            <w:r w:rsidRPr="00072153">
              <w:rPr>
                <w:rFonts w:ascii="仿宋_GB2312" w:eastAsia="仿宋_GB2312" w:hAnsi="仿宋" w:cs="仿宋" w:hint="eastAsia"/>
                <w:sz w:val="24"/>
                <w:szCs w:val="24"/>
              </w:rPr>
              <w:t>“1:2000高精度国土测绘项目</w:t>
            </w:r>
            <w:r w:rsidR="008D2397" w:rsidRPr="00072153">
              <w:rPr>
                <w:rFonts w:ascii="仿宋_GB2312" w:eastAsia="仿宋_GB2312" w:hAnsi="仿宋" w:cs="仿宋" w:hint="eastAsia"/>
                <w:sz w:val="24"/>
                <w:szCs w:val="24"/>
              </w:rPr>
              <w:t>”，则</w:t>
            </w:r>
            <w:r w:rsidRPr="00072153">
              <w:rPr>
                <w:rFonts w:ascii="仿宋_GB2312" w:eastAsia="仿宋_GB2312" w:hAnsi="仿宋" w:cs="仿宋" w:hint="eastAsia"/>
                <w:sz w:val="24"/>
                <w:szCs w:val="24"/>
              </w:rPr>
              <w:t>“吉林省1:1</w:t>
            </w:r>
            <w:r w:rsidR="00985F5D" w:rsidRPr="00072153">
              <w:rPr>
                <w:rFonts w:ascii="仿宋_GB2312" w:eastAsia="仿宋_GB2312" w:hAnsi="仿宋" w:cs="仿宋" w:hint="eastAsia"/>
                <w:sz w:val="24"/>
                <w:szCs w:val="24"/>
              </w:rPr>
              <w:t>0</w:t>
            </w:r>
            <w:r w:rsidR="00985F5D" w:rsidRPr="00072153">
              <w:rPr>
                <w:rFonts w:ascii="仿宋_GB2312" w:eastAsia="仿宋_GB2312" w:hAnsi="仿宋" w:cs="仿宋"/>
                <w:sz w:val="24"/>
                <w:szCs w:val="24"/>
              </w:rPr>
              <w:t>000</w:t>
            </w:r>
            <w:r w:rsidRPr="00072153">
              <w:rPr>
                <w:rFonts w:ascii="仿宋_GB2312" w:eastAsia="仿宋_GB2312" w:hAnsi="仿宋" w:cs="仿宋" w:hint="eastAsia"/>
                <w:sz w:val="24"/>
                <w:szCs w:val="24"/>
              </w:rPr>
              <w:t>基础地理信息资源更新与维护”</w:t>
            </w:r>
            <w:r w:rsidR="00F426D9" w:rsidRPr="00072153">
              <w:rPr>
                <w:rFonts w:ascii="仿宋_GB2312" w:eastAsia="仿宋_GB2312" w:hAnsi="仿宋" w:cs="仿宋" w:hint="eastAsia"/>
                <w:sz w:val="24"/>
                <w:szCs w:val="24"/>
              </w:rPr>
              <w:t>中的1:2000数据覆盖区域可</w:t>
            </w:r>
            <w:r w:rsidRPr="00072153">
              <w:rPr>
                <w:rFonts w:ascii="仿宋_GB2312" w:eastAsia="仿宋_GB2312" w:hAnsi="仿宋" w:cs="仿宋" w:hint="eastAsia"/>
                <w:sz w:val="24"/>
                <w:szCs w:val="24"/>
              </w:rPr>
              <w:t>采用缩编法进行数据更新，所采用的技术</w:t>
            </w:r>
            <w:r w:rsidR="00F17F28" w:rsidRPr="00072153">
              <w:rPr>
                <w:rFonts w:ascii="仿宋_GB2312" w:eastAsia="仿宋_GB2312" w:hAnsi="仿宋" w:cs="仿宋" w:hint="eastAsia"/>
                <w:sz w:val="24"/>
                <w:szCs w:val="24"/>
              </w:rPr>
              <w:t>方案将重新设计。</w:t>
            </w:r>
          </w:p>
        </w:tc>
      </w:tr>
    </w:tbl>
    <w:p w:rsidR="00CE40A5" w:rsidRPr="00072153" w:rsidRDefault="00A50BA9">
      <w:pPr>
        <w:pStyle w:val="2"/>
        <w:ind w:left="424"/>
        <w:rPr>
          <w:rFonts w:cs="黑体"/>
          <w:sz w:val="30"/>
          <w:szCs w:val="30"/>
          <w:lang w:eastAsia="zh-CN"/>
        </w:rPr>
      </w:pPr>
      <w:bookmarkStart w:id="16" w:name="_Toc76707828"/>
      <w:r w:rsidRPr="00072153">
        <w:rPr>
          <w:rFonts w:cs="黑体" w:hint="eastAsia"/>
          <w:sz w:val="30"/>
          <w:szCs w:val="30"/>
        </w:rPr>
        <w:lastRenderedPageBreak/>
        <w:t>（四）</w:t>
      </w:r>
      <w:r w:rsidR="00D96F02" w:rsidRPr="00072153">
        <w:rPr>
          <w:rFonts w:cs="黑体" w:hint="eastAsia"/>
          <w:sz w:val="30"/>
          <w:szCs w:val="30"/>
          <w:lang w:eastAsia="zh-CN"/>
        </w:rPr>
        <w:t>完善</w:t>
      </w:r>
      <w:r w:rsidR="00A61436" w:rsidRPr="00072153">
        <w:rPr>
          <w:rFonts w:cs="黑体" w:hint="eastAsia"/>
          <w:sz w:val="30"/>
          <w:szCs w:val="30"/>
        </w:rPr>
        <w:t>基础</w:t>
      </w:r>
      <w:r w:rsidR="005F1FE4" w:rsidRPr="00072153">
        <w:rPr>
          <w:rFonts w:cs="黑体" w:hint="eastAsia"/>
          <w:sz w:val="30"/>
          <w:szCs w:val="30"/>
        </w:rPr>
        <w:t>测绘</w:t>
      </w:r>
      <w:r w:rsidR="00864B81" w:rsidRPr="00072153">
        <w:rPr>
          <w:rFonts w:cs="黑体" w:hint="eastAsia"/>
          <w:sz w:val="30"/>
          <w:szCs w:val="30"/>
          <w:lang w:eastAsia="zh-CN"/>
        </w:rPr>
        <w:t>技术</w:t>
      </w:r>
      <w:r w:rsidR="00A61436" w:rsidRPr="00072153">
        <w:rPr>
          <w:rFonts w:cs="黑体" w:hint="eastAsia"/>
          <w:sz w:val="30"/>
          <w:szCs w:val="30"/>
        </w:rPr>
        <w:t>装备</w:t>
      </w:r>
      <w:r w:rsidR="00D96F02" w:rsidRPr="00072153">
        <w:rPr>
          <w:rFonts w:cs="黑体" w:hint="eastAsia"/>
          <w:sz w:val="30"/>
          <w:szCs w:val="30"/>
          <w:lang w:eastAsia="zh-CN"/>
        </w:rPr>
        <w:t>体系</w:t>
      </w:r>
      <w:bookmarkEnd w:id="16"/>
    </w:p>
    <w:p w:rsidR="00D24F9D" w:rsidRPr="00072153" w:rsidRDefault="008C4991">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科学构建新时期</w:t>
      </w:r>
      <w:r w:rsidR="00317A5A" w:rsidRPr="00072153">
        <w:rPr>
          <w:rFonts w:ascii="仿宋_GB2312" w:eastAsia="仿宋_GB2312" w:hint="eastAsia"/>
          <w:sz w:val="32"/>
          <w:szCs w:val="32"/>
        </w:rPr>
        <w:t>现代化测绘技术</w:t>
      </w:r>
      <w:r w:rsidRPr="00072153">
        <w:rPr>
          <w:rFonts w:ascii="仿宋_GB2312" w:eastAsia="仿宋_GB2312" w:hint="eastAsia"/>
          <w:sz w:val="32"/>
          <w:szCs w:val="32"/>
        </w:rPr>
        <w:t>装备体系。推进技术装备更新换代，加快新一代数据处理与服务基础设施</w:t>
      </w:r>
      <w:r w:rsidR="00317A5A" w:rsidRPr="00072153">
        <w:rPr>
          <w:rFonts w:ascii="仿宋_GB2312" w:eastAsia="仿宋_GB2312" w:hint="eastAsia"/>
          <w:sz w:val="32"/>
          <w:szCs w:val="32"/>
        </w:rPr>
        <w:t>建设</w:t>
      </w:r>
      <w:r w:rsidRPr="00072153">
        <w:rPr>
          <w:rFonts w:ascii="仿宋_GB2312" w:eastAsia="仿宋_GB2312" w:hint="eastAsia"/>
          <w:sz w:val="32"/>
          <w:szCs w:val="32"/>
        </w:rPr>
        <w:t>，全面提升数据获取和处理能力，</w:t>
      </w:r>
      <w:r w:rsidR="00317A5A" w:rsidRPr="00072153">
        <w:rPr>
          <w:rFonts w:ascii="仿宋_GB2312" w:eastAsia="仿宋_GB2312" w:hint="eastAsia"/>
          <w:sz w:val="32"/>
          <w:szCs w:val="32"/>
        </w:rPr>
        <w:t>提高基础测绘生产信息化、智能化水平，</w:t>
      </w:r>
      <w:r w:rsidRPr="00072153">
        <w:rPr>
          <w:rFonts w:ascii="仿宋_GB2312" w:eastAsia="仿宋_GB2312" w:hint="eastAsia"/>
          <w:sz w:val="32"/>
          <w:szCs w:val="32"/>
        </w:rPr>
        <w:t>形成与自然资源管理需求相适应的装备体系，为重大测绘任务和应急测绘提供坚实的装备保障。</w:t>
      </w:r>
      <w:r w:rsidR="00A50BA9" w:rsidRPr="00072153">
        <w:rPr>
          <w:rFonts w:ascii="仿宋_GB2312" w:eastAsia="仿宋_GB2312"/>
          <w:sz w:val="32"/>
          <w:szCs w:val="32"/>
        </w:rPr>
        <w:t>开展</w:t>
      </w:r>
      <w:r w:rsidR="00A50BA9" w:rsidRPr="00072153">
        <w:rPr>
          <w:rFonts w:ascii="仿宋_GB2312" w:eastAsia="仿宋_GB2312" w:hint="eastAsia"/>
          <w:sz w:val="32"/>
          <w:szCs w:val="32"/>
        </w:rPr>
        <w:t>基础测绘云计算中心建设，</w:t>
      </w:r>
      <w:r w:rsidR="00317A5A" w:rsidRPr="00072153">
        <w:rPr>
          <w:rFonts w:ascii="仿宋_GB2312" w:eastAsia="仿宋_GB2312" w:hint="eastAsia"/>
          <w:sz w:val="32"/>
          <w:szCs w:val="32"/>
        </w:rPr>
        <w:t>建设涉密信息获取、处理、保管全链条的保密工作环境，</w:t>
      </w:r>
      <w:r w:rsidR="001A442C" w:rsidRPr="00072153">
        <w:rPr>
          <w:rFonts w:ascii="仿宋_GB2312" w:eastAsia="仿宋_GB2312" w:hint="eastAsia"/>
          <w:sz w:val="32"/>
          <w:szCs w:val="32"/>
        </w:rPr>
        <w:t>构建基于云计算平台的</w:t>
      </w:r>
      <w:r w:rsidR="00061F35" w:rsidRPr="00072153">
        <w:rPr>
          <w:rFonts w:ascii="仿宋_GB2312" w:eastAsia="仿宋_GB2312" w:hint="eastAsia"/>
          <w:sz w:val="32"/>
          <w:szCs w:val="32"/>
        </w:rPr>
        <w:t>智能化处理</w:t>
      </w:r>
      <w:r w:rsidR="001A442C" w:rsidRPr="00072153">
        <w:rPr>
          <w:rFonts w:ascii="仿宋_GB2312" w:eastAsia="仿宋_GB2312" w:hint="eastAsia"/>
          <w:sz w:val="32"/>
          <w:szCs w:val="32"/>
        </w:rPr>
        <w:t>、</w:t>
      </w:r>
      <w:r w:rsidR="00061F35" w:rsidRPr="00072153">
        <w:rPr>
          <w:rFonts w:ascii="仿宋_GB2312" w:eastAsia="仿宋_GB2312" w:hint="eastAsia"/>
          <w:sz w:val="32"/>
          <w:szCs w:val="32"/>
        </w:rPr>
        <w:t>一体化管理、网络化生产与分发</w:t>
      </w:r>
      <w:r w:rsidR="001A442C" w:rsidRPr="00072153">
        <w:rPr>
          <w:rFonts w:ascii="仿宋_GB2312" w:eastAsia="仿宋_GB2312" w:hint="eastAsia"/>
          <w:sz w:val="32"/>
          <w:szCs w:val="32"/>
        </w:rPr>
        <w:t>的</w:t>
      </w:r>
      <w:r w:rsidR="00061F35" w:rsidRPr="00072153">
        <w:rPr>
          <w:rFonts w:ascii="仿宋_GB2312" w:eastAsia="仿宋_GB2312" w:hint="eastAsia"/>
          <w:sz w:val="32"/>
          <w:szCs w:val="32"/>
        </w:rPr>
        <w:t>服务</w:t>
      </w:r>
      <w:r w:rsidR="001A442C" w:rsidRPr="00072153">
        <w:rPr>
          <w:rFonts w:ascii="仿宋_GB2312" w:eastAsia="仿宋_GB2312" w:hint="eastAsia"/>
          <w:sz w:val="32"/>
          <w:szCs w:val="32"/>
        </w:rPr>
        <w:t>能力</w:t>
      </w:r>
      <w:r w:rsidR="00317A5A" w:rsidRPr="00072153">
        <w:rPr>
          <w:rFonts w:ascii="仿宋_GB2312" w:eastAsia="仿宋_GB2312" w:hint="eastAsia"/>
          <w:sz w:val="32"/>
          <w:szCs w:val="32"/>
        </w:rPr>
        <w:t>。</w:t>
      </w:r>
      <w:r w:rsidR="00E61373" w:rsidRPr="00072153">
        <w:rPr>
          <w:rFonts w:ascii="仿宋_GB2312" w:eastAsia="仿宋_GB2312" w:hint="eastAsia"/>
          <w:sz w:val="32"/>
          <w:szCs w:val="32"/>
        </w:rPr>
        <w:t>开展信息化测绘地理信息服务保障工程，</w:t>
      </w:r>
      <w:r w:rsidR="00317A5A" w:rsidRPr="00072153">
        <w:rPr>
          <w:rFonts w:ascii="仿宋_GB2312" w:eastAsia="仿宋_GB2312" w:hint="eastAsia"/>
          <w:sz w:val="32"/>
          <w:szCs w:val="32"/>
        </w:rPr>
        <w:t>提升基础地理信息实时获取、数据自动处理能力，提高网络化服务保障和社会化信息应用水平</w:t>
      </w:r>
      <w:r w:rsidR="00E61373" w:rsidRPr="00072153">
        <w:rPr>
          <w:rFonts w:ascii="仿宋_GB2312" w:eastAsia="仿宋_GB2312" w:hint="eastAsia"/>
          <w:sz w:val="32"/>
          <w:szCs w:val="32"/>
        </w:rPr>
        <w:t>。</w:t>
      </w:r>
    </w:p>
    <w:p w:rsidR="00CE40A5" w:rsidRPr="00072153" w:rsidRDefault="00F00B80">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“十四五”期间，</w:t>
      </w:r>
      <w:r w:rsidR="00987FA3" w:rsidRPr="00072153">
        <w:rPr>
          <w:rFonts w:ascii="仿宋_GB2312" w:eastAsia="仿宋_GB2312" w:hint="eastAsia"/>
          <w:sz w:val="32"/>
          <w:szCs w:val="32"/>
        </w:rPr>
        <w:t>推进市县级</w:t>
      </w:r>
      <w:r w:rsidR="00987FA3" w:rsidRPr="00072153">
        <w:rPr>
          <w:rFonts w:ascii="仿宋_GB2312" w:eastAsia="仿宋_GB2312"/>
          <w:sz w:val="32"/>
          <w:szCs w:val="32"/>
        </w:rPr>
        <w:t>基础测绘工作对</w:t>
      </w:r>
      <w:r w:rsidR="00D21010" w:rsidRPr="00072153">
        <w:rPr>
          <w:rFonts w:ascii="仿宋_GB2312" w:eastAsia="仿宋_GB2312" w:hint="eastAsia"/>
          <w:sz w:val="32"/>
          <w:szCs w:val="32"/>
        </w:rPr>
        <w:t>省级基础</w:t>
      </w:r>
      <w:r w:rsidR="00D21010" w:rsidRPr="00072153">
        <w:rPr>
          <w:rFonts w:ascii="仿宋_GB2312" w:eastAsia="仿宋_GB2312" w:hint="eastAsia"/>
          <w:sz w:val="32"/>
          <w:szCs w:val="32"/>
        </w:rPr>
        <w:lastRenderedPageBreak/>
        <w:t>测绘云计算中心</w:t>
      </w:r>
      <w:r w:rsidR="00987FA3" w:rsidRPr="00072153">
        <w:rPr>
          <w:rFonts w:ascii="仿宋_GB2312" w:eastAsia="仿宋_GB2312"/>
          <w:sz w:val="32"/>
          <w:szCs w:val="32"/>
        </w:rPr>
        <w:t>的应用</w:t>
      </w:r>
      <w:r w:rsidR="00D21010" w:rsidRPr="00072153">
        <w:rPr>
          <w:rFonts w:ascii="仿宋_GB2312" w:eastAsia="仿宋_GB2312" w:hint="eastAsia"/>
          <w:sz w:val="32"/>
          <w:szCs w:val="32"/>
        </w:rPr>
        <w:t>，补充</w:t>
      </w:r>
      <w:r w:rsidR="00D61198" w:rsidRPr="00072153">
        <w:rPr>
          <w:rFonts w:ascii="仿宋_GB2312" w:eastAsia="仿宋_GB2312" w:hint="eastAsia"/>
          <w:sz w:val="32"/>
          <w:szCs w:val="32"/>
        </w:rPr>
        <w:t>本级资源</w:t>
      </w:r>
      <w:r w:rsidR="00B26FCC" w:rsidRPr="00072153">
        <w:rPr>
          <w:rFonts w:ascii="仿宋_GB2312" w:eastAsia="仿宋_GB2312" w:hint="eastAsia"/>
          <w:sz w:val="32"/>
          <w:szCs w:val="32"/>
        </w:rPr>
        <w:t>，</w:t>
      </w:r>
      <w:r w:rsidR="00752CB7" w:rsidRPr="00072153">
        <w:rPr>
          <w:rFonts w:ascii="仿宋_GB2312" w:eastAsia="仿宋_GB2312" w:hint="eastAsia"/>
          <w:sz w:val="32"/>
          <w:szCs w:val="32"/>
        </w:rPr>
        <w:t>围绕本级基础测绘工作需要</w:t>
      </w:r>
      <w:r w:rsidR="001E6E61" w:rsidRPr="00072153">
        <w:rPr>
          <w:rFonts w:ascii="仿宋_GB2312" w:eastAsia="仿宋_GB2312" w:hint="eastAsia"/>
          <w:sz w:val="32"/>
          <w:szCs w:val="32"/>
        </w:rPr>
        <w:t>，</w:t>
      </w:r>
      <w:r w:rsidR="00D61198" w:rsidRPr="00072153">
        <w:rPr>
          <w:rFonts w:ascii="仿宋_GB2312" w:eastAsia="仿宋_GB2312" w:hint="eastAsia"/>
          <w:sz w:val="32"/>
          <w:szCs w:val="32"/>
        </w:rPr>
        <w:t>提升</w:t>
      </w:r>
      <w:r w:rsidR="00A61436" w:rsidRPr="00072153">
        <w:rPr>
          <w:rFonts w:ascii="仿宋_GB2312" w:eastAsia="仿宋_GB2312" w:hint="eastAsia"/>
          <w:sz w:val="32"/>
          <w:szCs w:val="32"/>
        </w:rPr>
        <w:t>基础测绘生产装备</w:t>
      </w:r>
      <w:r w:rsidR="00B26FCC" w:rsidRPr="00072153">
        <w:rPr>
          <w:rFonts w:ascii="仿宋_GB2312" w:eastAsia="仿宋_GB2312" w:hint="eastAsia"/>
          <w:sz w:val="32"/>
          <w:szCs w:val="32"/>
        </w:rPr>
        <w:t>建设</w:t>
      </w:r>
      <w:r w:rsidR="00D61198" w:rsidRPr="00072153">
        <w:rPr>
          <w:rFonts w:ascii="仿宋_GB2312" w:eastAsia="仿宋_GB2312" w:hint="eastAsia"/>
          <w:sz w:val="32"/>
          <w:szCs w:val="32"/>
        </w:rPr>
        <w:t>能力</w:t>
      </w:r>
      <w:r w:rsidR="003C3D5E" w:rsidRPr="00072153">
        <w:rPr>
          <w:rFonts w:ascii="仿宋_GB2312" w:eastAsia="仿宋_GB2312" w:hint="eastAsia"/>
          <w:sz w:val="32"/>
          <w:szCs w:val="32"/>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E40A5" w:rsidRPr="00072153" w:rsidTr="00C91A0D">
        <w:tc>
          <w:tcPr>
            <w:tcW w:w="8296" w:type="dxa"/>
          </w:tcPr>
          <w:p w:rsidR="00CE40A5" w:rsidRPr="00072153" w:rsidRDefault="00061F35" w:rsidP="00C91A0D">
            <w:pPr>
              <w:spacing w:afterLines="50" w:after="156" w:line="520" w:lineRule="exact"/>
              <w:jc w:val="center"/>
              <w:rPr>
                <w:rFonts w:ascii="黑体" w:eastAsia="黑体" w:hAnsi="黑体" w:cs="黑体"/>
                <w:b/>
                <w:kern w:val="0"/>
                <w:sz w:val="24"/>
                <w:szCs w:val="24"/>
              </w:rPr>
            </w:pPr>
            <w:r w:rsidRPr="00072153">
              <w:rPr>
                <w:rFonts w:ascii="黑体" w:eastAsia="黑体" w:hAnsi="黑体" w:hint="eastAsia"/>
                <w:bCs/>
                <w:sz w:val="24"/>
                <w:szCs w:val="24"/>
              </w:rPr>
              <w:t>专栏</w:t>
            </w:r>
            <w:r w:rsidRPr="00072153">
              <w:rPr>
                <w:rFonts w:ascii="黑体" w:eastAsia="黑体" w:hAnsi="黑体"/>
                <w:bCs/>
                <w:sz w:val="24"/>
                <w:szCs w:val="24"/>
              </w:rPr>
              <w:t>4</w:t>
            </w:r>
            <w:r w:rsidRPr="00072153">
              <w:rPr>
                <w:rFonts w:ascii="黑体" w:eastAsia="黑体" w:hAnsi="黑体" w:hint="eastAsia"/>
                <w:bCs/>
                <w:sz w:val="24"/>
                <w:szCs w:val="24"/>
              </w:rPr>
              <w:t xml:space="preserve">  </w:t>
            </w:r>
            <w:r w:rsidR="00905C66" w:rsidRPr="00072153">
              <w:rPr>
                <w:rFonts w:ascii="黑体" w:eastAsia="黑体" w:hAnsi="黑体" w:hint="eastAsia"/>
                <w:bCs/>
                <w:sz w:val="24"/>
                <w:szCs w:val="24"/>
              </w:rPr>
              <w:t>基础测绘技术装备体系</w:t>
            </w:r>
            <w:r w:rsidR="00845A8F" w:rsidRPr="00072153">
              <w:rPr>
                <w:rFonts w:ascii="黑体" w:eastAsia="黑体" w:hAnsi="黑体" w:hint="eastAsia"/>
                <w:bCs/>
                <w:sz w:val="24"/>
                <w:szCs w:val="24"/>
              </w:rPr>
              <w:t>建设</w:t>
            </w:r>
          </w:p>
          <w:p w:rsidR="003A3450" w:rsidRPr="00072153" w:rsidRDefault="003A3450"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061F35" w:rsidRPr="00072153">
              <w:rPr>
                <w:rFonts w:ascii="仿宋_GB2312" w:eastAsia="仿宋_GB2312" w:hAnsi="仿宋" w:cs="仿宋"/>
                <w:b/>
                <w:sz w:val="24"/>
                <w:szCs w:val="24"/>
              </w:rPr>
              <w:t>1</w:t>
            </w:r>
            <w:r w:rsidR="00061F35" w:rsidRPr="00072153">
              <w:rPr>
                <w:rFonts w:ascii="仿宋_GB2312" w:eastAsia="仿宋_GB2312" w:hAnsi="仿宋" w:cs="仿宋" w:hint="eastAsia"/>
                <w:b/>
                <w:sz w:val="24"/>
                <w:szCs w:val="24"/>
              </w:rPr>
              <w:t>.</w:t>
            </w:r>
            <w:r w:rsidR="00845A8F" w:rsidRPr="00072153">
              <w:rPr>
                <w:rFonts w:ascii="仿宋_GB2312" w:eastAsia="仿宋_GB2312" w:hAnsi="仿宋" w:cs="仿宋" w:hint="eastAsia"/>
                <w:b/>
                <w:sz w:val="24"/>
                <w:szCs w:val="24"/>
              </w:rPr>
              <w:t>基础测绘云计算中心建设</w:t>
            </w:r>
          </w:p>
          <w:p w:rsidR="00845A8F" w:rsidRPr="00072153" w:rsidRDefault="00845A8F" w:rsidP="00C91A0D">
            <w:pPr>
              <w:spacing w:line="440" w:lineRule="exact"/>
              <w:ind w:firstLineChars="200"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（1）</w:t>
            </w:r>
            <w:r w:rsidRPr="00072153">
              <w:rPr>
                <w:rFonts w:ascii="仿宋_GB2312" w:eastAsia="仿宋_GB2312" w:hAnsi="仿宋" w:cs="仿宋"/>
                <w:sz w:val="24"/>
                <w:szCs w:val="24"/>
              </w:rPr>
              <w:t>构建</w:t>
            </w:r>
            <w:r w:rsidRPr="00072153">
              <w:rPr>
                <w:rFonts w:ascii="仿宋_GB2312" w:eastAsia="仿宋_GB2312" w:hAnsi="仿宋" w:cs="仿宋" w:hint="eastAsia"/>
                <w:sz w:val="24"/>
                <w:szCs w:val="24"/>
              </w:rPr>
              <w:t>涉密工作环境</w:t>
            </w:r>
            <w:r w:rsidR="00553CD2" w:rsidRPr="00072153">
              <w:rPr>
                <w:rFonts w:ascii="仿宋_GB2312" w:eastAsia="仿宋_GB2312" w:hAnsi="仿宋" w:cs="仿宋" w:hint="eastAsia"/>
                <w:sz w:val="24"/>
                <w:szCs w:val="24"/>
              </w:rPr>
              <w:t>；</w:t>
            </w:r>
          </w:p>
          <w:p w:rsidR="0026070A" w:rsidRPr="00072153" w:rsidRDefault="003A3450"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845A8F" w:rsidRPr="00072153">
              <w:rPr>
                <w:rFonts w:ascii="仿宋_GB2312" w:eastAsia="仿宋_GB2312" w:hAnsi="仿宋" w:cs="仿宋"/>
                <w:sz w:val="24"/>
                <w:szCs w:val="24"/>
              </w:rPr>
              <w:t>2</w:t>
            </w:r>
            <w:r w:rsidRPr="00072153">
              <w:rPr>
                <w:rFonts w:ascii="仿宋_GB2312" w:eastAsia="仿宋_GB2312" w:hAnsi="仿宋" w:cs="仿宋" w:hint="eastAsia"/>
                <w:sz w:val="24"/>
                <w:szCs w:val="24"/>
              </w:rPr>
              <w:t>）</w:t>
            </w:r>
            <w:r w:rsidR="00061F35" w:rsidRPr="00072153">
              <w:rPr>
                <w:rFonts w:ascii="仿宋_GB2312" w:eastAsia="仿宋_GB2312" w:hAnsi="仿宋" w:cs="仿宋" w:hint="eastAsia"/>
                <w:sz w:val="24"/>
                <w:szCs w:val="24"/>
              </w:rPr>
              <w:t>构建信息化基础测绘生产云平台，通过云管理平台管理集群内的计算、存储、分配和监控，提高正射影像、实景三维、海量基础地理信息数据处理的生产效率；</w:t>
            </w:r>
          </w:p>
          <w:p w:rsidR="00CE40A5" w:rsidRPr="00072153" w:rsidRDefault="009B006A" w:rsidP="00C91A0D">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845A8F" w:rsidRPr="00072153">
              <w:rPr>
                <w:rFonts w:ascii="仿宋_GB2312" w:eastAsia="仿宋_GB2312" w:hAnsi="仿宋" w:cs="仿宋"/>
                <w:sz w:val="24"/>
                <w:szCs w:val="24"/>
              </w:rPr>
              <w:t>3</w:t>
            </w:r>
            <w:r w:rsidRPr="00072153">
              <w:rPr>
                <w:rFonts w:ascii="仿宋_GB2312" w:eastAsia="仿宋_GB2312" w:hAnsi="仿宋" w:cs="仿宋" w:hint="eastAsia"/>
                <w:sz w:val="24"/>
                <w:szCs w:val="24"/>
              </w:rPr>
              <w:t>）</w:t>
            </w:r>
            <w:r w:rsidR="00061F35" w:rsidRPr="00072153">
              <w:rPr>
                <w:rFonts w:ascii="仿宋_GB2312" w:eastAsia="仿宋_GB2312" w:hAnsi="仿宋" w:cs="仿宋" w:hint="eastAsia"/>
                <w:sz w:val="24"/>
                <w:szCs w:val="24"/>
              </w:rPr>
              <w:t>部署云计算管理平台和虚拟化管理平台，对基础地理信息管理提供物理资源管理、虚拟管理等功能。</w:t>
            </w:r>
          </w:p>
          <w:p w:rsidR="00553CD2" w:rsidRPr="00072153" w:rsidRDefault="00553CD2" w:rsidP="00553CD2">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Pr="00072153">
              <w:rPr>
                <w:rFonts w:ascii="仿宋_GB2312" w:eastAsia="仿宋_GB2312" w:hAnsi="仿宋" w:cs="仿宋"/>
                <w:b/>
                <w:sz w:val="24"/>
                <w:szCs w:val="24"/>
              </w:rPr>
              <w:t>2.</w:t>
            </w:r>
            <w:r w:rsidRPr="00072153">
              <w:rPr>
                <w:rFonts w:ascii="仿宋_GB2312" w:eastAsia="仿宋_GB2312" w:hAnsi="仿宋" w:cs="仿宋" w:hint="eastAsia"/>
                <w:b/>
                <w:sz w:val="24"/>
                <w:szCs w:val="24"/>
              </w:rPr>
              <w:t>信息化测绘地理信息服务保障工程</w:t>
            </w:r>
          </w:p>
          <w:p w:rsidR="00553CD2" w:rsidRPr="00072153" w:rsidRDefault="00553CD2" w:rsidP="00553CD2">
            <w:pPr>
              <w:spacing w:line="440" w:lineRule="exact"/>
              <w:ind w:firstLineChars="200" w:firstLine="480"/>
              <w:rPr>
                <w:rFonts w:ascii="仿宋_GB2312" w:eastAsia="仿宋_GB2312" w:hAnsi="仿宋" w:cs="仿宋"/>
                <w:sz w:val="24"/>
                <w:szCs w:val="24"/>
              </w:rPr>
            </w:pPr>
            <w:r w:rsidRPr="00072153">
              <w:rPr>
                <w:rFonts w:ascii="仿宋_GB2312" w:eastAsia="仿宋_GB2312" w:hAnsi="仿宋" w:cs="仿宋" w:hint="eastAsia"/>
                <w:sz w:val="24"/>
                <w:szCs w:val="24"/>
              </w:rPr>
              <w:t>每年根据政府各部门需求定制专项基础地理信息数据，为政府各部门需求、自然资源管理业务需求等提供数据支撑保障性服务。</w:t>
            </w:r>
          </w:p>
          <w:p w:rsidR="00011320" w:rsidRPr="00072153" w:rsidRDefault="00011320" w:rsidP="00C91A0D">
            <w:pPr>
              <w:spacing w:line="440" w:lineRule="exact"/>
              <w:rPr>
                <w:rFonts w:ascii="仿宋_GB2312" w:eastAsia="仿宋_GB2312" w:hAnsi="仿宋" w:cs="仿宋" w:hint="eastAsia"/>
                <w:b/>
                <w:sz w:val="24"/>
                <w:szCs w:val="24"/>
              </w:rPr>
            </w:pPr>
            <w:r w:rsidRPr="00072153">
              <w:rPr>
                <w:rFonts w:ascii="仿宋_GB2312" w:eastAsia="仿宋_GB2312" w:hAnsi="仿宋" w:cs="仿宋" w:hint="eastAsia"/>
                <w:b/>
                <w:sz w:val="24"/>
                <w:szCs w:val="24"/>
              </w:rPr>
              <w:t>项目</w:t>
            </w:r>
            <w:r w:rsidR="008E5F79" w:rsidRPr="00072153">
              <w:rPr>
                <w:rFonts w:ascii="仿宋_GB2312" w:eastAsia="仿宋_GB2312" w:hAnsi="仿宋" w:cs="仿宋"/>
                <w:b/>
                <w:sz w:val="24"/>
                <w:szCs w:val="24"/>
              </w:rPr>
              <w:t>3</w:t>
            </w:r>
            <w:r w:rsidR="00061F35" w:rsidRPr="00072153">
              <w:rPr>
                <w:rFonts w:ascii="仿宋_GB2312" w:eastAsia="仿宋_GB2312" w:hAnsi="仿宋" w:cs="仿宋"/>
                <w:b/>
                <w:sz w:val="24"/>
                <w:szCs w:val="24"/>
              </w:rPr>
              <w:t>.</w:t>
            </w:r>
            <w:r w:rsidR="00864B81" w:rsidRPr="00072153">
              <w:rPr>
                <w:rFonts w:ascii="仿宋_GB2312" w:eastAsia="仿宋_GB2312" w:hAnsi="仿宋" w:cs="仿宋"/>
                <w:b/>
                <w:sz w:val="24"/>
                <w:szCs w:val="24"/>
              </w:rPr>
              <w:t>测绘技术装备</w:t>
            </w:r>
            <w:r w:rsidR="001A7695" w:rsidRPr="00072153">
              <w:rPr>
                <w:rFonts w:ascii="仿宋_GB2312" w:eastAsia="仿宋_GB2312" w:hAnsi="仿宋" w:cs="仿宋" w:hint="eastAsia"/>
                <w:b/>
                <w:sz w:val="24"/>
                <w:szCs w:val="24"/>
              </w:rPr>
              <w:t>及检定检验基础设施</w:t>
            </w:r>
            <w:r w:rsidR="00864B81" w:rsidRPr="00072153">
              <w:rPr>
                <w:rFonts w:ascii="仿宋_GB2312" w:eastAsia="仿宋_GB2312" w:hAnsi="仿宋" w:cs="仿宋"/>
                <w:b/>
                <w:sz w:val="24"/>
                <w:szCs w:val="24"/>
              </w:rPr>
              <w:t>建设</w:t>
            </w:r>
            <w:r w:rsidR="001A7695" w:rsidRPr="00072153">
              <w:rPr>
                <w:rFonts w:ascii="仿宋_GB2312" w:eastAsia="仿宋_GB2312" w:hAnsi="仿宋" w:cs="仿宋" w:hint="eastAsia"/>
                <w:b/>
                <w:sz w:val="24"/>
                <w:szCs w:val="24"/>
              </w:rPr>
              <w:t>与维护</w:t>
            </w:r>
          </w:p>
          <w:p w:rsidR="0040399F" w:rsidRPr="00072153" w:rsidRDefault="0040399F" w:rsidP="00C91A0D">
            <w:pPr>
              <w:spacing w:line="440" w:lineRule="exact"/>
              <w:ind w:firstLineChars="200"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（1）</w:t>
            </w:r>
            <w:r w:rsidR="009C5BD1" w:rsidRPr="00072153">
              <w:rPr>
                <w:rFonts w:ascii="仿宋_GB2312" w:eastAsia="仿宋_GB2312" w:hAnsi="仿宋" w:cs="仿宋" w:hint="eastAsia"/>
                <w:sz w:val="24"/>
                <w:szCs w:val="24"/>
              </w:rPr>
              <w:t>加快先进技术</w:t>
            </w:r>
            <w:r w:rsidR="00061F35" w:rsidRPr="00072153">
              <w:rPr>
                <w:rFonts w:ascii="仿宋_GB2312" w:eastAsia="仿宋_GB2312" w:hAnsi="仿宋" w:cs="仿宋"/>
                <w:sz w:val="24"/>
                <w:szCs w:val="24"/>
              </w:rPr>
              <w:t>软硬件装备</w:t>
            </w:r>
            <w:r w:rsidR="009C5BD1" w:rsidRPr="00072153">
              <w:rPr>
                <w:rFonts w:ascii="仿宋_GB2312" w:eastAsia="仿宋_GB2312" w:hAnsi="仿宋" w:cs="仿宋" w:hint="eastAsia"/>
                <w:sz w:val="24"/>
                <w:szCs w:val="24"/>
              </w:rPr>
              <w:t>引进</w:t>
            </w:r>
            <w:r w:rsidR="009C5BD1" w:rsidRPr="00072153">
              <w:rPr>
                <w:rFonts w:ascii="仿宋_GB2312" w:eastAsia="仿宋_GB2312" w:hAnsi="仿宋" w:cs="仿宋"/>
                <w:sz w:val="24"/>
                <w:szCs w:val="24"/>
              </w:rPr>
              <w:t>，</w:t>
            </w:r>
            <w:r w:rsidR="00061F35" w:rsidRPr="00072153">
              <w:rPr>
                <w:rFonts w:ascii="仿宋_GB2312" w:eastAsia="仿宋_GB2312" w:hAnsi="仿宋" w:cs="仿宋"/>
                <w:sz w:val="24"/>
                <w:szCs w:val="24"/>
              </w:rPr>
              <w:t>如无人机、倾斜摄影、移动测量、水下测量仪器、GPU</w:t>
            </w:r>
            <w:r w:rsidR="000305DA" w:rsidRPr="00072153">
              <w:rPr>
                <w:rFonts w:ascii="仿宋_GB2312" w:eastAsia="仿宋_GB2312" w:hAnsi="仿宋" w:cs="仿宋"/>
                <w:sz w:val="24"/>
                <w:szCs w:val="24"/>
              </w:rPr>
              <w:t xml:space="preserve"> </w:t>
            </w:r>
            <w:r w:rsidR="00061F35" w:rsidRPr="00072153">
              <w:rPr>
                <w:rFonts w:ascii="仿宋_GB2312" w:eastAsia="仿宋_GB2312" w:hAnsi="仿宋" w:cs="仿宋"/>
                <w:sz w:val="24"/>
                <w:szCs w:val="24"/>
              </w:rPr>
              <w:t>云数据处理中心、影像处理云平台、时空信息数据库等</w:t>
            </w:r>
            <w:r w:rsidRPr="00072153">
              <w:rPr>
                <w:rFonts w:ascii="仿宋_GB2312" w:eastAsia="仿宋_GB2312" w:hAnsi="仿宋" w:cs="仿宋" w:hint="eastAsia"/>
                <w:sz w:val="24"/>
                <w:szCs w:val="24"/>
              </w:rPr>
              <w:t>；</w:t>
            </w:r>
          </w:p>
          <w:p w:rsidR="00011320" w:rsidRPr="00072153" w:rsidRDefault="0040399F" w:rsidP="00E8209D">
            <w:pPr>
              <w:spacing w:line="440" w:lineRule="exact"/>
              <w:ind w:firstLineChars="200"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（2）</w:t>
            </w:r>
            <w:r w:rsidR="009C5BD1" w:rsidRPr="00072153">
              <w:rPr>
                <w:rFonts w:ascii="仿宋_GB2312" w:eastAsia="仿宋_GB2312" w:hAnsi="仿宋" w:cs="仿宋" w:hint="eastAsia"/>
                <w:sz w:val="24"/>
                <w:szCs w:val="24"/>
              </w:rPr>
              <w:t>做好检定检验基础设施</w:t>
            </w:r>
            <w:r w:rsidR="009C5BD1" w:rsidRPr="00072153">
              <w:rPr>
                <w:rFonts w:ascii="仿宋_GB2312" w:eastAsia="仿宋_GB2312" w:hAnsi="仿宋" w:cs="仿宋"/>
                <w:sz w:val="24"/>
                <w:szCs w:val="24"/>
              </w:rPr>
              <w:t>建设</w:t>
            </w:r>
            <w:r w:rsidR="009C5BD1" w:rsidRPr="00072153">
              <w:rPr>
                <w:rFonts w:ascii="仿宋_GB2312" w:eastAsia="仿宋_GB2312" w:hAnsi="仿宋" w:cs="仿宋" w:hint="eastAsia"/>
                <w:sz w:val="24"/>
                <w:szCs w:val="24"/>
              </w:rPr>
              <w:t>与维护。</w:t>
            </w:r>
          </w:p>
        </w:tc>
      </w:tr>
    </w:tbl>
    <w:p w:rsidR="00CE40A5" w:rsidRPr="00072153" w:rsidRDefault="00061F35">
      <w:pPr>
        <w:pStyle w:val="2"/>
        <w:ind w:left="424"/>
        <w:rPr>
          <w:rFonts w:cs="黑体"/>
          <w:sz w:val="30"/>
          <w:szCs w:val="30"/>
        </w:rPr>
      </w:pPr>
      <w:bookmarkStart w:id="17" w:name="_Toc76707829"/>
      <w:r w:rsidRPr="00072153">
        <w:rPr>
          <w:rFonts w:cs="黑体" w:hint="eastAsia"/>
          <w:sz w:val="30"/>
          <w:szCs w:val="30"/>
        </w:rPr>
        <w:t>（五）</w:t>
      </w:r>
      <w:r w:rsidR="00D96F02" w:rsidRPr="00072153">
        <w:rPr>
          <w:rFonts w:cs="黑体" w:hint="eastAsia"/>
          <w:sz w:val="30"/>
          <w:szCs w:val="30"/>
          <w:lang w:eastAsia="zh-CN"/>
        </w:rPr>
        <w:t>提升</w:t>
      </w:r>
      <w:r w:rsidRPr="00072153">
        <w:rPr>
          <w:rFonts w:cs="黑体" w:hint="eastAsia"/>
          <w:sz w:val="30"/>
          <w:szCs w:val="30"/>
        </w:rPr>
        <w:t>地理信息公共服务能力</w:t>
      </w:r>
      <w:bookmarkEnd w:id="17"/>
    </w:p>
    <w:p w:rsidR="00D24F9D" w:rsidRPr="00072153" w:rsidRDefault="00A44CDA" w:rsidP="00BC4E3B">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开展</w:t>
      </w:r>
      <w:r w:rsidR="006D6A40" w:rsidRPr="00072153">
        <w:rPr>
          <w:rFonts w:ascii="仿宋_GB2312" w:eastAsia="仿宋_GB2312" w:hint="eastAsia"/>
          <w:sz w:val="32"/>
          <w:szCs w:val="32"/>
        </w:rPr>
        <w:t>“</w:t>
      </w:r>
      <w:r w:rsidR="00A963E7" w:rsidRPr="00072153">
        <w:rPr>
          <w:rFonts w:ascii="仿宋_GB2312" w:eastAsia="仿宋_GB2312" w:hint="eastAsia"/>
          <w:sz w:val="32"/>
          <w:szCs w:val="32"/>
        </w:rPr>
        <w:t>天地图</w:t>
      </w:r>
      <w:r w:rsidR="007F7CBB" w:rsidRPr="007F7CBB">
        <w:rPr>
          <w:rFonts w:ascii="仿宋_GB2312" w:eastAsia="仿宋_GB2312" w:hint="eastAsia"/>
          <w:sz w:val="32"/>
          <w:szCs w:val="32"/>
        </w:rPr>
        <w:t>·</w:t>
      </w:r>
      <w:r w:rsidR="00A963E7" w:rsidRPr="00072153">
        <w:rPr>
          <w:rFonts w:ascii="仿宋_GB2312" w:eastAsia="仿宋_GB2312" w:hAnsi="仿宋_GB2312" w:cs="仿宋_GB2312" w:hint="eastAsia"/>
          <w:sz w:val="32"/>
          <w:szCs w:val="32"/>
        </w:rPr>
        <w:t>吉林</w:t>
      </w:r>
      <w:r w:rsidR="006D6A40" w:rsidRPr="00072153">
        <w:rPr>
          <w:rFonts w:ascii="仿宋_GB2312" w:eastAsia="仿宋_GB2312" w:hint="eastAsia"/>
          <w:sz w:val="32"/>
          <w:szCs w:val="32"/>
        </w:rPr>
        <w:t>”</w:t>
      </w:r>
      <w:r w:rsidRPr="00072153">
        <w:rPr>
          <w:rFonts w:ascii="仿宋_GB2312" w:eastAsia="仿宋_GB2312" w:hint="eastAsia"/>
          <w:sz w:val="32"/>
          <w:szCs w:val="32"/>
        </w:rPr>
        <w:t>运维与升级</w:t>
      </w:r>
      <w:r w:rsidR="00FF268B" w:rsidRPr="00072153">
        <w:rPr>
          <w:rFonts w:ascii="仿宋_GB2312" w:eastAsia="仿宋_GB2312" w:hAnsi="仿宋_GB2312" w:cs="仿宋_GB2312" w:hint="eastAsia"/>
          <w:sz w:val="32"/>
          <w:szCs w:val="32"/>
        </w:rPr>
        <w:t>，</w:t>
      </w:r>
      <w:r w:rsidR="00FD3195" w:rsidRPr="00072153">
        <w:rPr>
          <w:rFonts w:ascii="仿宋_GB2312" w:eastAsia="仿宋_GB2312" w:hint="eastAsia"/>
          <w:sz w:val="32"/>
          <w:szCs w:val="32"/>
        </w:rPr>
        <w:t>围绕自然资源管理、应急测绘保障等重点应用领域，完善“天地图</w:t>
      </w:r>
      <w:r w:rsidR="007F7CBB" w:rsidRPr="007F7CBB">
        <w:rPr>
          <w:rFonts w:ascii="仿宋_GB2312" w:eastAsia="仿宋_GB2312" w:hint="eastAsia"/>
          <w:sz w:val="32"/>
          <w:szCs w:val="32"/>
        </w:rPr>
        <w:t>·</w:t>
      </w:r>
      <w:r w:rsidR="00FD3195" w:rsidRPr="00072153">
        <w:rPr>
          <w:rFonts w:ascii="仿宋_GB2312" w:eastAsia="仿宋_GB2312" w:hint="eastAsia"/>
          <w:sz w:val="32"/>
          <w:szCs w:val="32"/>
        </w:rPr>
        <w:t>吉林”平台功能和应用服务，在保障</w:t>
      </w:r>
      <w:r w:rsidR="00061F35" w:rsidRPr="00072153">
        <w:rPr>
          <w:rFonts w:ascii="仿宋_GB2312" w:eastAsia="仿宋_GB2312" w:hint="eastAsia"/>
          <w:sz w:val="32"/>
          <w:szCs w:val="32"/>
        </w:rPr>
        <w:t>基本公共需求</w:t>
      </w:r>
      <w:r w:rsidR="00FD3195" w:rsidRPr="00072153">
        <w:rPr>
          <w:rFonts w:ascii="仿宋_GB2312" w:eastAsia="仿宋_GB2312" w:hint="eastAsia"/>
          <w:sz w:val="32"/>
          <w:szCs w:val="32"/>
        </w:rPr>
        <w:t>的同时</w:t>
      </w:r>
      <w:r w:rsidR="00061F35" w:rsidRPr="00072153">
        <w:rPr>
          <w:rFonts w:ascii="仿宋_GB2312" w:eastAsia="仿宋_GB2312" w:hint="eastAsia"/>
          <w:sz w:val="32"/>
          <w:szCs w:val="32"/>
        </w:rPr>
        <w:t>增强按需定制服务</w:t>
      </w:r>
      <w:r w:rsidR="007A4434" w:rsidRPr="00072153">
        <w:rPr>
          <w:rFonts w:ascii="仿宋_GB2312" w:eastAsia="仿宋_GB2312" w:hint="eastAsia"/>
          <w:sz w:val="32"/>
          <w:szCs w:val="32"/>
        </w:rPr>
        <w:t>能力，</w:t>
      </w:r>
      <w:r w:rsidR="00061F35" w:rsidRPr="00072153">
        <w:rPr>
          <w:rFonts w:ascii="仿宋_GB2312" w:eastAsia="仿宋_GB2312" w:hint="eastAsia"/>
          <w:sz w:val="32"/>
          <w:szCs w:val="32"/>
        </w:rPr>
        <w:t>积极稳妥处理好保密与开放共享关系，加强数据的开发利用监管，引导市场主体开展地理信息数据的深度挖掘、分析应用，为自然资源信息化提供</w:t>
      </w:r>
      <w:r w:rsidR="00FD3195" w:rsidRPr="00072153">
        <w:rPr>
          <w:rFonts w:ascii="仿宋_GB2312" w:eastAsia="仿宋_GB2312" w:hint="eastAsia"/>
          <w:sz w:val="32"/>
          <w:szCs w:val="32"/>
        </w:rPr>
        <w:t>统一、</w:t>
      </w:r>
      <w:r w:rsidR="00061F35" w:rsidRPr="00072153">
        <w:rPr>
          <w:rFonts w:ascii="仿宋_GB2312" w:eastAsia="仿宋_GB2312" w:hint="eastAsia"/>
          <w:sz w:val="32"/>
          <w:szCs w:val="32"/>
        </w:rPr>
        <w:t>鲜活、高效的“一站式”地理信息公共服务</w:t>
      </w:r>
      <w:r w:rsidRPr="00072153">
        <w:rPr>
          <w:rFonts w:ascii="仿宋_GB2312" w:eastAsia="仿宋_GB2312" w:hint="eastAsia"/>
          <w:sz w:val="32"/>
          <w:szCs w:val="32"/>
        </w:rPr>
        <w:t>。提升地</w:t>
      </w:r>
      <w:r w:rsidRPr="00072153">
        <w:rPr>
          <w:rFonts w:ascii="仿宋_GB2312" w:eastAsia="仿宋_GB2312" w:hAnsi="仿宋_GB2312" w:cs="仿宋_GB2312" w:hint="eastAsia"/>
          <w:sz w:val="32"/>
          <w:szCs w:val="32"/>
        </w:rPr>
        <w:t>图</w:t>
      </w:r>
      <w:r w:rsidRPr="00072153">
        <w:rPr>
          <w:rFonts w:ascii="仿宋_GB2312" w:eastAsia="仿宋_GB2312" w:hint="eastAsia"/>
          <w:sz w:val="32"/>
          <w:szCs w:val="32"/>
        </w:rPr>
        <w:t>服务能力</w:t>
      </w:r>
      <w:r w:rsidR="00FF268B" w:rsidRPr="00072153">
        <w:rPr>
          <w:rFonts w:ascii="仿宋_GB2312" w:eastAsia="仿宋_GB2312" w:hint="eastAsia"/>
          <w:sz w:val="32"/>
          <w:szCs w:val="32"/>
        </w:rPr>
        <w:t>，</w:t>
      </w:r>
      <w:r w:rsidR="00061F35" w:rsidRPr="00072153">
        <w:rPr>
          <w:rFonts w:ascii="仿宋_GB2312" w:eastAsia="仿宋_GB2312" w:hint="eastAsia"/>
          <w:sz w:val="32"/>
          <w:szCs w:val="32"/>
        </w:rPr>
        <w:t>逐步扩</w:t>
      </w:r>
      <w:r w:rsidR="00061F35" w:rsidRPr="00072153">
        <w:rPr>
          <w:rFonts w:ascii="仿宋_GB2312" w:eastAsia="仿宋_GB2312" w:hint="eastAsia"/>
          <w:sz w:val="32"/>
          <w:szCs w:val="32"/>
        </w:rPr>
        <w:lastRenderedPageBreak/>
        <w:t>大地图编制测绘资质批准数量，鼓励</w:t>
      </w:r>
      <w:r w:rsidR="00186FE1" w:rsidRPr="00072153">
        <w:rPr>
          <w:rFonts w:ascii="仿宋_GB2312" w:eastAsia="仿宋_GB2312" w:hint="eastAsia"/>
          <w:sz w:val="32"/>
          <w:szCs w:val="32"/>
        </w:rPr>
        <w:t>和引导资质单位针对市场需求</w:t>
      </w:r>
      <w:r w:rsidR="00061F35" w:rsidRPr="00072153">
        <w:rPr>
          <w:rFonts w:ascii="仿宋_GB2312" w:eastAsia="仿宋_GB2312" w:hint="eastAsia"/>
          <w:sz w:val="32"/>
          <w:szCs w:val="32"/>
        </w:rPr>
        <w:t>开发地图新品种</w:t>
      </w:r>
      <w:r w:rsidR="00841816" w:rsidRPr="00072153">
        <w:rPr>
          <w:rFonts w:ascii="仿宋_GB2312" w:eastAsia="仿宋_GB2312" w:hint="eastAsia"/>
          <w:sz w:val="32"/>
          <w:szCs w:val="32"/>
        </w:rPr>
        <w:t>，编制系列政务保障地图产品，强化面向政府、支撑自然资源事业的常态化服务能力建设，丰富产品内容，创新服务形式</w:t>
      </w:r>
      <w:r w:rsidR="00186FE1" w:rsidRPr="00072153">
        <w:rPr>
          <w:rFonts w:ascii="仿宋_GB2312" w:eastAsia="仿宋_GB2312" w:hint="eastAsia"/>
          <w:sz w:val="32"/>
          <w:szCs w:val="32"/>
        </w:rPr>
        <w:t>。</w:t>
      </w:r>
      <w:r w:rsidRPr="00072153">
        <w:rPr>
          <w:rFonts w:ascii="仿宋_GB2312" w:eastAsia="仿宋_GB2312" w:hint="eastAsia"/>
          <w:sz w:val="32"/>
          <w:szCs w:val="32"/>
        </w:rPr>
        <w:t>推进</w:t>
      </w:r>
      <w:r w:rsidR="007B03EC" w:rsidRPr="00072153">
        <w:rPr>
          <w:rFonts w:ascii="仿宋_GB2312" w:eastAsia="仿宋_GB2312" w:hint="eastAsia"/>
          <w:sz w:val="32"/>
          <w:szCs w:val="32"/>
        </w:rPr>
        <w:t>应急测绘保障服务能力建设</w:t>
      </w:r>
      <w:r w:rsidR="00FF268B" w:rsidRPr="00072153">
        <w:rPr>
          <w:rFonts w:ascii="仿宋_GB2312" w:eastAsia="仿宋_GB2312" w:hint="eastAsia"/>
          <w:sz w:val="32"/>
          <w:szCs w:val="32"/>
        </w:rPr>
        <w:t>，</w:t>
      </w:r>
      <w:r w:rsidR="00CA126B" w:rsidRPr="00072153">
        <w:rPr>
          <w:rFonts w:ascii="仿宋_GB2312" w:eastAsia="仿宋_GB2312" w:hint="eastAsia"/>
          <w:sz w:val="32"/>
          <w:szCs w:val="32"/>
        </w:rPr>
        <w:t>完善</w:t>
      </w:r>
      <w:r w:rsidR="00061F35" w:rsidRPr="00072153">
        <w:rPr>
          <w:rFonts w:ascii="仿宋_GB2312" w:eastAsia="仿宋_GB2312" w:hint="eastAsia"/>
          <w:sz w:val="32"/>
          <w:szCs w:val="32"/>
        </w:rPr>
        <w:t>吉林省应急测绘保障业务体系，</w:t>
      </w:r>
      <w:r w:rsidR="007B03EC" w:rsidRPr="00072153">
        <w:rPr>
          <w:rFonts w:ascii="仿宋_GB2312" w:eastAsia="仿宋_GB2312" w:hint="eastAsia"/>
          <w:sz w:val="32"/>
          <w:szCs w:val="32"/>
        </w:rPr>
        <w:t>做好国家应急测绘保障体系吉林节点建设，强化应急测绘保障服务</w:t>
      </w:r>
      <w:r w:rsidR="00EC229C" w:rsidRPr="00072153">
        <w:rPr>
          <w:rFonts w:ascii="仿宋_GB2312" w:eastAsia="仿宋_GB2312" w:hint="eastAsia"/>
          <w:sz w:val="32"/>
          <w:szCs w:val="32"/>
        </w:rPr>
        <w:t>，提升基础测绘成果在重大公共安全应急管理保障体系建设中的作用。</w:t>
      </w:r>
      <w:r w:rsidR="00BC4E3B" w:rsidRPr="00072153">
        <w:rPr>
          <w:rFonts w:ascii="仿宋_GB2312" w:eastAsia="仿宋_GB2312" w:hint="eastAsia"/>
          <w:sz w:val="32"/>
          <w:szCs w:val="32"/>
        </w:rPr>
        <w:t>提升基础测绘为国防建设保障服务的能力。</w:t>
      </w:r>
    </w:p>
    <w:p w:rsidR="006E6548" w:rsidRPr="00072153" w:rsidRDefault="00902D21" w:rsidP="00D20BDA">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“十四五”期间，</w:t>
      </w:r>
      <w:r w:rsidR="00C64E77" w:rsidRPr="00072153">
        <w:rPr>
          <w:rFonts w:ascii="仿宋_GB2312" w:eastAsia="仿宋_GB2312" w:hint="eastAsia"/>
          <w:sz w:val="32"/>
          <w:szCs w:val="32"/>
        </w:rPr>
        <w:t>推进本地区基础地理信息公共服务能力建设，</w:t>
      </w:r>
      <w:r w:rsidR="003940F8" w:rsidRPr="00072153">
        <w:rPr>
          <w:rFonts w:ascii="仿宋_GB2312" w:eastAsia="仿宋_GB2312" w:hint="eastAsia"/>
          <w:sz w:val="32"/>
          <w:szCs w:val="32"/>
        </w:rPr>
        <w:t>在</w:t>
      </w:r>
      <w:r w:rsidR="001275C6" w:rsidRPr="00072153">
        <w:rPr>
          <w:rFonts w:ascii="仿宋_GB2312" w:eastAsia="仿宋_GB2312" w:hint="eastAsia"/>
          <w:sz w:val="32"/>
          <w:szCs w:val="32"/>
        </w:rPr>
        <w:t>开发编制本地区系列地图成果、应急测绘保</w:t>
      </w:r>
      <w:r w:rsidR="009A164F" w:rsidRPr="00072153">
        <w:rPr>
          <w:rFonts w:ascii="仿宋_GB2312" w:eastAsia="仿宋_GB2312" w:hint="eastAsia"/>
          <w:sz w:val="32"/>
          <w:szCs w:val="32"/>
        </w:rPr>
        <w:t>障服务、本地区经济建设重点工程测绘地理信息保障等方面开展重点项目</w:t>
      </w:r>
      <w:r w:rsidR="001275C6" w:rsidRPr="00072153">
        <w:rPr>
          <w:rFonts w:ascii="仿宋_GB2312" w:eastAsia="仿宋_GB2312" w:hint="eastAsia"/>
          <w:sz w:val="32"/>
          <w:szCs w:val="32"/>
        </w:rPr>
        <w:t>建设。</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E40A5" w:rsidRPr="00072153" w:rsidTr="00C91A0D">
        <w:tc>
          <w:tcPr>
            <w:tcW w:w="8296" w:type="dxa"/>
          </w:tcPr>
          <w:p w:rsidR="00CE40A5" w:rsidRPr="00072153" w:rsidRDefault="00061F35" w:rsidP="00C91A0D">
            <w:pPr>
              <w:spacing w:afterLines="50" w:after="156" w:line="360" w:lineRule="auto"/>
              <w:ind w:firstLineChars="200" w:firstLine="480"/>
              <w:jc w:val="center"/>
              <w:rPr>
                <w:rFonts w:ascii="黑体" w:eastAsia="黑体" w:hAnsi="黑体"/>
                <w:bCs/>
                <w:sz w:val="24"/>
                <w:szCs w:val="24"/>
              </w:rPr>
            </w:pPr>
            <w:r w:rsidRPr="00072153">
              <w:rPr>
                <w:rFonts w:ascii="黑体" w:eastAsia="黑体" w:hAnsi="黑体" w:hint="eastAsia"/>
                <w:bCs/>
                <w:sz w:val="24"/>
                <w:szCs w:val="24"/>
              </w:rPr>
              <w:t>专栏</w:t>
            </w:r>
            <w:r w:rsidRPr="00072153">
              <w:rPr>
                <w:rFonts w:ascii="黑体" w:eastAsia="黑体" w:hAnsi="黑体"/>
                <w:bCs/>
                <w:sz w:val="24"/>
                <w:szCs w:val="24"/>
              </w:rPr>
              <w:t>5</w:t>
            </w:r>
            <w:r w:rsidRPr="00072153">
              <w:rPr>
                <w:rFonts w:ascii="黑体" w:eastAsia="黑体" w:hAnsi="黑体" w:hint="eastAsia"/>
                <w:bCs/>
                <w:sz w:val="24"/>
                <w:szCs w:val="24"/>
              </w:rPr>
              <w:t xml:space="preserve">  </w:t>
            </w:r>
            <w:r w:rsidR="00905C66" w:rsidRPr="00072153">
              <w:rPr>
                <w:rFonts w:ascii="黑体" w:eastAsia="黑体" w:hAnsi="黑体" w:hint="eastAsia"/>
                <w:bCs/>
                <w:sz w:val="24"/>
                <w:szCs w:val="24"/>
              </w:rPr>
              <w:t>地理信息公共服务</w:t>
            </w:r>
            <w:r w:rsidR="001A7695" w:rsidRPr="00072153">
              <w:rPr>
                <w:rFonts w:ascii="黑体" w:eastAsia="黑体" w:hAnsi="黑体" w:hint="eastAsia"/>
                <w:bCs/>
                <w:sz w:val="24"/>
                <w:szCs w:val="24"/>
              </w:rPr>
              <w:t>体系建设</w:t>
            </w:r>
          </w:p>
          <w:p w:rsidR="00556FE3" w:rsidRPr="00072153" w:rsidRDefault="00556FE3"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Pr="00072153">
              <w:rPr>
                <w:rFonts w:ascii="仿宋_GB2312" w:eastAsia="仿宋_GB2312" w:hAnsi="仿宋" w:cs="仿宋"/>
                <w:b/>
                <w:sz w:val="24"/>
                <w:szCs w:val="24"/>
              </w:rPr>
              <w:t>1</w:t>
            </w:r>
            <w:r w:rsidRPr="00072153">
              <w:rPr>
                <w:rFonts w:ascii="仿宋_GB2312" w:eastAsia="仿宋_GB2312" w:hAnsi="仿宋" w:cs="仿宋" w:hint="eastAsia"/>
                <w:b/>
                <w:sz w:val="24"/>
                <w:szCs w:val="24"/>
              </w:rPr>
              <w:t>.</w:t>
            </w:r>
            <w:r w:rsidR="00061F35" w:rsidRPr="00072153">
              <w:rPr>
                <w:rFonts w:ascii="仿宋_GB2312" w:eastAsia="仿宋_GB2312" w:hAnsi="仿宋" w:cs="仿宋" w:hint="eastAsia"/>
                <w:b/>
                <w:sz w:val="24"/>
                <w:szCs w:val="24"/>
              </w:rPr>
              <w:t>“天地图</w:t>
            </w:r>
            <w:r w:rsidR="007F7CBB" w:rsidRPr="007F7CBB">
              <w:rPr>
                <w:rFonts w:ascii="仿宋_GB2312" w:eastAsia="仿宋_GB2312" w:hAnsi="仿宋" w:cs="仿宋" w:hint="eastAsia"/>
                <w:b/>
                <w:sz w:val="24"/>
                <w:szCs w:val="24"/>
              </w:rPr>
              <w:t>·</w:t>
            </w:r>
            <w:r w:rsidR="00061F35" w:rsidRPr="00072153">
              <w:rPr>
                <w:rFonts w:ascii="仿宋_GB2312" w:eastAsia="仿宋_GB2312" w:hAnsi="仿宋" w:cs="仿宋" w:hint="eastAsia"/>
                <w:b/>
                <w:sz w:val="24"/>
                <w:szCs w:val="24"/>
              </w:rPr>
              <w:t>吉林”</w:t>
            </w:r>
            <w:r w:rsidR="00A44CDA" w:rsidRPr="00072153">
              <w:rPr>
                <w:rFonts w:ascii="仿宋_GB2312" w:eastAsia="仿宋_GB2312" w:hAnsi="仿宋" w:cs="仿宋" w:hint="eastAsia"/>
                <w:b/>
                <w:sz w:val="24"/>
                <w:szCs w:val="24"/>
              </w:rPr>
              <w:t>运维与</w:t>
            </w:r>
            <w:r w:rsidR="001A7695" w:rsidRPr="00072153">
              <w:rPr>
                <w:rFonts w:ascii="仿宋_GB2312" w:eastAsia="仿宋_GB2312" w:hAnsi="仿宋" w:cs="仿宋" w:hint="eastAsia"/>
                <w:b/>
                <w:sz w:val="24"/>
                <w:szCs w:val="24"/>
              </w:rPr>
              <w:t>升级</w:t>
            </w:r>
          </w:p>
          <w:p w:rsidR="00CE40A5" w:rsidRPr="00072153" w:rsidRDefault="00061F35"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深度融合建设“天地图</w:t>
            </w:r>
            <w:r w:rsidR="007F7CBB" w:rsidRPr="007F7CBB">
              <w:rPr>
                <w:rFonts w:ascii="仿宋_GB2312" w:eastAsia="仿宋_GB2312" w:hAnsi="仿宋" w:cs="仿宋" w:hint="eastAsia"/>
                <w:sz w:val="24"/>
                <w:szCs w:val="24"/>
              </w:rPr>
              <w:t>·</w:t>
            </w:r>
            <w:r w:rsidRPr="00072153">
              <w:rPr>
                <w:rFonts w:ascii="仿宋_GB2312" w:eastAsia="仿宋_GB2312" w:hAnsi="仿宋" w:cs="仿宋" w:hint="eastAsia"/>
                <w:sz w:val="24"/>
                <w:szCs w:val="24"/>
              </w:rPr>
              <w:t>吉林”平台。围绕自然资源管理和智慧城市时空大数据平台、应急测绘保障、测绘地理信息安全监管等内容开展“天地图</w:t>
            </w:r>
            <w:r w:rsidR="007F7CBB" w:rsidRPr="007F7CBB">
              <w:rPr>
                <w:rFonts w:ascii="仿宋_GB2312" w:eastAsia="仿宋_GB2312" w:hAnsi="仿宋" w:cs="仿宋" w:hint="eastAsia"/>
                <w:sz w:val="24"/>
                <w:szCs w:val="24"/>
              </w:rPr>
              <w:t>·</w:t>
            </w:r>
            <w:r w:rsidRPr="00072153">
              <w:rPr>
                <w:rFonts w:ascii="仿宋_GB2312" w:eastAsia="仿宋_GB2312" w:hAnsi="仿宋" w:cs="仿宋" w:hint="eastAsia"/>
                <w:sz w:val="24"/>
                <w:szCs w:val="24"/>
              </w:rPr>
              <w:t>吉林”升级，拓宽服务领域，创新服务内容，完善公共服务体系，构建“多级统一、开放共享”的大数据支撑平台，实现大数据资源的汇集、管理、融合、应用、服务能力，满足在行业内、行业外、社会公共的自然资源信息化应用服务。</w:t>
            </w:r>
          </w:p>
          <w:p w:rsidR="00556FE3" w:rsidRPr="00072153" w:rsidRDefault="00556FE3"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061F35" w:rsidRPr="00072153">
              <w:rPr>
                <w:rFonts w:ascii="仿宋_GB2312" w:eastAsia="仿宋_GB2312" w:hAnsi="仿宋" w:cs="仿宋"/>
                <w:b/>
                <w:sz w:val="24"/>
                <w:szCs w:val="24"/>
              </w:rPr>
              <w:t>2.</w:t>
            </w:r>
            <w:r w:rsidR="001A7695" w:rsidRPr="00072153">
              <w:rPr>
                <w:rFonts w:ascii="仿宋_GB2312" w:eastAsia="仿宋_GB2312" w:hAnsi="仿宋" w:cs="仿宋" w:hint="eastAsia"/>
                <w:b/>
                <w:sz w:val="24"/>
                <w:szCs w:val="24"/>
              </w:rPr>
              <w:t>地图服务</w:t>
            </w:r>
          </w:p>
          <w:p w:rsidR="0026070A" w:rsidRPr="00072153" w:rsidRDefault="00556FE3"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170CBA" w:rsidRPr="00072153">
              <w:rPr>
                <w:rFonts w:ascii="仿宋_GB2312" w:eastAsia="仿宋_GB2312" w:hAnsi="仿宋" w:cs="仿宋"/>
                <w:sz w:val="24"/>
                <w:szCs w:val="24"/>
              </w:rPr>
              <w:t>1</w:t>
            </w:r>
            <w:r w:rsidRPr="00072153">
              <w:rPr>
                <w:rFonts w:ascii="仿宋_GB2312" w:eastAsia="仿宋_GB2312" w:hAnsi="仿宋" w:cs="仿宋" w:hint="eastAsia"/>
                <w:sz w:val="24"/>
                <w:szCs w:val="24"/>
              </w:rPr>
              <w:t>）</w:t>
            </w:r>
            <w:r w:rsidR="00C02DE1" w:rsidRPr="00072153">
              <w:rPr>
                <w:rFonts w:ascii="仿宋_GB2312" w:eastAsia="仿宋_GB2312" w:hAnsi="仿宋" w:cs="仿宋" w:hint="eastAsia"/>
                <w:sz w:val="24"/>
                <w:szCs w:val="24"/>
              </w:rPr>
              <w:t>根据</w:t>
            </w:r>
            <w:r w:rsidR="00EA17FC" w:rsidRPr="00072153">
              <w:rPr>
                <w:rFonts w:ascii="仿宋_GB2312" w:eastAsia="仿宋_GB2312" w:hAnsi="仿宋" w:cs="仿宋" w:hint="eastAsia"/>
                <w:sz w:val="24"/>
                <w:szCs w:val="24"/>
              </w:rPr>
              <w:t>政府</w:t>
            </w:r>
            <w:r w:rsidR="00C02DE1" w:rsidRPr="00072153">
              <w:rPr>
                <w:rFonts w:ascii="仿宋_GB2312" w:eastAsia="仿宋_GB2312" w:hAnsi="仿宋" w:cs="仿宋" w:hint="eastAsia"/>
                <w:sz w:val="24"/>
                <w:szCs w:val="24"/>
              </w:rPr>
              <w:t>需求编制图集，例如</w:t>
            </w:r>
            <w:r w:rsidR="00061F35" w:rsidRPr="00072153">
              <w:rPr>
                <w:rFonts w:ascii="仿宋_GB2312" w:eastAsia="仿宋_GB2312" w:hAnsi="仿宋" w:cs="仿宋" w:hint="eastAsia"/>
                <w:sz w:val="24"/>
                <w:szCs w:val="24"/>
              </w:rPr>
              <w:t>《吉林省生态保护与自然资源利用图集》、《</w:t>
            </w:r>
            <w:r w:rsidRPr="00072153">
              <w:rPr>
                <w:rFonts w:ascii="仿宋_GB2312" w:eastAsia="仿宋_GB2312" w:hAnsi="仿宋" w:cs="仿宋" w:hint="eastAsia"/>
                <w:sz w:val="24"/>
                <w:szCs w:val="24"/>
              </w:rPr>
              <w:t>吉林省省、市（州）、县（市、区）挂图》、《吉林省政务工作用图》</w:t>
            </w:r>
            <w:r w:rsidR="00C02DE1" w:rsidRPr="00072153">
              <w:rPr>
                <w:rFonts w:ascii="仿宋_GB2312" w:eastAsia="仿宋_GB2312" w:hAnsi="仿宋" w:cs="仿宋" w:hint="eastAsia"/>
                <w:sz w:val="24"/>
                <w:szCs w:val="24"/>
              </w:rPr>
              <w:t>等专题图集</w:t>
            </w:r>
            <w:r w:rsidRPr="00072153">
              <w:rPr>
                <w:rFonts w:ascii="仿宋_GB2312" w:eastAsia="仿宋_GB2312" w:hAnsi="仿宋" w:cs="仿宋" w:hint="eastAsia"/>
                <w:sz w:val="24"/>
                <w:szCs w:val="24"/>
              </w:rPr>
              <w:t>；</w:t>
            </w:r>
          </w:p>
          <w:p w:rsidR="00CE40A5" w:rsidRPr="00072153" w:rsidRDefault="00556FE3"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w:t>
            </w:r>
            <w:r w:rsidR="00170CBA" w:rsidRPr="00072153">
              <w:rPr>
                <w:rFonts w:ascii="仿宋_GB2312" w:eastAsia="仿宋_GB2312" w:hAnsi="仿宋" w:cs="仿宋"/>
                <w:sz w:val="24"/>
                <w:szCs w:val="24"/>
              </w:rPr>
              <w:t>2</w:t>
            </w:r>
            <w:r w:rsidRPr="00072153">
              <w:rPr>
                <w:rFonts w:ascii="仿宋_GB2312" w:eastAsia="仿宋_GB2312" w:hAnsi="仿宋" w:cs="仿宋" w:hint="eastAsia"/>
                <w:sz w:val="24"/>
                <w:szCs w:val="24"/>
              </w:rPr>
              <w:t>）建立吉林省领导决策地理信息支撑平台</w:t>
            </w:r>
            <w:r w:rsidR="00C1026E" w:rsidRPr="00072153">
              <w:rPr>
                <w:rFonts w:ascii="仿宋_GB2312" w:eastAsia="仿宋_GB2312" w:hAnsi="仿宋" w:cs="仿宋" w:hint="eastAsia"/>
                <w:sz w:val="24"/>
                <w:szCs w:val="24"/>
              </w:rPr>
              <w:t>。</w:t>
            </w:r>
          </w:p>
          <w:p w:rsidR="00556FE3" w:rsidRPr="00072153" w:rsidRDefault="00556FE3" w:rsidP="00C91A0D">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061F35" w:rsidRPr="00072153">
              <w:rPr>
                <w:rFonts w:ascii="仿宋_GB2312" w:eastAsia="仿宋_GB2312" w:hAnsi="仿宋" w:cs="仿宋"/>
                <w:b/>
                <w:sz w:val="24"/>
                <w:szCs w:val="24"/>
              </w:rPr>
              <w:t>3.</w:t>
            </w:r>
            <w:r w:rsidR="00061F35" w:rsidRPr="00072153">
              <w:rPr>
                <w:rFonts w:ascii="仿宋_GB2312" w:eastAsia="仿宋_GB2312" w:hAnsi="仿宋" w:cs="仿宋" w:hint="eastAsia"/>
                <w:b/>
                <w:sz w:val="24"/>
                <w:szCs w:val="24"/>
              </w:rPr>
              <w:t>应急测绘保障服务</w:t>
            </w:r>
          </w:p>
          <w:p w:rsidR="0026070A" w:rsidRPr="00072153" w:rsidRDefault="00556FE3"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061F35" w:rsidRPr="00072153">
              <w:rPr>
                <w:rFonts w:ascii="仿宋_GB2312" w:eastAsia="仿宋_GB2312" w:hAnsi="仿宋" w:cs="仿宋" w:hint="eastAsia"/>
                <w:sz w:val="24"/>
                <w:szCs w:val="24"/>
              </w:rPr>
              <w:t>构建吉林省应急测绘保障业务体系</w:t>
            </w:r>
            <w:r w:rsidRPr="00072153">
              <w:rPr>
                <w:rFonts w:ascii="仿宋_GB2312" w:eastAsia="仿宋_GB2312" w:hAnsi="仿宋" w:cs="仿宋" w:hint="eastAsia"/>
                <w:sz w:val="24"/>
                <w:szCs w:val="24"/>
              </w:rPr>
              <w:t>；</w:t>
            </w:r>
          </w:p>
          <w:p w:rsidR="0026070A" w:rsidRPr="00072153" w:rsidRDefault="00556FE3"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lastRenderedPageBreak/>
              <w:t>（2）</w:t>
            </w:r>
            <w:r w:rsidR="00061F35" w:rsidRPr="00072153">
              <w:rPr>
                <w:rFonts w:ascii="仿宋_GB2312" w:eastAsia="仿宋_GB2312" w:hAnsi="仿宋" w:cs="仿宋" w:hint="eastAsia"/>
                <w:sz w:val="24"/>
                <w:szCs w:val="24"/>
              </w:rPr>
              <w:t>建设应急测绘数据传输网络、省级应急测绘处理平台等</w:t>
            </w:r>
            <w:r w:rsidRPr="00072153">
              <w:rPr>
                <w:rFonts w:ascii="仿宋_GB2312" w:eastAsia="仿宋_GB2312" w:hAnsi="仿宋" w:cs="仿宋" w:hint="eastAsia"/>
                <w:sz w:val="24"/>
                <w:szCs w:val="24"/>
              </w:rPr>
              <w:t>；</w:t>
            </w:r>
          </w:p>
          <w:p w:rsidR="0026070A" w:rsidRPr="00072153" w:rsidRDefault="00556FE3" w:rsidP="00C91A0D">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（3）</w:t>
            </w:r>
            <w:r w:rsidR="00061F35" w:rsidRPr="00072153">
              <w:rPr>
                <w:rFonts w:ascii="仿宋_GB2312" w:eastAsia="仿宋_GB2312" w:hAnsi="仿宋" w:cs="仿宋" w:hint="eastAsia"/>
                <w:sz w:val="24"/>
                <w:szCs w:val="24"/>
              </w:rPr>
              <w:t>提高突发事件现场多源应急测绘数据快速处理能力、应急测绘数据网络传输能力、应急测绘指挥调度与服务等应急测绘保障能力</w:t>
            </w:r>
            <w:r w:rsidR="0026070A" w:rsidRPr="00072153">
              <w:rPr>
                <w:rFonts w:ascii="仿宋_GB2312" w:eastAsia="仿宋_GB2312" w:hAnsi="仿宋" w:cs="仿宋" w:hint="eastAsia"/>
                <w:sz w:val="24"/>
                <w:szCs w:val="24"/>
              </w:rPr>
              <w:t>；</w:t>
            </w:r>
          </w:p>
          <w:p w:rsidR="00CE40A5" w:rsidRPr="00072153" w:rsidRDefault="00616337" w:rsidP="00C91A0D">
            <w:pPr>
              <w:spacing w:line="440" w:lineRule="exact"/>
              <w:ind w:firstLine="480"/>
              <w:rPr>
                <w:rFonts w:ascii="仿宋_GB2312" w:eastAsia="仿宋_GB2312" w:hAnsi="仿宋" w:cs="仿宋"/>
                <w:sz w:val="24"/>
                <w:szCs w:val="24"/>
                <w:u w:val="single"/>
              </w:rPr>
            </w:pPr>
            <w:r w:rsidRPr="00072153">
              <w:rPr>
                <w:rFonts w:ascii="仿宋_GB2312" w:eastAsia="仿宋_GB2312" w:hAnsi="仿宋" w:cs="仿宋" w:hint="eastAsia"/>
                <w:sz w:val="24"/>
                <w:szCs w:val="24"/>
              </w:rPr>
              <w:t>（4</w:t>
            </w:r>
            <w:r w:rsidR="00170CBA" w:rsidRPr="00072153">
              <w:rPr>
                <w:rFonts w:ascii="仿宋_GB2312" w:eastAsia="仿宋_GB2312" w:hAnsi="仿宋" w:cs="仿宋" w:hint="eastAsia"/>
                <w:sz w:val="24"/>
                <w:szCs w:val="24"/>
              </w:rPr>
              <w:t>）</w:t>
            </w:r>
            <w:r w:rsidRPr="00072153">
              <w:rPr>
                <w:rFonts w:ascii="仿宋_GB2312" w:eastAsia="仿宋_GB2312" w:hAnsi="仿宋" w:cs="仿宋" w:hint="eastAsia"/>
                <w:sz w:val="24"/>
                <w:szCs w:val="24"/>
              </w:rPr>
              <w:t>应急测绘保障演练</w:t>
            </w:r>
            <w:r w:rsidR="00061F35" w:rsidRPr="00072153">
              <w:rPr>
                <w:rFonts w:ascii="仿宋_GB2312" w:eastAsia="仿宋_GB2312" w:hAnsi="仿宋" w:cs="仿宋" w:hint="eastAsia"/>
                <w:sz w:val="24"/>
                <w:szCs w:val="24"/>
              </w:rPr>
              <w:t>。</w:t>
            </w:r>
          </w:p>
          <w:p w:rsidR="00BC4E3B" w:rsidRPr="00072153" w:rsidRDefault="00BC4E3B" w:rsidP="00BC4E3B">
            <w:pPr>
              <w:spacing w:line="440" w:lineRule="exac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Pr="00072153">
              <w:rPr>
                <w:rFonts w:ascii="仿宋_GB2312" w:eastAsia="仿宋_GB2312" w:hAnsi="仿宋" w:cs="仿宋"/>
                <w:b/>
                <w:sz w:val="24"/>
                <w:szCs w:val="24"/>
              </w:rPr>
              <w:t>4.</w:t>
            </w:r>
            <w:r w:rsidRPr="00072153">
              <w:rPr>
                <w:rFonts w:ascii="仿宋_GB2312" w:eastAsia="仿宋_GB2312" w:hAnsi="仿宋" w:cs="仿宋" w:hint="eastAsia"/>
                <w:b/>
                <w:sz w:val="24"/>
                <w:szCs w:val="24"/>
              </w:rPr>
              <w:t>国防建设保障服务</w:t>
            </w:r>
          </w:p>
          <w:p w:rsidR="00601C88" w:rsidRPr="00072153" w:rsidRDefault="00BC4E3B" w:rsidP="00E8209D">
            <w:pPr>
              <w:spacing w:line="440" w:lineRule="exact"/>
              <w:ind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为国防建设提供测绘地理信息保障服务。</w:t>
            </w:r>
          </w:p>
        </w:tc>
      </w:tr>
    </w:tbl>
    <w:p w:rsidR="00CE40A5" w:rsidRPr="00072153" w:rsidRDefault="00061F35">
      <w:pPr>
        <w:pStyle w:val="2"/>
        <w:ind w:left="424"/>
        <w:rPr>
          <w:rFonts w:cs="黑体"/>
          <w:sz w:val="30"/>
          <w:szCs w:val="30"/>
          <w:lang w:eastAsia="zh-CN"/>
        </w:rPr>
      </w:pPr>
      <w:bookmarkStart w:id="18" w:name="_Toc76707830"/>
      <w:r w:rsidRPr="00072153">
        <w:rPr>
          <w:rFonts w:cs="黑体" w:hint="eastAsia"/>
          <w:sz w:val="30"/>
          <w:szCs w:val="30"/>
        </w:rPr>
        <w:lastRenderedPageBreak/>
        <w:t>（六）</w:t>
      </w:r>
      <w:r w:rsidR="00D96F02" w:rsidRPr="00072153">
        <w:rPr>
          <w:rFonts w:cs="黑体" w:hint="eastAsia"/>
          <w:sz w:val="30"/>
          <w:szCs w:val="30"/>
        </w:rPr>
        <w:t>促进技术创新与标准化</w:t>
      </w:r>
      <w:r w:rsidR="00D96F02" w:rsidRPr="00072153">
        <w:rPr>
          <w:rFonts w:cs="黑体" w:hint="eastAsia"/>
          <w:sz w:val="30"/>
          <w:szCs w:val="30"/>
          <w:lang w:eastAsia="zh-CN"/>
        </w:rPr>
        <w:t>发展</w:t>
      </w:r>
      <w:bookmarkEnd w:id="18"/>
    </w:p>
    <w:p w:rsidR="00CE40A5" w:rsidRPr="00072153" w:rsidRDefault="00A44CDA" w:rsidP="00D20BDA">
      <w:pPr>
        <w:spacing w:line="360" w:lineRule="auto"/>
        <w:ind w:firstLineChars="200" w:firstLine="643"/>
        <w:rPr>
          <w:rFonts w:ascii="仿宋_GB2312" w:eastAsia="仿宋_GB2312"/>
          <w:sz w:val="32"/>
          <w:szCs w:val="32"/>
        </w:rPr>
      </w:pPr>
      <w:r w:rsidRPr="00072153">
        <w:rPr>
          <w:rFonts w:ascii="仿宋_GB2312" w:eastAsia="仿宋_GB2312" w:hint="eastAsia"/>
          <w:b/>
          <w:bCs/>
          <w:sz w:val="32"/>
          <w:szCs w:val="32"/>
        </w:rPr>
        <w:t>推进</w:t>
      </w:r>
      <w:r w:rsidR="0049616F" w:rsidRPr="00072153">
        <w:rPr>
          <w:rFonts w:ascii="仿宋_GB2312" w:eastAsia="仿宋_GB2312" w:hint="eastAsia"/>
          <w:b/>
          <w:sz w:val="32"/>
          <w:szCs w:val="32"/>
        </w:rPr>
        <w:t>技术创新能力建设。</w:t>
      </w:r>
      <w:r w:rsidR="0049616F" w:rsidRPr="00072153">
        <w:rPr>
          <w:rFonts w:ascii="仿宋_GB2312" w:eastAsia="仿宋_GB2312" w:hint="eastAsia"/>
          <w:sz w:val="32"/>
          <w:szCs w:val="32"/>
        </w:rPr>
        <w:t>加快推进测绘地理信息技术创新激励机制建设，整合社会科技力量，突出重点，聚集优势，</w:t>
      </w:r>
      <w:r w:rsidR="00061F35" w:rsidRPr="00072153">
        <w:rPr>
          <w:rFonts w:ascii="仿宋_GB2312" w:eastAsia="仿宋_GB2312" w:hint="eastAsia"/>
          <w:sz w:val="32"/>
          <w:szCs w:val="32"/>
        </w:rPr>
        <w:t>积极探索、完善以</w:t>
      </w:r>
      <w:r w:rsidR="0049616F" w:rsidRPr="00072153">
        <w:rPr>
          <w:rFonts w:ascii="仿宋_GB2312" w:eastAsia="仿宋_GB2312" w:hint="eastAsia"/>
          <w:sz w:val="32"/>
          <w:szCs w:val="32"/>
        </w:rPr>
        <w:t>我省</w:t>
      </w:r>
      <w:r w:rsidR="00061F35" w:rsidRPr="00072153">
        <w:rPr>
          <w:rFonts w:ascii="仿宋_GB2312" w:eastAsia="仿宋_GB2312" w:hint="eastAsia"/>
          <w:sz w:val="32"/>
          <w:szCs w:val="32"/>
        </w:rPr>
        <w:t>科研机构、高等院校、重点实验室、工程技术研究中心、产业技术联盟、企事业单位等组成的测绘地理信息技术创新体系</w:t>
      </w:r>
      <w:r w:rsidR="0049616F" w:rsidRPr="00072153">
        <w:rPr>
          <w:rFonts w:ascii="仿宋_GB2312" w:eastAsia="仿宋_GB2312" w:hint="eastAsia"/>
          <w:sz w:val="32"/>
          <w:szCs w:val="32"/>
        </w:rPr>
        <w:t>。鼓励基础性研究，</w:t>
      </w:r>
      <w:r w:rsidR="00061F35" w:rsidRPr="00072153">
        <w:rPr>
          <w:rFonts w:ascii="仿宋_GB2312" w:eastAsia="仿宋_GB2312" w:hint="eastAsia"/>
          <w:sz w:val="32"/>
          <w:szCs w:val="32"/>
        </w:rPr>
        <w:t>推动核心关键技术研究，全面实现技术创新体系的健康良性发展。</w:t>
      </w:r>
      <w:r w:rsidR="0049616F" w:rsidRPr="00072153">
        <w:rPr>
          <w:rFonts w:ascii="仿宋_GB2312" w:eastAsia="仿宋_GB2312" w:hint="eastAsia"/>
          <w:sz w:val="32"/>
          <w:szCs w:val="32"/>
        </w:rPr>
        <w:t>引导依托科技成果孵化中心和产、学、研、用战略合作体系，</w:t>
      </w:r>
      <w:r w:rsidR="00061F35" w:rsidRPr="00072153">
        <w:rPr>
          <w:rFonts w:ascii="仿宋_GB2312" w:eastAsia="仿宋_GB2312" w:hint="eastAsia"/>
          <w:sz w:val="32"/>
          <w:szCs w:val="32"/>
        </w:rPr>
        <w:t>完善测绘地理信息科技成果转化机制</w:t>
      </w:r>
      <w:r w:rsidR="0049616F" w:rsidRPr="00072153">
        <w:rPr>
          <w:rFonts w:ascii="仿宋_GB2312" w:eastAsia="仿宋_GB2312" w:hint="eastAsia"/>
          <w:sz w:val="32"/>
          <w:szCs w:val="32"/>
        </w:rPr>
        <w:t>。建立</w:t>
      </w:r>
      <w:r w:rsidR="00FB64F1" w:rsidRPr="00072153">
        <w:rPr>
          <w:rFonts w:ascii="仿宋_GB2312" w:eastAsia="仿宋_GB2312" w:hint="eastAsia"/>
          <w:sz w:val="32"/>
          <w:szCs w:val="32"/>
        </w:rPr>
        <w:t>人才培养和使用机制</w:t>
      </w:r>
      <w:r w:rsidR="0049616F" w:rsidRPr="00072153">
        <w:rPr>
          <w:rFonts w:ascii="仿宋_GB2312" w:eastAsia="仿宋_GB2312" w:hint="eastAsia"/>
          <w:sz w:val="32"/>
          <w:szCs w:val="32"/>
        </w:rPr>
        <w:t>，广泛储备人才，重点引进领军型高级人才，强化</w:t>
      </w:r>
      <w:r w:rsidR="00FB64F1" w:rsidRPr="00072153">
        <w:rPr>
          <w:rFonts w:ascii="仿宋_GB2312" w:eastAsia="仿宋_GB2312" w:hint="eastAsia"/>
          <w:sz w:val="32"/>
          <w:szCs w:val="32"/>
        </w:rPr>
        <w:t>综合性</w:t>
      </w:r>
      <w:r w:rsidR="0049616F" w:rsidRPr="00072153">
        <w:rPr>
          <w:rFonts w:ascii="仿宋_GB2312" w:eastAsia="仿宋_GB2312" w:hint="eastAsia"/>
          <w:sz w:val="32"/>
          <w:szCs w:val="32"/>
        </w:rPr>
        <w:t>人才培养力度。</w:t>
      </w:r>
    </w:p>
    <w:p w:rsidR="00CE40A5" w:rsidRPr="00072153" w:rsidRDefault="00A44CDA" w:rsidP="00D20BDA">
      <w:pPr>
        <w:spacing w:line="360" w:lineRule="auto"/>
        <w:ind w:firstLineChars="200" w:firstLine="643"/>
        <w:rPr>
          <w:rFonts w:ascii="仿宋_GB2312" w:eastAsia="仿宋_GB2312"/>
          <w:sz w:val="32"/>
          <w:szCs w:val="32"/>
        </w:rPr>
      </w:pPr>
      <w:r w:rsidRPr="00072153">
        <w:rPr>
          <w:rFonts w:ascii="仿宋_GB2312" w:eastAsia="仿宋_GB2312" w:hint="eastAsia"/>
          <w:b/>
          <w:bCs/>
          <w:sz w:val="32"/>
          <w:szCs w:val="32"/>
        </w:rPr>
        <w:t>推动</w:t>
      </w:r>
      <w:r w:rsidR="0049616F" w:rsidRPr="00072153">
        <w:rPr>
          <w:rFonts w:ascii="仿宋_GB2312" w:eastAsia="仿宋_GB2312" w:hint="eastAsia"/>
          <w:b/>
          <w:sz w:val="32"/>
          <w:szCs w:val="32"/>
        </w:rPr>
        <w:t>标准化能力建设。</w:t>
      </w:r>
      <w:r w:rsidRPr="00072153">
        <w:rPr>
          <w:rFonts w:ascii="仿宋_GB2312" w:eastAsia="仿宋_GB2312" w:hint="eastAsia"/>
          <w:sz w:val="32"/>
          <w:szCs w:val="32"/>
        </w:rPr>
        <w:t>加快</w:t>
      </w:r>
      <w:r w:rsidR="00061F35" w:rsidRPr="00072153">
        <w:rPr>
          <w:rFonts w:ascii="仿宋_GB2312" w:eastAsia="仿宋_GB2312" w:hint="eastAsia"/>
          <w:sz w:val="32"/>
          <w:szCs w:val="32"/>
        </w:rPr>
        <w:t>建立政府主导、市场驱动、社会参与、协同推进的标准化工作</w:t>
      </w:r>
      <w:r w:rsidR="0049616F" w:rsidRPr="00072153">
        <w:rPr>
          <w:rFonts w:ascii="仿宋_GB2312" w:eastAsia="仿宋_GB2312" w:hint="eastAsia"/>
          <w:sz w:val="32"/>
          <w:szCs w:val="32"/>
        </w:rPr>
        <w:t>机制。</w:t>
      </w:r>
      <w:r w:rsidR="001F5D1A" w:rsidRPr="00072153">
        <w:rPr>
          <w:rFonts w:ascii="仿宋_GB2312" w:eastAsia="仿宋_GB2312" w:hint="eastAsia"/>
          <w:sz w:val="32"/>
          <w:szCs w:val="32"/>
        </w:rPr>
        <w:t>重点推进重大工程实施配套的标准体系建设，加强测绘地理信息标准执行情况监督检查</w:t>
      </w:r>
      <w:r w:rsidR="009A5A6E" w:rsidRPr="00072153">
        <w:rPr>
          <w:rFonts w:ascii="仿宋_GB2312" w:eastAsia="仿宋_GB2312" w:hint="eastAsia"/>
          <w:sz w:val="32"/>
          <w:szCs w:val="32"/>
        </w:rPr>
        <w:t>和</w:t>
      </w:r>
      <w:r w:rsidR="00727921" w:rsidRPr="00072153">
        <w:rPr>
          <w:rFonts w:ascii="仿宋_GB2312" w:eastAsia="仿宋_GB2312" w:hint="eastAsia"/>
          <w:sz w:val="32"/>
          <w:szCs w:val="32"/>
        </w:rPr>
        <w:t>我省测绘地理信息</w:t>
      </w:r>
      <w:r w:rsidR="009A5A6E" w:rsidRPr="00072153">
        <w:rPr>
          <w:rFonts w:ascii="仿宋_GB2312" w:eastAsia="仿宋_GB2312" w:hint="eastAsia"/>
          <w:sz w:val="32"/>
          <w:szCs w:val="32"/>
        </w:rPr>
        <w:t>地方</w:t>
      </w:r>
      <w:r w:rsidR="00727921" w:rsidRPr="00072153">
        <w:rPr>
          <w:rFonts w:ascii="仿宋_GB2312" w:eastAsia="仿宋_GB2312" w:hint="eastAsia"/>
          <w:sz w:val="32"/>
          <w:szCs w:val="32"/>
        </w:rPr>
        <w:t>标准的制修订工作，</w:t>
      </w:r>
      <w:r w:rsidR="001F5D1A" w:rsidRPr="00072153">
        <w:rPr>
          <w:rFonts w:ascii="仿宋_GB2312" w:eastAsia="仿宋_GB2312" w:hint="eastAsia"/>
          <w:sz w:val="32"/>
          <w:szCs w:val="32"/>
        </w:rPr>
        <w:t>实现已有测绘地理信息地方标准向自然资源地方标准的转化。完善吉林省测绘地理信息地方标准体系，发挥标准在自然资源</w:t>
      </w:r>
      <w:r w:rsidR="001F5D1A" w:rsidRPr="00072153">
        <w:rPr>
          <w:rFonts w:ascii="仿宋_GB2312" w:eastAsia="仿宋_GB2312" w:hint="eastAsia"/>
          <w:sz w:val="32"/>
          <w:szCs w:val="32"/>
        </w:rPr>
        <w:lastRenderedPageBreak/>
        <w:t>业务体系建设中的技术支撑和保障作用</w:t>
      </w:r>
      <w:r w:rsidR="00061F35" w:rsidRPr="00072153">
        <w:rPr>
          <w:rFonts w:ascii="仿宋_GB2312" w:eastAsia="仿宋_GB2312" w:hint="eastAsia"/>
          <w:sz w:val="32"/>
          <w:szCs w:val="32"/>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CE40A5" w:rsidRPr="00072153" w:rsidTr="00C91A0D">
        <w:tc>
          <w:tcPr>
            <w:tcW w:w="8296" w:type="dxa"/>
          </w:tcPr>
          <w:p w:rsidR="00CE40A5" w:rsidRPr="00072153" w:rsidRDefault="00061F35" w:rsidP="00C91A0D">
            <w:pPr>
              <w:spacing w:afterLines="50" w:after="156" w:line="520" w:lineRule="exact"/>
              <w:jc w:val="center"/>
              <w:rPr>
                <w:rFonts w:ascii="黑体" w:eastAsia="黑体" w:hAnsi="黑体"/>
                <w:bCs/>
                <w:sz w:val="24"/>
                <w:szCs w:val="24"/>
              </w:rPr>
            </w:pPr>
            <w:r w:rsidRPr="00072153">
              <w:rPr>
                <w:rFonts w:ascii="黑体" w:eastAsia="黑体" w:hAnsi="黑体" w:hint="eastAsia"/>
                <w:bCs/>
                <w:sz w:val="24"/>
                <w:szCs w:val="24"/>
              </w:rPr>
              <w:t>专栏</w:t>
            </w:r>
            <w:r w:rsidRPr="00072153">
              <w:rPr>
                <w:rFonts w:ascii="黑体" w:eastAsia="黑体" w:hAnsi="黑体"/>
                <w:bCs/>
                <w:sz w:val="24"/>
                <w:szCs w:val="24"/>
              </w:rPr>
              <w:t>6</w:t>
            </w:r>
            <w:r w:rsidRPr="00072153">
              <w:rPr>
                <w:rFonts w:ascii="黑体" w:eastAsia="黑体" w:hAnsi="黑体" w:hint="eastAsia"/>
                <w:bCs/>
                <w:sz w:val="24"/>
                <w:szCs w:val="24"/>
              </w:rPr>
              <w:t xml:space="preserve">  </w:t>
            </w:r>
            <w:r w:rsidR="00905C66" w:rsidRPr="00072153">
              <w:rPr>
                <w:rFonts w:ascii="黑体" w:eastAsia="黑体" w:hAnsi="黑体" w:hint="eastAsia"/>
                <w:bCs/>
                <w:sz w:val="24"/>
                <w:szCs w:val="24"/>
              </w:rPr>
              <w:t>促进技术创新与标准化发展</w:t>
            </w:r>
          </w:p>
          <w:p w:rsidR="00562BFB" w:rsidRPr="00072153" w:rsidRDefault="00562BFB" w:rsidP="00C91A0D">
            <w:pPr>
              <w:spacing w:line="520" w:lineRule="exact"/>
              <w:jc w:val="lef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583F82" w:rsidRPr="00072153">
              <w:rPr>
                <w:rFonts w:ascii="仿宋_GB2312" w:eastAsia="仿宋_GB2312" w:hAnsi="仿宋" w:cs="仿宋"/>
                <w:b/>
                <w:sz w:val="24"/>
                <w:szCs w:val="24"/>
              </w:rPr>
              <w:t>1</w:t>
            </w:r>
            <w:r w:rsidR="00061F35" w:rsidRPr="00072153">
              <w:rPr>
                <w:rFonts w:ascii="仿宋_GB2312" w:eastAsia="仿宋_GB2312" w:hAnsi="仿宋" w:cs="仿宋"/>
                <w:b/>
                <w:sz w:val="24"/>
                <w:szCs w:val="24"/>
              </w:rPr>
              <w:t>.</w:t>
            </w:r>
            <w:r w:rsidR="00061F35" w:rsidRPr="00072153">
              <w:rPr>
                <w:rFonts w:ascii="仿宋_GB2312" w:eastAsia="仿宋_GB2312" w:hAnsi="仿宋" w:cs="仿宋" w:hint="eastAsia"/>
                <w:b/>
                <w:sz w:val="24"/>
                <w:szCs w:val="24"/>
              </w:rPr>
              <w:t>地方标准制</w:t>
            </w:r>
            <w:r w:rsidR="00583F82" w:rsidRPr="00072153">
              <w:rPr>
                <w:rFonts w:ascii="仿宋_GB2312" w:eastAsia="仿宋_GB2312" w:hAnsi="仿宋" w:cs="仿宋" w:hint="eastAsia"/>
                <w:b/>
                <w:sz w:val="24"/>
                <w:szCs w:val="24"/>
              </w:rPr>
              <w:t>修</w:t>
            </w:r>
            <w:r w:rsidR="00FB64F1" w:rsidRPr="00072153">
              <w:rPr>
                <w:rFonts w:ascii="仿宋_GB2312" w:eastAsia="仿宋_GB2312" w:hAnsi="仿宋" w:cs="仿宋" w:hint="eastAsia"/>
                <w:b/>
                <w:sz w:val="24"/>
                <w:szCs w:val="24"/>
              </w:rPr>
              <w:t>定</w:t>
            </w:r>
          </w:p>
          <w:p w:rsidR="0026070A" w:rsidRPr="00072153" w:rsidRDefault="00583F82" w:rsidP="00583F82">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（1）</w:t>
            </w:r>
            <w:r w:rsidR="00061F35" w:rsidRPr="00072153">
              <w:rPr>
                <w:rFonts w:ascii="仿宋_GB2312" w:eastAsia="仿宋_GB2312" w:hAnsi="仿宋" w:cs="仿宋" w:hint="eastAsia"/>
                <w:sz w:val="24"/>
                <w:szCs w:val="24"/>
              </w:rPr>
              <w:t>在新型基础测绘技术体系、地理实体数据生产与数据库建设标准、实景三维数据标准、地理实体编码标、现代测绘基准建设、地理信息资源建设、军民融合、时空大数据</w:t>
            </w:r>
            <w:r w:rsidR="007003FE" w:rsidRPr="00072153">
              <w:rPr>
                <w:rFonts w:ascii="仿宋_GB2312" w:eastAsia="仿宋_GB2312" w:hAnsi="仿宋" w:cs="仿宋" w:hint="eastAsia"/>
                <w:sz w:val="24"/>
                <w:szCs w:val="24"/>
              </w:rPr>
              <w:t>、“多测合一”</w:t>
            </w:r>
            <w:r w:rsidR="00061F35" w:rsidRPr="00072153">
              <w:rPr>
                <w:rFonts w:ascii="仿宋_GB2312" w:eastAsia="仿宋_GB2312" w:hAnsi="仿宋" w:cs="仿宋" w:hint="eastAsia"/>
                <w:sz w:val="24"/>
                <w:szCs w:val="24"/>
              </w:rPr>
              <w:t>等领域制定地方标准，确保测绘地理信</w:t>
            </w:r>
            <w:r w:rsidRPr="00072153">
              <w:rPr>
                <w:rFonts w:ascii="仿宋_GB2312" w:eastAsia="仿宋_GB2312" w:hAnsi="仿宋" w:cs="仿宋" w:hint="eastAsia"/>
                <w:sz w:val="24"/>
                <w:szCs w:val="24"/>
              </w:rPr>
              <w:t>息生产规范化和成果质量安全，进一步提高测绘地理信息服务保障能力；</w:t>
            </w:r>
          </w:p>
          <w:p w:rsidR="00583F82" w:rsidRPr="00072153" w:rsidRDefault="00583F82" w:rsidP="00583F82">
            <w:pPr>
              <w:spacing w:line="440" w:lineRule="exact"/>
              <w:ind w:firstLine="480"/>
              <w:rPr>
                <w:rFonts w:ascii="仿宋_GB2312" w:eastAsia="仿宋_GB2312" w:hAnsi="仿宋" w:cs="仿宋"/>
                <w:sz w:val="24"/>
                <w:szCs w:val="24"/>
              </w:rPr>
            </w:pPr>
            <w:r w:rsidRPr="00072153">
              <w:rPr>
                <w:rFonts w:ascii="仿宋_GB2312" w:eastAsia="仿宋_GB2312" w:hAnsi="仿宋" w:cs="仿宋" w:hint="eastAsia"/>
                <w:sz w:val="24"/>
                <w:szCs w:val="24"/>
              </w:rPr>
              <w:t>（2）依托吉林省现有测绘地理信息的地方标准，结合吉林自然资源数据管理的现状和实际需求，</w:t>
            </w:r>
            <w:r w:rsidR="00726E1E" w:rsidRPr="00072153">
              <w:rPr>
                <w:rFonts w:ascii="仿宋_GB2312" w:eastAsia="仿宋_GB2312" w:hAnsi="仿宋" w:cs="仿宋" w:hint="eastAsia"/>
                <w:sz w:val="24"/>
                <w:szCs w:val="24"/>
              </w:rPr>
              <w:t>开展现有测绘地理信息地方标准修订工作，</w:t>
            </w:r>
            <w:r w:rsidR="0023670A" w:rsidRPr="00072153">
              <w:rPr>
                <w:rFonts w:ascii="仿宋_GB2312" w:eastAsia="仿宋_GB2312" w:hAnsi="仿宋" w:cs="仿宋" w:hint="eastAsia"/>
                <w:sz w:val="24"/>
                <w:szCs w:val="24"/>
              </w:rPr>
              <w:t>实现已</w:t>
            </w:r>
            <w:r w:rsidRPr="00072153">
              <w:rPr>
                <w:rFonts w:ascii="仿宋_GB2312" w:eastAsia="仿宋_GB2312" w:hAnsi="仿宋" w:cs="仿宋" w:hint="eastAsia"/>
                <w:sz w:val="24"/>
                <w:szCs w:val="24"/>
              </w:rPr>
              <w:t>有测绘地理信息地方标准向自然资源地方标准的转化。</w:t>
            </w:r>
          </w:p>
          <w:p w:rsidR="00562BFB" w:rsidRPr="00072153" w:rsidRDefault="00562BFB" w:rsidP="00C91A0D">
            <w:pPr>
              <w:spacing w:line="520" w:lineRule="exact"/>
              <w:jc w:val="left"/>
              <w:rPr>
                <w:rFonts w:ascii="仿宋_GB2312" w:eastAsia="仿宋_GB2312" w:hAnsi="仿宋" w:cs="仿宋"/>
                <w:b/>
                <w:sz w:val="24"/>
                <w:szCs w:val="24"/>
              </w:rPr>
            </w:pPr>
            <w:r w:rsidRPr="00072153">
              <w:rPr>
                <w:rFonts w:ascii="仿宋_GB2312" w:eastAsia="仿宋_GB2312" w:hAnsi="仿宋" w:cs="仿宋" w:hint="eastAsia"/>
                <w:b/>
                <w:sz w:val="24"/>
                <w:szCs w:val="24"/>
              </w:rPr>
              <w:t>项目</w:t>
            </w:r>
            <w:r w:rsidR="00583F82" w:rsidRPr="00072153">
              <w:rPr>
                <w:rFonts w:ascii="仿宋_GB2312" w:eastAsia="仿宋_GB2312" w:hAnsi="仿宋" w:cs="仿宋"/>
                <w:b/>
                <w:sz w:val="24"/>
                <w:szCs w:val="24"/>
              </w:rPr>
              <w:t>2</w:t>
            </w:r>
            <w:r w:rsidR="00061F35" w:rsidRPr="00072153">
              <w:rPr>
                <w:rFonts w:ascii="仿宋_GB2312" w:eastAsia="仿宋_GB2312" w:hAnsi="仿宋" w:cs="仿宋" w:hint="eastAsia"/>
                <w:b/>
                <w:sz w:val="24"/>
                <w:szCs w:val="24"/>
              </w:rPr>
              <w:t>.吉林省测绘地理信息标准体系框架</w:t>
            </w:r>
            <w:r w:rsidR="00726E1E" w:rsidRPr="00072153">
              <w:rPr>
                <w:rFonts w:ascii="仿宋_GB2312" w:eastAsia="仿宋_GB2312" w:hAnsi="仿宋" w:cs="仿宋" w:hint="eastAsia"/>
                <w:b/>
                <w:sz w:val="24"/>
                <w:szCs w:val="24"/>
              </w:rPr>
              <w:t>修订</w:t>
            </w:r>
          </w:p>
          <w:p w:rsidR="00562BFB" w:rsidRPr="00072153" w:rsidRDefault="001A0832" w:rsidP="00E8209D">
            <w:pPr>
              <w:spacing w:line="440" w:lineRule="exact"/>
              <w:ind w:firstLineChars="200" w:firstLine="480"/>
              <w:rPr>
                <w:rFonts w:ascii="仿宋_GB2312" w:eastAsia="仿宋_GB2312" w:hAnsi="仿宋" w:cs="仿宋" w:hint="eastAsia"/>
                <w:sz w:val="24"/>
                <w:szCs w:val="24"/>
              </w:rPr>
            </w:pPr>
            <w:r w:rsidRPr="00072153">
              <w:rPr>
                <w:rFonts w:ascii="仿宋_GB2312" w:eastAsia="仿宋_GB2312" w:hAnsi="仿宋" w:cs="仿宋" w:hint="eastAsia"/>
                <w:sz w:val="24"/>
                <w:szCs w:val="24"/>
              </w:rPr>
              <w:t>完善</w:t>
            </w:r>
            <w:r w:rsidR="00061F35" w:rsidRPr="00072153">
              <w:rPr>
                <w:rFonts w:ascii="仿宋_GB2312" w:eastAsia="仿宋_GB2312" w:hAnsi="仿宋" w:cs="仿宋" w:hint="eastAsia"/>
                <w:sz w:val="24"/>
                <w:szCs w:val="24"/>
              </w:rPr>
              <w:t>吉林省测绘地理信息地方标准体系，清理、废止无效标准，</w:t>
            </w:r>
            <w:r w:rsidR="009A5A6E" w:rsidRPr="00072153">
              <w:rPr>
                <w:rFonts w:ascii="仿宋_GB2312" w:eastAsia="仿宋_GB2312" w:hAnsi="仿宋" w:cs="仿宋" w:hint="eastAsia"/>
                <w:sz w:val="24"/>
                <w:szCs w:val="24"/>
              </w:rPr>
              <w:t>构建2</w:t>
            </w:r>
            <w:r w:rsidR="009A5A6E" w:rsidRPr="00072153">
              <w:rPr>
                <w:rFonts w:ascii="仿宋_GB2312" w:eastAsia="仿宋_GB2312" w:hAnsi="仿宋" w:cs="仿宋"/>
                <w:sz w:val="24"/>
                <w:szCs w:val="24"/>
              </w:rPr>
              <w:t>02</w:t>
            </w:r>
            <w:r w:rsidR="007E5692" w:rsidRPr="00072153">
              <w:rPr>
                <w:rFonts w:ascii="仿宋_GB2312" w:eastAsia="仿宋_GB2312" w:hAnsi="仿宋" w:cs="仿宋"/>
                <w:sz w:val="24"/>
                <w:szCs w:val="24"/>
              </w:rPr>
              <w:t>4</w:t>
            </w:r>
            <w:r w:rsidR="009A5A6E" w:rsidRPr="00072153">
              <w:rPr>
                <w:rFonts w:ascii="仿宋_GB2312" w:eastAsia="仿宋_GB2312" w:hAnsi="仿宋" w:cs="仿宋"/>
                <w:sz w:val="24"/>
                <w:szCs w:val="24"/>
              </w:rPr>
              <w:t>版</w:t>
            </w:r>
            <w:r w:rsidR="009A5A6E" w:rsidRPr="00072153">
              <w:rPr>
                <w:rFonts w:ascii="仿宋_GB2312" w:eastAsia="仿宋_GB2312" w:hAnsi="仿宋" w:cs="仿宋" w:hint="eastAsia"/>
                <w:sz w:val="24"/>
                <w:szCs w:val="24"/>
              </w:rPr>
              <w:t>吉林省测绘地理信息标准体系</w:t>
            </w:r>
            <w:r w:rsidR="00061F35" w:rsidRPr="00072153">
              <w:rPr>
                <w:rFonts w:ascii="仿宋_GB2312" w:eastAsia="仿宋_GB2312" w:hAnsi="仿宋" w:cs="仿宋" w:hint="eastAsia"/>
                <w:sz w:val="24"/>
                <w:szCs w:val="24"/>
              </w:rPr>
              <w:t>。</w:t>
            </w:r>
          </w:p>
        </w:tc>
      </w:tr>
    </w:tbl>
    <w:p w:rsidR="00CE40A5" w:rsidRPr="00072153" w:rsidRDefault="00061F35">
      <w:pPr>
        <w:pStyle w:val="2"/>
        <w:rPr>
          <w:rFonts w:cs="黑体"/>
          <w:sz w:val="30"/>
          <w:szCs w:val="30"/>
        </w:rPr>
      </w:pPr>
      <w:bookmarkStart w:id="19" w:name="_Toc76707831"/>
      <w:r w:rsidRPr="00072153">
        <w:rPr>
          <w:rFonts w:cs="黑体" w:hint="eastAsia"/>
          <w:sz w:val="30"/>
          <w:szCs w:val="30"/>
        </w:rPr>
        <w:t>（七）</w:t>
      </w:r>
      <w:r w:rsidR="00D96F02" w:rsidRPr="00072153">
        <w:rPr>
          <w:rFonts w:cs="黑体" w:hint="eastAsia"/>
          <w:sz w:val="30"/>
          <w:szCs w:val="30"/>
        </w:rPr>
        <w:t>提高基础测绘管理保障能力</w:t>
      </w:r>
      <w:bookmarkEnd w:id="19"/>
    </w:p>
    <w:p w:rsidR="00AC41DE" w:rsidRPr="00072153" w:rsidRDefault="00FB64F1" w:rsidP="007813C3">
      <w:pPr>
        <w:spacing w:line="360" w:lineRule="auto"/>
        <w:ind w:firstLineChars="200" w:firstLine="640"/>
        <w:rPr>
          <w:rFonts w:ascii="仿宋_GB2312" w:eastAsia="仿宋_GB2312" w:hint="eastAsia"/>
          <w:sz w:val="32"/>
          <w:szCs w:val="32"/>
        </w:rPr>
      </w:pPr>
      <w:r w:rsidRPr="00072153">
        <w:rPr>
          <w:rFonts w:ascii="仿宋_GB2312" w:eastAsia="仿宋_GB2312" w:hint="eastAsia"/>
          <w:sz w:val="32"/>
          <w:szCs w:val="32"/>
        </w:rPr>
        <w:t>加大</w:t>
      </w:r>
      <w:r w:rsidR="001B6E14" w:rsidRPr="00072153">
        <w:rPr>
          <w:rFonts w:ascii="仿宋_GB2312" w:eastAsia="仿宋_GB2312" w:hint="eastAsia"/>
          <w:sz w:val="32"/>
          <w:szCs w:val="32"/>
        </w:rPr>
        <w:t>基础测绘</w:t>
      </w:r>
      <w:r w:rsidR="00D75A60" w:rsidRPr="00072153">
        <w:rPr>
          <w:rFonts w:ascii="仿宋_GB2312" w:eastAsia="仿宋_GB2312" w:hint="eastAsia"/>
          <w:sz w:val="32"/>
          <w:szCs w:val="32"/>
        </w:rPr>
        <w:t>分级</w:t>
      </w:r>
      <w:r w:rsidR="001B6E14" w:rsidRPr="00072153">
        <w:rPr>
          <w:rFonts w:ascii="仿宋_GB2312" w:eastAsia="仿宋_GB2312" w:hint="eastAsia"/>
          <w:sz w:val="32"/>
          <w:szCs w:val="32"/>
        </w:rPr>
        <w:t>管理</w:t>
      </w:r>
      <w:r w:rsidR="0076462F" w:rsidRPr="00072153">
        <w:rPr>
          <w:rFonts w:ascii="仿宋_GB2312" w:eastAsia="仿宋_GB2312" w:hint="eastAsia"/>
          <w:sz w:val="32"/>
          <w:szCs w:val="32"/>
        </w:rPr>
        <w:t>机制</w:t>
      </w:r>
      <w:r w:rsidR="00AA0CE8" w:rsidRPr="00072153">
        <w:rPr>
          <w:rFonts w:ascii="仿宋_GB2312" w:eastAsia="仿宋_GB2312" w:hint="eastAsia"/>
          <w:sz w:val="32"/>
          <w:szCs w:val="32"/>
        </w:rPr>
        <w:t>体制</w:t>
      </w:r>
      <w:r w:rsidR="00A75902" w:rsidRPr="00072153">
        <w:rPr>
          <w:rFonts w:ascii="仿宋_GB2312" w:eastAsia="仿宋_GB2312" w:hint="eastAsia"/>
          <w:sz w:val="32"/>
          <w:szCs w:val="32"/>
        </w:rPr>
        <w:t>建设</w:t>
      </w:r>
      <w:r w:rsidRPr="00072153">
        <w:rPr>
          <w:rFonts w:ascii="仿宋_GB2312" w:eastAsia="仿宋_GB2312" w:hint="eastAsia"/>
          <w:sz w:val="32"/>
          <w:szCs w:val="32"/>
        </w:rPr>
        <w:t>力度</w:t>
      </w:r>
      <w:r w:rsidR="00A75902" w:rsidRPr="00072153">
        <w:rPr>
          <w:rFonts w:ascii="仿宋_GB2312" w:eastAsia="仿宋_GB2312" w:hint="eastAsia"/>
          <w:sz w:val="32"/>
          <w:szCs w:val="32"/>
        </w:rPr>
        <w:t>，</w:t>
      </w:r>
      <w:r w:rsidRPr="00072153">
        <w:rPr>
          <w:rFonts w:ascii="仿宋_GB2312" w:eastAsia="仿宋_GB2312" w:hint="eastAsia"/>
          <w:sz w:val="32"/>
          <w:szCs w:val="32"/>
        </w:rPr>
        <w:t>完善</w:t>
      </w:r>
      <w:r w:rsidR="00C964A5" w:rsidRPr="00072153">
        <w:rPr>
          <w:rFonts w:ascii="仿宋_GB2312" w:eastAsia="仿宋_GB2312" w:hint="eastAsia"/>
          <w:sz w:val="32"/>
          <w:szCs w:val="32"/>
        </w:rPr>
        <w:t>吉林省</w:t>
      </w:r>
      <w:r w:rsidR="00414EAA" w:rsidRPr="00072153">
        <w:rPr>
          <w:rFonts w:ascii="仿宋_GB2312" w:eastAsia="仿宋_GB2312" w:hint="eastAsia"/>
          <w:sz w:val="32"/>
          <w:szCs w:val="32"/>
        </w:rPr>
        <w:t>基础测绘</w:t>
      </w:r>
      <w:r w:rsidR="00752CB7" w:rsidRPr="00072153">
        <w:rPr>
          <w:rFonts w:ascii="仿宋_GB2312" w:eastAsia="仿宋_GB2312" w:hint="eastAsia"/>
          <w:sz w:val="32"/>
          <w:szCs w:val="32"/>
        </w:rPr>
        <w:t>管理</w:t>
      </w:r>
      <w:r w:rsidRPr="00072153">
        <w:rPr>
          <w:rFonts w:ascii="仿宋_GB2312" w:eastAsia="仿宋_GB2312" w:hint="eastAsia"/>
          <w:sz w:val="32"/>
          <w:szCs w:val="32"/>
        </w:rPr>
        <w:t>制度</w:t>
      </w:r>
      <w:r w:rsidR="002F31C3" w:rsidRPr="00072153">
        <w:rPr>
          <w:rFonts w:ascii="仿宋_GB2312" w:eastAsia="仿宋_GB2312"/>
          <w:sz w:val="32"/>
          <w:szCs w:val="32"/>
        </w:rPr>
        <w:t>，</w:t>
      </w:r>
      <w:r w:rsidRPr="00072153">
        <w:rPr>
          <w:rFonts w:ascii="仿宋_GB2312" w:eastAsia="仿宋_GB2312" w:hint="eastAsia"/>
          <w:sz w:val="32"/>
          <w:szCs w:val="32"/>
        </w:rPr>
        <w:t>指导市县扎实开展基础测绘管理工作。以</w:t>
      </w:r>
      <w:r w:rsidR="00A84962" w:rsidRPr="00072153">
        <w:rPr>
          <w:rFonts w:ascii="仿宋_GB2312" w:eastAsia="仿宋_GB2312" w:hint="eastAsia"/>
          <w:sz w:val="32"/>
          <w:szCs w:val="32"/>
        </w:rPr>
        <w:t>高精度基础地理信息</w:t>
      </w:r>
      <w:r w:rsidR="00C36F2D" w:rsidRPr="00072153">
        <w:rPr>
          <w:rFonts w:ascii="仿宋_GB2312" w:eastAsia="仿宋_GB2312" w:hint="eastAsia"/>
          <w:sz w:val="32"/>
          <w:szCs w:val="32"/>
        </w:rPr>
        <w:t>资源建设</w:t>
      </w:r>
      <w:r w:rsidR="00A84962" w:rsidRPr="00072153">
        <w:rPr>
          <w:rFonts w:ascii="仿宋_GB2312" w:eastAsia="仿宋_GB2312" w:hint="eastAsia"/>
          <w:sz w:val="32"/>
          <w:szCs w:val="32"/>
        </w:rPr>
        <w:t>作为市县基础</w:t>
      </w:r>
      <w:r w:rsidRPr="00072153">
        <w:rPr>
          <w:rFonts w:ascii="仿宋_GB2312" w:eastAsia="仿宋_GB2312" w:hint="eastAsia"/>
          <w:sz w:val="32"/>
          <w:szCs w:val="32"/>
        </w:rPr>
        <w:t>测绘突破口</w:t>
      </w:r>
      <w:r w:rsidR="00A84962" w:rsidRPr="00072153">
        <w:rPr>
          <w:rFonts w:ascii="仿宋_GB2312" w:eastAsia="仿宋_GB2312" w:hint="eastAsia"/>
          <w:sz w:val="32"/>
          <w:szCs w:val="32"/>
        </w:rPr>
        <w:t>，</w:t>
      </w:r>
      <w:r w:rsidR="005B02B4" w:rsidRPr="00072153">
        <w:rPr>
          <w:rFonts w:ascii="仿宋_GB2312" w:eastAsia="仿宋_GB2312" w:hint="eastAsia"/>
          <w:sz w:val="32"/>
          <w:szCs w:val="32"/>
        </w:rPr>
        <w:t>推动</w:t>
      </w:r>
      <w:r w:rsidR="00C36F2D" w:rsidRPr="00072153">
        <w:rPr>
          <w:rFonts w:ascii="仿宋_GB2312" w:eastAsia="仿宋_GB2312" w:hint="eastAsia"/>
          <w:sz w:val="32"/>
          <w:szCs w:val="32"/>
        </w:rPr>
        <w:t>市县</w:t>
      </w:r>
      <w:r w:rsidR="001B6E14" w:rsidRPr="00072153">
        <w:rPr>
          <w:rFonts w:ascii="仿宋_GB2312" w:eastAsia="仿宋_GB2312" w:hint="eastAsia"/>
          <w:sz w:val="32"/>
          <w:szCs w:val="32"/>
        </w:rPr>
        <w:t>基础测绘工作纳入本级</w:t>
      </w:r>
      <w:r w:rsidR="005B02B4" w:rsidRPr="00072153">
        <w:rPr>
          <w:rFonts w:ascii="仿宋_GB2312" w:eastAsia="仿宋_GB2312" w:hint="eastAsia"/>
          <w:sz w:val="32"/>
          <w:szCs w:val="32"/>
        </w:rPr>
        <w:t>经济社会发展年度计划</w:t>
      </w:r>
      <w:r w:rsidR="007F0119" w:rsidRPr="00072153">
        <w:rPr>
          <w:rFonts w:ascii="仿宋_GB2312" w:eastAsia="仿宋_GB2312" w:hint="eastAsia"/>
          <w:sz w:val="32"/>
          <w:szCs w:val="32"/>
        </w:rPr>
        <w:t>和</w:t>
      </w:r>
      <w:r w:rsidR="001B6E14" w:rsidRPr="00072153">
        <w:rPr>
          <w:rFonts w:ascii="仿宋_GB2312" w:eastAsia="仿宋_GB2312" w:hint="eastAsia"/>
          <w:sz w:val="32"/>
          <w:szCs w:val="32"/>
        </w:rPr>
        <w:t>财政预算。</w:t>
      </w:r>
      <w:r w:rsidR="00A61E96" w:rsidRPr="00072153">
        <w:rPr>
          <w:rFonts w:ascii="仿宋_GB2312" w:eastAsia="仿宋_GB2312" w:hint="eastAsia"/>
          <w:sz w:val="32"/>
          <w:szCs w:val="32"/>
        </w:rPr>
        <w:t>加强基础测绘安全生产监管，提高安全生产意识。</w:t>
      </w:r>
      <w:r w:rsidR="008F0EDE" w:rsidRPr="00072153">
        <w:rPr>
          <w:rFonts w:ascii="仿宋_GB2312" w:eastAsia="仿宋_GB2312" w:hint="eastAsia"/>
          <w:sz w:val="32"/>
          <w:szCs w:val="32"/>
        </w:rPr>
        <w:t>加强对涉密测绘成果日常监管</w:t>
      </w:r>
      <w:r w:rsidR="00A84962" w:rsidRPr="00072153">
        <w:rPr>
          <w:rFonts w:ascii="仿宋_GB2312" w:eastAsia="仿宋_GB2312" w:hint="eastAsia"/>
          <w:sz w:val="32"/>
          <w:szCs w:val="32"/>
        </w:rPr>
        <w:t>，建立监管长效机制。提升涉密测绘成果安全防范技术能力</w:t>
      </w:r>
      <w:r w:rsidR="00194497" w:rsidRPr="00072153">
        <w:rPr>
          <w:rFonts w:ascii="仿宋_GB2312" w:eastAsia="仿宋_GB2312" w:hint="eastAsia"/>
          <w:sz w:val="32"/>
          <w:szCs w:val="32"/>
        </w:rPr>
        <w:t>，</w:t>
      </w:r>
      <w:r w:rsidR="008F0EDE" w:rsidRPr="00072153">
        <w:rPr>
          <w:rFonts w:ascii="仿宋_GB2312" w:eastAsia="仿宋_GB2312" w:hint="eastAsia"/>
          <w:sz w:val="32"/>
          <w:szCs w:val="32"/>
        </w:rPr>
        <w:t>持续进行涉密测绘成果保密检查、销毁清理工作。强化互联网环境下地理信息安全管理，研究建设涉密测绘成果管理提供审批系统平台</w:t>
      </w:r>
      <w:r w:rsidR="007813C3" w:rsidRPr="00072153">
        <w:rPr>
          <w:rFonts w:ascii="仿宋_GB2312" w:eastAsia="仿宋_GB2312" w:hint="eastAsia"/>
          <w:sz w:val="32"/>
          <w:szCs w:val="32"/>
        </w:rPr>
        <w:t>。</w:t>
      </w:r>
      <w:r w:rsidR="00584E84" w:rsidRPr="00072153">
        <w:rPr>
          <w:rFonts w:ascii="仿宋_GB2312" w:eastAsia="仿宋_GB2312" w:hint="eastAsia"/>
          <w:sz w:val="32"/>
          <w:szCs w:val="32"/>
        </w:rPr>
        <w:t>强化基础测绘成果质量监督，</w:t>
      </w:r>
      <w:r w:rsidR="007813C3" w:rsidRPr="00072153">
        <w:rPr>
          <w:rFonts w:ascii="仿宋_GB2312" w:eastAsia="仿宋_GB2312" w:hint="eastAsia"/>
          <w:sz w:val="32"/>
          <w:szCs w:val="32"/>
        </w:rPr>
        <w:t>加强重大工程项目的监督抽查和行业测绘</w:t>
      </w:r>
      <w:r w:rsidR="007813C3" w:rsidRPr="00072153">
        <w:rPr>
          <w:rFonts w:ascii="仿宋_GB2312" w:eastAsia="仿宋_GB2312" w:hint="eastAsia"/>
          <w:sz w:val="32"/>
          <w:szCs w:val="32"/>
        </w:rPr>
        <w:lastRenderedPageBreak/>
        <w:t>成果的质量巡检，推动实施质量监理制度。</w:t>
      </w:r>
      <w:r w:rsidR="00584E84" w:rsidRPr="00072153">
        <w:rPr>
          <w:rFonts w:ascii="仿宋_GB2312" w:eastAsia="仿宋_GB2312" w:hint="eastAsia"/>
          <w:sz w:val="32"/>
          <w:szCs w:val="32"/>
        </w:rPr>
        <w:t>开展面向市县的测绘地理信息技术支持与服务，</w:t>
      </w:r>
      <w:r w:rsidR="00DC78FE" w:rsidRPr="00072153">
        <w:rPr>
          <w:rFonts w:ascii="仿宋_GB2312" w:eastAsia="仿宋_GB2312" w:hint="eastAsia"/>
          <w:sz w:val="32"/>
          <w:szCs w:val="32"/>
        </w:rPr>
        <w:t>有针对性地</w:t>
      </w:r>
      <w:r w:rsidR="00584E84" w:rsidRPr="00072153">
        <w:rPr>
          <w:rFonts w:ascii="仿宋_GB2312" w:eastAsia="仿宋_GB2312" w:hint="eastAsia"/>
          <w:sz w:val="32"/>
          <w:szCs w:val="32"/>
        </w:rPr>
        <w:t>提供</w:t>
      </w:r>
      <w:r w:rsidR="007813C3" w:rsidRPr="00072153">
        <w:rPr>
          <w:rFonts w:ascii="仿宋_GB2312" w:eastAsia="仿宋_GB2312" w:hint="eastAsia"/>
          <w:sz w:val="32"/>
          <w:szCs w:val="32"/>
        </w:rPr>
        <w:t>专项技术培训、项目谋划、现场指导、质量检查等技术支持。</w:t>
      </w:r>
    </w:p>
    <w:p w:rsidR="007813C3" w:rsidRPr="00072153" w:rsidRDefault="00C84D86" w:rsidP="00AC41DE">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“十四五”期间，</w:t>
      </w:r>
      <w:r w:rsidR="007B2F64" w:rsidRPr="00072153">
        <w:rPr>
          <w:rFonts w:ascii="仿宋_GB2312" w:eastAsia="仿宋_GB2312" w:hint="eastAsia"/>
          <w:sz w:val="32"/>
          <w:szCs w:val="32"/>
        </w:rPr>
        <w:t>推进</w:t>
      </w:r>
      <w:r w:rsidR="001275C6" w:rsidRPr="00072153">
        <w:rPr>
          <w:rFonts w:ascii="仿宋_GB2312" w:eastAsia="仿宋_GB2312" w:hint="eastAsia"/>
          <w:sz w:val="32"/>
          <w:szCs w:val="32"/>
        </w:rPr>
        <w:t>市县级</w:t>
      </w:r>
      <w:r w:rsidR="007B2F64" w:rsidRPr="00072153">
        <w:rPr>
          <w:rFonts w:ascii="仿宋_GB2312" w:eastAsia="仿宋_GB2312" w:hint="eastAsia"/>
          <w:sz w:val="32"/>
          <w:szCs w:val="32"/>
        </w:rPr>
        <w:t>管理</w:t>
      </w:r>
      <w:r w:rsidR="007B2F64" w:rsidRPr="00072153">
        <w:rPr>
          <w:rFonts w:ascii="仿宋_GB2312" w:eastAsia="仿宋_GB2312"/>
          <w:sz w:val="32"/>
          <w:szCs w:val="32"/>
        </w:rPr>
        <w:t>能力提升，</w:t>
      </w:r>
      <w:r w:rsidR="00D27F7E" w:rsidRPr="00072153">
        <w:rPr>
          <w:rFonts w:ascii="仿宋_GB2312" w:eastAsia="仿宋_GB2312" w:hint="eastAsia"/>
          <w:sz w:val="32"/>
          <w:szCs w:val="32"/>
        </w:rPr>
        <w:t>围绕</w:t>
      </w:r>
      <w:r w:rsidR="00A87DB6" w:rsidRPr="00072153">
        <w:rPr>
          <w:rFonts w:ascii="仿宋_GB2312" w:eastAsia="仿宋_GB2312" w:hint="eastAsia"/>
          <w:sz w:val="32"/>
          <w:szCs w:val="32"/>
        </w:rPr>
        <w:t>本级实际工作</w:t>
      </w:r>
      <w:r w:rsidR="00931736" w:rsidRPr="00072153">
        <w:rPr>
          <w:rFonts w:ascii="仿宋_GB2312" w:eastAsia="仿宋_GB2312" w:hint="eastAsia"/>
          <w:sz w:val="32"/>
          <w:szCs w:val="32"/>
        </w:rPr>
        <w:t>，开展</w:t>
      </w:r>
      <w:r w:rsidR="00D27F7E" w:rsidRPr="00072153">
        <w:rPr>
          <w:rFonts w:ascii="仿宋_GB2312" w:eastAsia="仿宋_GB2312" w:hint="eastAsia"/>
          <w:sz w:val="32"/>
          <w:szCs w:val="32"/>
        </w:rPr>
        <w:t>涉密测绘成果保密检查及销毁清理、测绘地理信息成果质量检查等工作，实现省市县三级联动管理。</w:t>
      </w:r>
    </w:p>
    <w:p w:rsidR="00CE40A5" w:rsidRPr="00072153" w:rsidRDefault="00CF5008">
      <w:pPr>
        <w:pStyle w:val="1"/>
        <w:rPr>
          <w:rFonts w:hAnsi="Calibri Light"/>
          <w:sz w:val="32"/>
          <w:szCs w:val="32"/>
        </w:rPr>
      </w:pPr>
      <w:bookmarkStart w:id="20" w:name="_Toc76707832"/>
      <w:r w:rsidRPr="00072153">
        <w:rPr>
          <w:rFonts w:hAnsi="Calibri Light" w:hint="eastAsia"/>
          <w:sz w:val="32"/>
          <w:szCs w:val="32"/>
          <w:lang w:eastAsia="zh-CN"/>
        </w:rPr>
        <w:t>四</w:t>
      </w:r>
      <w:r w:rsidR="00061F35" w:rsidRPr="00072153">
        <w:rPr>
          <w:rFonts w:hAnsi="Calibri Light" w:hint="eastAsia"/>
          <w:sz w:val="32"/>
          <w:szCs w:val="32"/>
        </w:rPr>
        <w:t>、</w:t>
      </w:r>
      <w:r w:rsidR="00061F35" w:rsidRPr="00072153">
        <w:rPr>
          <w:rFonts w:hAnsi="Calibri Light"/>
          <w:sz w:val="32"/>
          <w:szCs w:val="32"/>
        </w:rPr>
        <w:t>保障措施</w:t>
      </w:r>
      <w:bookmarkEnd w:id="20"/>
    </w:p>
    <w:p w:rsidR="00CE40A5" w:rsidRPr="00072153" w:rsidRDefault="00061F35">
      <w:pPr>
        <w:pStyle w:val="2"/>
        <w:ind w:firstLineChars="132" w:firstLine="398"/>
        <w:rPr>
          <w:rFonts w:cs="黑体" w:hint="eastAsia"/>
          <w:sz w:val="30"/>
          <w:szCs w:val="30"/>
          <w:lang w:eastAsia="zh-CN"/>
        </w:rPr>
      </w:pPr>
      <w:bookmarkStart w:id="21" w:name="_Toc35595461"/>
      <w:bookmarkStart w:id="22" w:name="_Toc468971654"/>
      <w:bookmarkStart w:id="23" w:name="_Toc35595334"/>
      <w:bookmarkStart w:id="24" w:name="_Toc36024165"/>
      <w:bookmarkStart w:id="25" w:name="_Toc76707833"/>
      <w:r w:rsidRPr="00072153">
        <w:rPr>
          <w:rFonts w:cs="黑体" w:hint="eastAsia"/>
          <w:sz w:val="30"/>
          <w:szCs w:val="30"/>
        </w:rPr>
        <w:t>（一）组织保障</w:t>
      </w:r>
      <w:bookmarkEnd w:id="21"/>
      <w:bookmarkEnd w:id="22"/>
      <w:bookmarkEnd w:id="23"/>
      <w:bookmarkEnd w:id="24"/>
      <w:bookmarkEnd w:id="25"/>
    </w:p>
    <w:p w:rsidR="000D05A2" w:rsidRPr="00072153" w:rsidRDefault="00612587" w:rsidP="00647EBB">
      <w:pPr>
        <w:spacing w:line="360" w:lineRule="auto"/>
        <w:ind w:firstLineChars="200" w:firstLine="640"/>
        <w:rPr>
          <w:rFonts w:ascii="仿宋_GB2312" w:eastAsia="仿宋_GB2312" w:hint="eastAsia"/>
          <w:sz w:val="32"/>
          <w:szCs w:val="32"/>
        </w:rPr>
      </w:pPr>
      <w:r w:rsidRPr="00072153">
        <w:rPr>
          <w:rFonts w:ascii="仿宋_GB2312" w:eastAsia="仿宋_GB2312" w:hint="eastAsia"/>
          <w:sz w:val="32"/>
          <w:szCs w:val="32"/>
        </w:rPr>
        <w:t>加强</w:t>
      </w:r>
      <w:r w:rsidRPr="00072153">
        <w:rPr>
          <w:rFonts w:ascii="仿宋_GB2312" w:eastAsia="仿宋_GB2312"/>
          <w:sz w:val="32"/>
          <w:szCs w:val="32"/>
        </w:rPr>
        <w:t>基础测绘</w:t>
      </w:r>
      <w:r w:rsidR="000D05A2" w:rsidRPr="00072153">
        <w:rPr>
          <w:rFonts w:ascii="仿宋_GB2312" w:eastAsia="仿宋_GB2312" w:hint="eastAsia"/>
          <w:sz w:val="32"/>
          <w:szCs w:val="32"/>
        </w:rPr>
        <w:t>规划</w:t>
      </w:r>
      <w:r w:rsidR="00647EBB" w:rsidRPr="00072153">
        <w:rPr>
          <w:rFonts w:ascii="仿宋_GB2312" w:eastAsia="仿宋_GB2312" w:hint="eastAsia"/>
          <w:sz w:val="32"/>
          <w:szCs w:val="32"/>
        </w:rPr>
        <w:t>的</w:t>
      </w:r>
      <w:r w:rsidR="00647EBB" w:rsidRPr="00072153">
        <w:rPr>
          <w:rFonts w:ascii="仿宋_GB2312" w:eastAsia="仿宋_GB2312"/>
          <w:sz w:val="32"/>
          <w:szCs w:val="32"/>
        </w:rPr>
        <w:t>编制和</w:t>
      </w:r>
      <w:r w:rsidRPr="00072153">
        <w:rPr>
          <w:rFonts w:ascii="仿宋_GB2312" w:eastAsia="仿宋_GB2312"/>
          <w:sz w:val="32"/>
          <w:szCs w:val="32"/>
        </w:rPr>
        <w:t>组织</w:t>
      </w:r>
      <w:r w:rsidR="000D05A2" w:rsidRPr="00072153">
        <w:rPr>
          <w:rFonts w:ascii="仿宋_GB2312" w:eastAsia="仿宋_GB2312" w:hint="eastAsia"/>
          <w:sz w:val="32"/>
          <w:szCs w:val="32"/>
        </w:rPr>
        <w:t>实施</w:t>
      </w:r>
      <w:r w:rsidR="00647EBB" w:rsidRPr="00072153">
        <w:rPr>
          <w:rFonts w:ascii="仿宋_GB2312" w:eastAsia="仿宋_GB2312" w:hint="eastAsia"/>
          <w:sz w:val="32"/>
          <w:szCs w:val="32"/>
        </w:rPr>
        <w:t>，</w:t>
      </w:r>
      <w:r w:rsidR="000D05A2" w:rsidRPr="00072153">
        <w:rPr>
          <w:rFonts w:ascii="仿宋_GB2312" w:eastAsia="仿宋_GB2312" w:hint="eastAsia"/>
          <w:sz w:val="32"/>
          <w:szCs w:val="32"/>
        </w:rPr>
        <w:t>强化</w:t>
      </w:r>
      <w:r w:rsidRPr="00072153">
        <w:rPr>
          <w:rFonts w:ascii="仿宋_GB2312" w:eastAsia="仿宋_GB2312"/>
          <w:sz w:val="32"/>
          <w:szCs w:val="32"/>
        </w:rPr>
        <w:t>基础测绘</w:t>
      </w:r>
      <w:r w:rsidR="000D05A2" w:rsidRPr="00072153">
        <w:rPr>
          <w:rFonts w:ascii="仿宋_GB2312" w:eastAsia="仿宋_GB2312" w:hint="eastAsia"/>
          <w:sz w:val="32"/>
          <w:szCs w:val="32"/>
        </w:rPr>
        <w:t>机构建设</w:t>
      </w:r>
      <w:r w:rsidRPr="00072153">
        <w:rPr>
          <w:rFonts w:ascii="仿宋_GB2312" w:eastAsia="仿宋_GB2312"/>
          <w:sz w:val="32"/>
          <w:szCs w:val="32"/>
        </w:rPr>
        <w:t>，</w:t>
      </w:r>
      <w:r w:rsidR="00647EBB" w:rsidRPr="00072153">
        <w:rPr>
          <w:rFonts w:ascii="仿宋_GB2312" w:eastAsia="仿宋_GB2312" w:hint="eastAsia"/>
          <w:sz w:val="32"/>
          <w:szCs w:val="32"/>
        </w:rPr>
        <w:t>完善</w:t>
      </w:r>
      <w:r w:rsidR="000D05A2" w:rsidRPr="00072153">
        <w:rPr>
          <w:rFonts w:ascii="仿宋_GB2312" w:eastAsia="仿宋_GB2312" w:hint="eastAsia"/>
          <w:sz w:val="32"/>
          <w:szCs w:val="32"/>
        </w:rPr>
        <w:t>管理</w:t>
      </w:r>
      <w:r w:rsidR="000D05A2" w:rsidRPr="00072153">
        <w:rPr>
          <w:rFonts w:ascii="仿宋_GB2312" w:eastAsia="仿宋_GB2312"/>
          <w:sz w:val="32"/>
          <w:szCs w:val="32"/>
        </w:rPr>
        <w:t>制度</w:t>
      </w:r>
      <w:r w:rsidR="00647EBB" w:rsidRPr="00072153">
        <w:rPr>
          <w:rFonts w:ascii="仿宋_GB2312" w:eastAsia="仿宋_GB2312" w:hint="eastAsia"/>
          <w:sz w:val="32"/>
          <w:szCs w:val="32"/>
        </w:rPr>
        <w:t>体系</w:t>
      </w:r>
      <w:r w:rsidR="000D05A2" w:rsidRPr="00072153">
        <w:rPr>
          <w:rFonts w:ascii="仿宋_GB2312" w:eastAsia="仿宋_GB2312"/>
          <w:sz w:val="32"/>
          <w:szCs w:val="32"/>
        </w:rPr>
        <w:t>，</w:t>
      </w:r>
      <w:r w:rsidRPr="00072153">
        <w:rPr>
          <w:rFonts w:ascii="仿宋_GB2312" w:eastAsia="仿宋_GB2312" w:hint="eastAsia"/>
          <w:sz w:val="32"/>
          <w:szCs w:val="32"/>
        </w:rPr>
        <w:t>加强生产过程控制，</w:t>
      </w:r>
      <w:r w:rsidR="00647EBB" w:rsidRPr="00072153">
        <w:rPr>
          <w:rFonts w:ascii="仿宋_GB2312" w:eastAsia="仿宋_GB2312" w:hint="eastAsia"/>
          <w:sz w:val="32"/>
          <w:szCs w:val="32"/>
        </w:rPr>
        <w:t>保障成果</w:t>
      </w:r>
      <w:r w:rsidR="00647EBB" w:rsidRPr="00072153">
        <w:rPr>
          <w:rFonts w:ascii="仿宋_GB2312" w:eastAsia="仿宋_GB2312"/>
          <w:sz w:val="32"/>
          <w:szCs w:val="32"/>
        </w:rPr>
        <w:t>质量</w:t>
      </w:r>
      <w:r w:rsidR="00647EBB" w:rsidRPr="00072153">
        <w:rPr>
          <w:rFonts w:ascii="仿宋_GB2312" w:eastAsia="仿宋_GB2312" w:hint="eastAsia"/>
          <w:sz w:val="32"/>
          <w:szCs w:val="32"/>
        </w:rPr>
        <w:t>。</w:t>
      </w:r>
      <w:r w:rsidR="00AA1A8B" w:rsidRPr="00072153">
        <w:rPr>
          <w:rFonts w:ascii="仿宋_GB2312" w:eastAsia="仿宋_GB2312"/>
          <w:sz w:val="32"/>
          <w:szCs w:val="32"/>
        </w:rPr>
        <w:t>省自然资源</w:t>
      </w:r>
      <w:r w:rsidRPr="00072153">
        <w:rPr>
          <w:rFonts w:ascii="仿宋_GB2312" w:eastAsia="仿宋_GB2312" w:hint="eastAsia"/>
          <w:sz w:val="32"/>
          <w:szCs w:val="32"/>
        </w:rPr>
        <w:t>主管部门</w:t>
      </w:r>
      <w:r w:rsidR="00AA1A8B" w:rsidRPr="00072153">
        <w:rPr>
          <w:rFonts w:ascii="仿宋_GB2312" w:eastAsia="仿宋_GB2312"/>
          <w:sz w:val="32"/>
          <w:szCs w:val="32"/>
        </w:rPr>
        <w:t>负责省级</w:t>
      </w:r>
      <w:r w:rsidR="00AA1A8B" w:rsidRPr="00072153">
        <w:rPr>
          <w:rFonts w:ascii="仿宋_GB2312" w:eastAsia="仿宋_GB2312" w:hint="eastAsia"/>
          <w:sz w:val="32"/>
          <w:szCs w:val="32"/>
        </w:rPr>
        <w:t>基础测绘任务和项目的组织实施，</w:t>
      </w:r>
      <w:r w:rsidR="00647EBB" w:rsidRPr="00072153">
        <w:rPr>
          <w:rFonts w:ascii="仿宋_GB2312" w:eastAsia="仿宋_GB2312" w:hint="eastAsia"/>
          <w:sz w:val="32"/>
          <w:szCs w:val="32"/>
        </w:rPr>
        <w:t>推动</w:t>
      </w:r>
      <w:r w:rsidR="00647EBB" w:rsidRPr="00072153">
        <w:rPr>
          <w:rFonts w:ascii="仿宋_GB2312" w:eastAsia="仿宋_GB2312"/>
          <w:sz w:val="32"/>
          <w:szCs w:val="32"/>
        </w:rPr>
        <w:t>省市县</w:t>
      </w:r>
      <w:r w:rsidR="00647EBB" w:rsidRPr="00072153">
        <w:rPr>
          <w:rFonts w:ascii="仿宋_GB2312" w:eastAsia="仿宋_GB2312" w:hint="eastAsia"/>
          <w:sz w:val="32"/>
          <w:szCs w:val="32"/>
        </w:rPr>
        <w:t>三级</w:t>
      </w:r>
      <w:r w:rsidR="00647EBB" w:rsidRPr="00072153">
        <w:rPr>
          <w:rFonts w:ascii="仿宋_GB2312" w:eastAsia="仿宋_GB2312"/>
          <w:sz w:val="32"/>
          <w:szCs w:val="32"/>
        </w:rPr>
        <w:t>联动管理，</w:t>
      </w:r>
      <w:r w:rsidR="00647EBB" w:rsidRPr="00072153">
        <w:rPr>
          <w:rFonts w:ascii="仿宋_GB2312" w:eastAsia="仿宋_GB2312" w:hint="eastAsia"/>
          <w:sz w:val="32"/>
          <w:szCs w:val="32"/>
        </w:rPr>
        <w:t>指导市县基础测绘工作</w:t>
      </w:r>
      <w:r w:rsidRPr="00072153">
        <w:rPr>
          <w:rFonts w:ascii="仿宋_GB2312" w:eastAsia="仿宋_GB2312" w:hint="eastAsia"/>
          <w:sz w:val="32"/>
          <w:szCs w:val="32"/>
        </w:rPr>
        <w:t>。</w:t>
      </w:r>
      <w:r w:rsidR="00AA1A8B" w:rsidRPr="00072153">
        <w:rPr>
          <w:rFonts w:ascii="仿宋_GB2312" w:eastAsia="仿宋_GB2312" w:hint="eastAsia"/>
          <w:sz w:val="32"/>
          <w:szCs w:val="32"/>
        </w:rPr>
        <w:t>市县自然资源主管部门负责本级基础测绘任务和项目的组织实施</w:t>
      </w:r>
      <w:r w:rsidR="00647EBB" w:rsidRPr="00072153">
        <w:rPr>
          <w:rFonts w:ascii="仿宋_GB2312" w:eastAsia="仿宋_GB2312" w:hint="eastAsia"/>
          <w:sz w:val="32"/>
          <w:szCs w:val="32"/>
        </w:rPr>
        <w:t>，</w:t>
      </w:r>
      <w:r w:rsidR="00647EBB" w:rsidRPr="00072153">
        <w:rPr>
          <w:rFonts w:ascii="仿宋_GB2312" w:eastAsia="仿宋_GB2312"/>
          <w:sz w:val="32"/>
          <w:szCs w:val="32"/>
        </w:rPr>
        <w:t>落实省级</w:t>
      </w:r>
      <w:r w:rsidR="00647EBB" w:rsidRPr="00072153">
        <w:rPr>
          <w:rFonts w:ascii="仿宋_GB2312" w:eastAsia="仿宋_GB2312" w:hint="eastAsia"/>
          <w:sz w:val="32"/>
          <w:szCs w:val="32"/>
        </w:rPr>
        <w:t>管理</w:t>
      </w:r>
      <w:r w:rsidR="00647EBB" w:rsidRPr="00072153">
        <w:rPr>
          <w:rFonts w:ascii="仿宋_GB2312" w:eastAsia="仿宋_GB2312"/>
          <w:sz w:val="32"/>
          <w:szCs w:val="32"/>
        </w:rPr>
        <w:t>工作要求</w:t>
      </w:r>
      <w:r w:rsidRPr="00072153">
        <w:rPr>
          <w:rFonts w:ascii="仿宋_GB2312" w:eastAsia="仿宋_GB2312" w:hint="eastAsia"/>
          <w:sz w:val="32"/>
          <w:szCs w:val="32"/>
        </w:rPr>
        <w:t>。</w:t>
      </w:r>
      <w:r w:rsidR="00D76109" w:rsidRPr="00072153">
        <w:rPr>
          <w:rFonts w:ascii="仿宋_GB2312" w:eastAsia="仿宋_GB2312" w:hint="eastAsia"/>
          <w:sz w:val="32"/>
          <w:szCs w:val="32"/>
        </w:rPr>
        <w:t>各</w:t>
      </w:r>
      <w:r w:rsidR="00CF4B4E" w:rsidRPr="00072153">
        <w:rPr>
          <w:rFonts w:ascii="仿宋_GB2312" w:eastAsia="仿宋_GB2312" w:hint="eastAsia"/>
          <w:sz w:val="32"/>
          <w:szCs w:val="32"/>
        </w:rPr>
        <w:t>级财政、发展改革、科技等部门从自身</w:t>
      </w:r>
      <w:r w:rsidR="00C736F6" w:rsidRPr="00072153">
        <w:rPr>
          <w:rFonts w:ascii="仿宋_GB2312" w:eastAsia="仿宋_GB2312" w:hint="eastAsia"/>
          <w:sz w:val="32"/>
          <w:szCs w:val="32"/>
        </w:rPr>
        <w:t>职责</w:t>
      </w:r>
      <w:r w:rsidR="00CF4B4E" w:rsidRPr="00072153">
        <w:rPr>
          <w:rFonts w:ascii="仿宋_GB2312" w:eastAsia="仿宋_GB2312" w:hint="eastAsia"/>
          <w:sz w:val="32"/>
          <w:szCs w:val="32"/>
        </w:rPr>
        <w:t>出发，为基础测绘规划在计划管理、项目立项、经费保障、科技创新等方面提供支持，</w:t>
      </w:r>
      <w:r w:rsidR="00D76109" w:rsidRPr="00072153">
        <w:rPr>
          <w:rFonts w:ascii="仿宋_GB2312" w:eastAsia="仿宋_GB2312" w:hint="eastAsia"/>
          <w:sz w:val="32"/>
          <w:szCs w:val="32"/>
        </w:rPr>
        <w:t>确保各</w:t>
      </w:r>
      <w:r w:rsidR="00B14F5C" w:rsidRPr="00072153">
        <w:rPr>
          <w:rFonts w:ascii="仿宋_GB2312" w:eastAsia="仿宋_GB2312" w:hint="eastAsia"/>
          <w:sz w:val="32"/>
          <w:szCs w:val="32"/>
        </w:rPr>
        <w:t>级基础测绘规划顺利实施。</w:t>
      </w:r>
    </w:p>
    <w:p w:rsidR="001A6439" w:rsidRPr="00072153" w:rsidRDefault="001A6439" w:rsidP="001A6439">
      <w:pPr>
        <w:pStyle w:val="2"/>
        <w:ind w:firstLineChars="132" w:firstLine="398"/>
        <w:rPr>
          <w:rFonts w:cs="黑体"/>
          <w:sz w:val="30"/>
          <w:szCs w:val="30"/>
        </w:rPr>
      </w:pPr>
      <w:bookmarkStart w:id="26" w:name="_Toc468971657"/>
      <w:bookmarkStart w:id="27" w:name="_Toc35595337"/>
      <w:bookmarkStart w:id="28" w:name="_Toc35595464"/>
      <w:bookmarkStart w:id="29" w:name="_Toc36024168"/>
      <w:bookmarkStart w:id="30" w:name="_Toc76707834"/>
      <w:r w:rsidRPr="00072153">
        <w:rPr>
          <w:rFonts w:cs="黑体" w:hint="eastAsia"/>
          <w:sz w:val="30"/>
          <w:szCs w:val="30"/>
        </w:rPr>
        <w:t>（</w:t>
      </w:r>
      <w:r w:rsidRPr="00072153">
        <w:rPr>
          <w:rFonts w:cs="黑体" w:hint="eastAsia"/>
          <w:sz w:val="30"/>
          <w:szCs w:val="30"/>
          <w:lang w:eastAsia="zh-CN"/>
        </w:rPr>
        <w:t>二</w:t>
      </w:r>
      <w:r w:rsidRPr="00072153">
        <w:rPr>
          <w:rFonts w:cs="黑体" w:hint="eastAsia"/>
          <w:sz w:val="30"/>
          <w:szCs w:val="30"/>
        </w:rPr>
        <w:t>）人才保障</w:t>
      </w:r>
      <w:bookmarkEnd w:id="26"/>
      <w:bookmarkEnd w:id="27"/>
      <w:bookmarkEnd w:id="28"/>
      <w:bookmarkEnd w:id="29"/>
      <w:bookmarkEnd w:id="30"/>
    </w:p>
    <w:p w:rsidR="00B14F5C" w:rsidRPr="00072153" w:rsidRDefault="00B7670E" w:rsidP="00B14F5C">
      <w:pPr>
        <w:spacing w:line="360" w:lineRule="auto"/>
        <w:ind w:firstLineChars="200" w:firstLine="640"/>
        <w:rPr>
          <w:rFonts w:ascii="仿宋_GB2312" w:eastAsia="仿宋_GB2312" w:hint="eastAsia"/>
          <w:sz w:val="32"/>
          <w:szCs w:val="32"/>
        </w:rPr>
      </w:pPr>
      <w:r w:rsidRPr="00072153">
        <w:rPr>
          <w:rFonts w:ascii="仿宋_GB2312" w:eastAsia="仿宋_GB2312" w:hint="eastAsia"/>
          <w:sz w:val="32"/>
          <w:szCs w:val="32"/>
        </w:rPr>
        <w:t>建立健全人才激励机制，形成强大的人才凝聚力和保障能力。</w:t>
      </w:r>
      <w:r w:rsidR="00B14F5C" w:rsidRPr="00072153">
        <w:rPr>
          <w:rFonts w:ascii="仿宋_GB2312" w:eastAsia="仿宋_GB2312" w:hint="eastAsia"/>
          <w:sz w:val="32"/>
          <w:szCs w:val="32"/>
        </w:rPr>
        <w:t>围绕新型基础测绘等人才需求，加强</w:t>
      </w:r>
      <w:r w:rsidR="00AB76C4" w:rsidRPr="00072153">
        <w:rPr>
          <w:rFonts w:ascii="仿宋_GB2312" w:eastAsia="仿宋_GB2312" w:hint="eastAsia"/>
          <w:sz w:val="32"/>
          <w:szCs w:val="32"/>
        </w:rPr>
        <w:t>高层次高素质的</w:t>
      </w:r>
      <w:r w:rsidR="00AB76C4" w:rsidRPr="00072153">
        <w:rPr>
          <w:rFonts w:ascii="仿宋_GB2312" w:eastAsia="仿宋_GB2312" w:hint="eastAsia"/>
          <w:sz w:val="32"/>
          <w:szCs w:val="32"/>
        </w:rPr>
        <w:lastRenderedPageBreak/>
        <w:t>管理型人才、技术型人才、技能型人才、</w:t>
      </w:r>
      <w:r w:rsidR="00B14F5C" w:rsidRPr="00072153">
        <w:rPr>
          <w:rFonts w:ascii="仿宋_GB2312" w:eastAsia="仿宋_GB2312" w:hint="eastAsia"/>
          <w:sz w:val="32"/>
          <w:szCs w:val="32"/>
        </w:rPr>
        <w:t>跨领域复合型人才引进和培养</w:t>
      </w:r>
      <w:r w:rsidR="00D714A5" w:rsidRPr="00072153">
        <w:rPr>
          <w:rFonts w:ascii="仿宋_GB2312" w:eastAsia="仿宋_GB2312" w:hint="eastAsia"/>
          <w:sz w:val="32"/>
          <w:szCs w:val="32"/>
        </w:rPr>
        <w:t>，</w:t>
      </w:r>
      <w:r w:rsidR="00AB76C4" w:rsidRPr="00072153">
        <w:rPr>
          <w:rFonts w:ascii="仿宋_GB2312" w:eastAsia="仿宋_GB2312" w:hint="eastAsia"/>
          <w:sz w:val="32"/>
          <w:szCs w:val="32"/>
        </w:rPr>
        <w:t>尤其是领军人才的接续发展；</w:t>
      </w:r>
      <w:r w:rsidR="00A765BB" w:rsidRPr="00072153">
        <w:rPr>
          <w:rFonts w:ascii="仿宋_GB2312" w:eastAsia="仿宋_GB2312" w:hint="eastAsia"/>
          <w:sz w:val="32"/>
          <w:szCs w:val="32"/>
        </w:rPr>
        <w:t>完善与新型基础测绘发展相适应的人才培养、引进、使用、交流机制</w:t>
      </w:r>
      <w:r w:rsidR="00AE4E01" w:rsidRPr="00072153">
        <w:rPr>
          <w:rFonts w:ascii="仿宋_GB2312" w:eastAsia="仿宋_GB2312" w:hint="eastAsia"/>
          <w:sz w:val="32"/>
          <w:szCs w:val="32"/>
        </w:rPr>
        <w:t>；</w:t>
      </w:r>
      <w:r w:rsidR="00B14F5C" w:rsidRPr="00072153">
        <w:rPr>
          <w:rFonts w:ascii="仿宋_GB2312" w:eastAsia="仿宋_GB2312"/>
          <w:sz w:val="32"/>
          <w:szCs w:val="32"/>
        </w:rPr>
        <w:t>采取校企联合的方式</w:t>
      </w:r>
      <w:r w:rsidR="00B14F5C" w:rsidRPr="00072153">
        <w:rPr>
          <w:rFonts w:ascii="仿宋_GB2312" w:eastAsia="仿宋_GB2312" w:hint="eastAsia"/>
          <w:sz w:val="32"/>
          <w:szCs w:val="32"/>
        </w:rPr>
        <w:t>，</w:t>
      </w:r>
      <w:r w:rsidR="00B14F5C" w:rsidRPr="00072153">
        <w:rPr>
          <w:rFonts w:ascii="仿宋_GB2312" w:eastAsia="仿宋_GB2312"/>
          <w:sz w:val="32"/>
          <w:szCs w:val="32"/>
        </w:rPr>
        <w:t>与省内外</w:t>
      </w:r>
      <w:r w:rsidR="0075429D" w:rsidRPr="00072153">
        <w:rPr>
          <w:rFonts w:ascii="仿宋_GB2312" w:eastAsia="仿宋_GB2312" w:hint="eastAsia"/>
          <w:sz w:val="32"/>
          <w:szCs w:val="32"/>
        </w:rPr>
        <w:t>科研机构、</w:t>
      </w:r>
      <w:r w:rsidR="0075429D" w:rsidRPr="00072153">
        <w:rPr>
          <w:rFonts w:ascii="仿宋_GB2312" w:eastAsia="仿宋_GB2312"/>
          <w:sz w:val="32"/>
          <w:szCs w:val="32"/>
        </w:rPr>
        <w:t>高校</w:t>
      </w:r>
      <w:r w:rsidR="00B14F5C" w:rsidRPr="00072153">
        <w:rPr>
          <w:rFonts w:ascii="仿宋_GB2312" w:eastAsia="仿宋_GB2312"/>
          <w:sz w:val="32"/>
          <w:szCs w:val="32"/>
        </w:rPr>
        <w:t>联合开展人才培养</w:t>
      </w:r>
      <w:r w:rsidR="00B14F5C" w:rsidRPr="00072153">
        <w:rPr>
          <w:rFonts w:ascii="仿宋_GB2312" w:eastAsia="仿宋_GB2312" w:hint="eastAsia"/>
          <w:sz w:val="32"/>
          <w:szCs w:val="32"/>
        </w:rPr>
        <w:t>，</w:t>
      </w:r>
      <w:r w:rsidR="00B14F5C" w:rsidRPr="00072153">
        <w:rPr>
          <w:rFonts w:ascii="仿宋_GB2312" w:eastAsia="仿宋_GB2312"/>
          <w:sz w:val="32"/>
          <w:szCs w:val="32"/>
        </w:rPr>
        <w:t>形成有利于我省基础测绘发展的人才培养模式</w:t>
      </w:r>
      <w:r w:rsidRPr="00072153">
        <w:rPr>
          <w:rFonts w:ascii="仿宋_GB2312" w:eastAsia="仿宋_GB2312" w:hint="eastAsia"/>
          <w:sz w:val="32"/>
          <w:szCs w:val="32"/>
        </w:rPr>
        <w:t>。</w:t>
      </w:r>
    </w:p>
    <w:p w:rsidR="00CE40A5" w:rsidRPr="00072153" w:rsidRDefault="00173B49">
      <w:pPr>
        <w:pStyle w:val="2"/>
        <w:ind w:firstLineChars="132" w:firstLine="398"/>
        <w:rPr>
          <w:rFonts w:cs="黑体"/>
          <w:sz w:val="30"/>
          <w:szCs w:val="30"/>
        </w:rPr>
      </w:pPr>
      <w:bookmarkStart w:id="31" w:name="_Toc36024169"/>
      <w:bookmarkStart w:id="32" w:name="_Toc468971658"/>
      <w:bookmarkStart w:id="33" w:name="_Toc35595465"/>
      <w:bookmarkStart w:id="34" w:name="_Toc35595338"/>
      <w:bookmarkStart w:id="35" w:name="_Toc76707835"/>
      <w:r w:rsidRPr="00072153">
        <w:rPr>
          <w:rFonts w:cs="黑体" w:hint="eastAsia"/>
          <w:sz w:val="30"/>
          <w:szCs w:val="30"/>
        </w:rPr>
        <w:t>（</w:t>
      </w:r>
      <w:r w:rsidR="007F0119" w:rsidRPr="00072153">
        <w:rPr>
          <w:rFonts w:cs="黑体" w:hint="eastAsia"/>
          <w:sz w:val="30"/>
          <w:szCs w:val="30"/>
          <w:lang w:eastAsia="zh-CN"/>
        </w:rPr>
        <w:t>三</w:t>
      </w:r>
      <w:r w:rsidR="00061F35" w:rsidRPr="00072153">
        <w:rPr>
          <w:rFonts w:cs="黑体" w:hint="eastAsia"/>
          <w:sz w:val="30"/>
          <w:szCs w:val="30"/>
        </w:rPr>
        <w:t>）法规</w:t>
      </w:r>
      <w:r w:rsidR="00323634" w:rsidRPr="00072153">
        <w:rPr>
          <w:rFonts w:cs="黑体" w:hint="eastAsia"/>
          <w:sz w:val="30"/>
          <w:szCs w:val="30"/>
          <w:lang w:eastAsia="zh-CN"/>
        </w:rPr>
        <w:t>与</w:t>
      </w:r>
      <w:r w:rsidR="00061F35" w:rsidRPr="00072153">
        <w:rPr>
          <w:rFonts w:cs="黑体" w:hint="eastAsia"/>
          <w:sz w:val="30"/>
          <w:szCs w:val="30"/>
        </w:rPr>
        <w:t>制度保障</w:t>
      </w:r>
      <w:bookmarkEnd w:id="31"/>
      <w:bookmarkEnd w:id="32"/>
      <w:bookmarkEnd w:id="33"/>
      <w:bookmarkEnd w:id="34"/>
      <w:bookmarkEnd w:id="35"/>
    </w:p>
    <w:p w:rsidR="00A33860" w:rsidRPr="00072153" w:rsidRDefault="000D05A2">
      <w:pPr>
        <w:spacing w:line="360" w:lineRule="auto"/>
        <w:ind w:firstLineChars="200" w:firstLine="640"/>
        <w:rPr>
          <w:rFonts w:ascii="仿宋_GB2312" w:eastAsia="仿宋_GB2312"/>
          <w:sz w:val="32"/>
          <w:szCs w:val="32"/>
        </w:rPr>
      </w:pPr>
      <w:r w:rsidRPr="00072153">
        <w:rPr>
          <w:rFonts w:ascii="仿宋_GB2312" w:eastAsia="仿宋_GB2312" w:hint="eastAsia"/>
          <w:sz w:val="32"/>
          <w:szCs w:val="32"/>
        </w:rPr>
        <w:t>贯彻落实</w:t>
      </w:r>
      <w:r w:rsidR="007F0119" w:rsidRPr="00072153">
        <w:rPr>
          <w:rFonts w:ascii="仿宋_GB2312" w:eastAsia="仿宋_GB2312" w:hint="eastAsia"/>
          <w:sz w:val="32"/>
          <w:szCs w:val="32"/>
        </w:rPr>
        <w:t>《中华人民共和国测绘法》《基础测绘条例》</w:t>
      </w:r>
      <w:r w:rsidR="00061F35" w:rsidRPr="00072153">
        <w:rPr>
          <w:rFonts w:ascii="仿宋_GB2312" w:eastAsia="仿宋_GB2312" w:hint="eastAsia"/>
          <w:sz w:val="32"/>
          <w:szCs w:val="32"/>
        </w:rPr>
        <w:t>《吉林省测绘地理信息条例》</w:t>
      </w:r>
      <w:r w:rsidRPr="00072153">
        <w:rPr>
          <w:rFonts w:ascii="仿宋_GB2312" w:eastAsia="仿宋_GB2312" w:hint="eastAsia"/>
          <w:sz w:val="32"/>
          <w:szCs w:val="32"/>
        </w:rPr>
        <w:t>等</w:t>
      </w:r>
      <w:r w:rsidRPr="00072153">
        <w:rPr>
          <w:rFonts w:ascii="仿宋_GB2312" w:eastAsia="仿宋_GB2312"/>
          <w:sz w:val="32"/>
          <w:szCs w:val="32"/>
        </w:rPr>
        <w:t>法律法规</w:t>
      </w:r>
      <w:r w:rsidR="00061F35" w:rsidRPr="00072153">
        <w:rPr>
          <w:rFonts w:ascii="仿宋_GB2312" w:eastAsia="仿宋_GB2312" w:hint="eastAsia"/>
          <w:sz w:val="32"/>
          <w:szCs w:val="32"/>
        </w:rPr>
        <w:t>，</w:t>
      </w:r>
      <w:r w:rsidR="007F0119" w:rsidRPr="00072153">
        <w:rPr>
          <w:rFonts w:ascii="仿宋_GB2312" w:eastAsia="仿宋_GB2312" w:hint="eastAsia"/>
          <w:sz w:val="32"/>
          <w:szCs w:val="32"/>
        </w:rPr>
        <w:t>完善</w:t>
      </w:r>
      <w:r w:rsidRPr="00072153">
        <w:rPr>
          <w:rFonts w:ascii="仿宋_GB2312" w:eastAsia="仿宋_GB2312" w:hint="eastAsia"/>
          <w:sz w:val="32"/>
          <w:szCs w:val="32"/>
        </w:rPr>
        <w:t>我省基础测绘</w:t>
      </w:r>
      <w:r w:rsidR="007F0119" w:rsidRPr="00072153">
        <w:rPr>
          <w:rFonts w:ascii="仿宋_GB2312" w:eastAsia="仿宋_GB2312" w:hint="eastAsia"/>
          <w:sz w:val="32"/>
          <w:szCs w:val="32"/>
        </w:rPr>
        <w:t>法规</w:t>
      </w:r>
      <w:r w:rsidRPr="00072153">
        <w:rPr>
          <w:rFonts w:ascii="仿宋_GB2312" w:eastAsia="仿宋_GB2312" w:hint="eastAsia"/>
          <w:sz w:val="32"/>
          <w:szCs w:val="32"/>
        </w:rPr>
        <w:t>、制度</w:t>
      </w:r>
      <w:r w:rsidR="0057420A" w:rsidRPr="00072153">
        <w:rPr>
          <w:rFonts w:ascii="仿宋_GB2312" w:eastAsia="仿宋_GB2312" w:hint="eastAsia"/>
          <w:sz w:val="32"/>
          <w:szCs w:val="32"/>
        </w:rPr>
        <w:t>。做好规划实施过程中的监测和评估工作，开展规划实施年度</w:t>
      </w:r>
      <w:r w:rsidR="00801BD1" w:rsidRPr="00072153">
        <w:rPr>
          <w:rFonts w:ascii="仿宋_GB2312" w:eastAsia="仿宋_GB2312" w:hint="eastAsia"/>
          <w:sz w:val="32"/>
          <w:szCs w:val="32"/>
        </w:rPr>
        <w:t>评估</w:t>
      </w:r>
      <w:r w:rsidR="0057420A" w:rsidRPr="00072153">
        <w:rPr>
          <w:rFonts w:ascii="仿宋_GB2312" w:eastAsia="仿宋_GB2312" w:hint="eastAsia"/>
          <w:sz w:val="32"/>
          <w:szCs w:val="32"/>
        </w:rPr>
        <w:t>、中期评估和总结</w:t>
      </w:r>
      <w:r w:rsidR="00801BD1" w:rsidRPr="00072153">
        <w:rPr>
          <w:rFonts w:ascii="仿宋_GB2312" w:eastAsia="仿宋_GB2312" w:hint="eastAsia"/>
          <w:sz w:val="32"/>
          <w:szCs w:val="32"/>
        </w:rPr>
        <w:t>评估。加强基础测绘规划评估的标准化、规范化及相关法规制度建设</w:t>
      </w:r>
      <w:r w:rsidR="00061F35" w:rsidRPr="00072153">
        <w:rPr>
          <w:rFonts w:ascii="仿宋_GB2312" w:eastAsia="仿宋_GB2312" w:hint="eastAsia"/>
          <w:sz w:val="32"/>
          <w:szCs w:val="32"/>
        </w:rPr>
        <w:t>，</w:t>
      </w:r>
      <w:r w:rsidR="0057420A" w:rsidRPr="00072153">
        <w:rPr>
          <w:rFonts w:ascii="仿宋_GB2312" w:eastAsia="仿宋_GB2312" w:hint="eastAsia"/>
          <w:sz w:val="32"/>
          <w:szCs w:val="32"/>
        </w:rPr>
        <w:t>提升规划监测评估水平</w:t>
      </w:r>
      <w:r w:rsidR="003442C9" w:rsidRPr="00072153">
        <w:rPr>
          <w:rFonts w:ascii="仿宋_GB2312" w:eastAsia="仿宋_GB2312" w:hint="eastAsia"/>
          <w:sz w:val="32"/>
          <w:szCs w:val="32"/>
        </w:rPr>
        <w:t>。</w:t>
      </w:r>
    </w:p>
    <w:p w:rsidR="00173B49" w:rsidRPr="00072153" w:rsidRDefault="00173B49" w:rsidP="00173B49">
      <w:pPr>
        <w:pStyle w:val="2"/>
        <w:ind w:firstLineChars="132" w:firstLine="398"/>
        <w:rPr>
          <w:rFonts w:cs="黑体"/>
          <w:sz w:val="30"/>
          <w:szCs w:val="30"/>
        </w:rPr>
      </w:pPr>
      <w:bookmarkStart w:id="36" w:name="_Toc468971655"/>
      <w:bookmarkStart w:id="37" w:name="_Toc35595335"/>
      <w:bookmarkStart w:id="38" w:name="_Toc35595462"/>
      <w:bookmarkStart w:id="39" w:name="_Toc36024166"/>
      <w:bookmarkStart w:id="40" w:name="_Toc53475100"/>
      <w:bookmarkStart w:id="41" w:name="_Toc76707836"/>
      <w:r w:rsidRPr="00072153">
        <w:rPr>
          <w:rFonts w:cs="黑体" w:hint="eastAsia"/>
          <w:sz w:val="30"/>
          <w:szCs w:val="30"/>
        </w:rPr>
        <w:t>（</w:t>
      </w:r>
      <w:r w:rsidR="0097683E" w:rsidRPr="00072153">
        <w:rPr>
          <w:rFonts w:cs="黑体" w:hint="eastAsia"/>
          <w:sz w:val="30"/>
          <w:szCs w:val="30"/>
          <w:lang w:eastAsia="zh-CN"/>
        </w:rPr>
        <w:t>四</w:t>
      </w:r>
      <w:r w:rsidR="000812B2" w:rsidRPr="00072153">
        <w:rPr>
          <w:rFonts w:cs="黑体" w:hint="eastAsia"/>
          <w:sz w:val="30"/>
          <w:szCs w:val="30"/>
        </w:rPr>
        <w:t>）经费</w:t>
      </w:r>
      <w:r w:rsidRPr="00072153">
        <w:rPr>
          <w:rFonts w:cs="黑体" w:hint="eastAsia"/>
          <w:sz w:val="30"/>
          <w:szCs w:val="30"/>
        </w:rPr>
        <w:t>保障</w:t>
      </w:r>
      <w:bookmarkEnd w:id="36"/>
      <w:bookmarkEnd w:id="37"/>
      <w:bookmarkEnd w:id="38"/>
      <w:bookmarkEnd w:id="39"/>
      <w:bookmarkEnd w:id="40"/>
      <w:bookmarkEnd w:id="41"/>
    </w:p>
    <w:p w:rsidR="00173B49" w:rsidRPr="00072153" w:rsidRDefault="00A5105E" w:rsidP="00173B49">
      <w:pPr>
        <w:spacing w:line="360" w:lineRule="auto"/>
        <w:ind w:firstLineChars="200" w:firstLine="640"/>
        <w:rPr>
          <w:rFonts w:ascii="仿宋_GB2312" w:eastAsia="仿宋_GB2312" w:hint="eastAsia"/>
          <w:sz w:val="32"/>
          <w:szCs w:val="32"/>
        </w:rPr>
      </w:pPr>
      <w:r w:rsidRPr="00072153">
        <w:rPr>
          <w:rFonts w:ascii="仿宋_GB2312" w:eastAsia="仿宋_GB2312" w:hint="eastAsia"/>
          <w:sz w:val="32"/>
          <w:szCs w:val="32"/>
        </w:rPr>
        <w:t>根据</w:t>
      </w:r>
      <w:r w:rsidR="00C2633A" w:rsidRPr="00072153">
        <w:rPr>
          <w:rFonts w:ascii="仿宋_GB2312" w:eastAsia="仿宋_GB2312" w:hint="eastAsia"/>
          <w:sz w:val="32"/>
          <w:szCs w:val="32"/>
        </w:rPr>
        <w:t>自然资源领域</w:t>
      </w:r>
      <w:r w:rsidR="00C2633A" w:rsidRPr="00072153">
        <w:rPr>
          <w:rFonts w:ascii="仿宋_GB2312" w:eastAsia="仿宋_GB2312"/>
          <w:sz w:val="32"/>
          <w:szCs w:val="32"/>
        </w:rPr>
        <w:t>财政事权和支出责任划分</w:t>
      </w:r>
      <w:r w:rsidR="00173B49" w:rsidRPr="00072153">
        <w:rPr>
          <w:rFonts w:ascii="仿宋_GB2312" w:eastAsia="仿宋_GB2312" w:hint="eastAsia"/>
          <w:sz w:val="32"/>
          <w:szCs w:val="32"/>
        </w:rPr>
        <w:t>，</w:t>
      </w:r>
      <w:r w:rsidRPr="00072153">
        <w:rPr>
          <w:rFonts w:ascii="仿宋_GB2312" w:eastAsia="仿宋_GB2312" w:hint="eastAsia"/>
          <w:sz w:val="32"/>
          <w:szCs w:val="32"/>
        </w:rPr>
        <w:t>遵循</w:t>
      </w:r>
      <w:r w:rsidR="00173B49" w:rsidRPr="00072153">
        <w:rPr>
          <w:rFonts w:ascii="仿宋_GB2312" w:eastAsia="仿宋_GB2312" w:hint="eastAsia"/>
          <w:sz w:val="32"/>
          <w:szCs w:val="32"/>
        </w:rPr>
        <w:t>事权与支出责任相适应的原则，</w:t>
      </w:r>
      <w:r w:rsidRPr="00072153">
        <w:rPr>
          <w:rFonts w:ascii="仿宋_GB2312" w:eastAsia="仿宋_GB2312" w:hint="eastAsia"/>
          <w:sz w:val="32"/>
          <w:szCs w:val="32"/>
        </w:rPr>
        <w:t>强化各级</w:t>
      </w:r>
      <w:r w:rsidR="00A31B70" w:rsidRPr="00072153">
        <w:rPr>
          <w:rFonts w:ascii="仿宋_GB2312" w:eastAsia="仿宋_GB2312" w:hint="eastAsia"/>
          <w:sz w:val="32"/>
          <w:szCs w:val="32"/>
        </w:rPr>
        <w:t>基础</w:t>
      </w:r>
      <w:r w:rsidRPr="00072153">
        <w:rPr>
          <w:rFonts w:ascii="仿宋_GB2312" w:eastAsia="仿宋_GB2312"/>
          <w:sz w:val="32"/>
          <w:szCs w:val="32"/>
        </w:rPr>
        <w:t>测绘资金</w:t>
      </w:r>
      <w:r w:rsidR="00A31B70" w:rsidRPr="00072153">
        <w:rPr>
          <w:rFonts w:ascii="仿宋_GB2312" w:eastAsia="仿宋_GB2312"/>
          <w:sz w:val="32"/>
          <w:szCs w:val="32"/>
        </w:rPr>
        <w:t>分级保障</w:t>
      </w:r>
      <w:r w:rsidR="0097683E" w:rsidRPr="00072153">
        <w:rPr>
          <w:rFonts w:ascii="仿宋_GB2312" w:eastAsia="仿宋_GB2312" w:hint="eastAsia"/>
          <w:sz w:val="32"/>
          <w:szCs w:val="32"/>
        </w:rPr>
        <w:t>力度</w:t>
      </w:r>
      <w:r w:rsidR="00A31B70" w:rsidRPr="00072153">
        <w:rPr>
          <w:rFonts w:ascii="仿宋_GB2312" w:eastAsia="仿宋_GB2312" w:hint="eastAsia"/>
          <w:sz w:val="32"/>
          <w:szCs w:val="32"/>
        </w:rPr>
        <w:t>，</w:t>
      </w:r>
      <w:r w:rsidR="00173B49" w:rsidRPr="00072153">
        <w:rPr>
          <w:rFonts w:ascii="仿宋_GB2312" w:eastAsia="仿宋_GB2312" w:hint="eastAsia"/>
          <w:sz w:val="32"/>
          <w:szCs w:val="32"/>
        </w:rPr>
        <w:t>逐步建立与经济发展水平相适应的基础测绘经费投入机制</w:t>
      </w:r>
      <w:r w:rsidR="00D714A5" w:rsidRPr="00072153">
        <w:rPr>
          <w:rFonts w:ascii="仿宋_GB2312" w:eastAsia="仿宋_GB2312" w:hint="eastAsia"/>
          <w:sz w:val="32"/>
          <w:szCs w:val="32"/>
        </w:rPr>
        <w:t>，推动</w:t>
      </w:r>
      <w:r w:rsidR="0097683E" w:rsidRPr="00072153">
        <w:rPr>
          <w:rFonts w:ascii="仿宋_GB2312" w:eastAsia="仿宋_GB2312" w:hint="eastAsia"/>
          <w:sz w:val="32"/>
          <w:szCs w:val="32"/>
        </w:rPr>
        <w:t>测绘地理信息重点</w:t>
      </w:r>
      <w:r w:rsidR="00D714A5" w:rsidRPr="00072153">
        <w:rPr>
          <w:rFonts w:ascii="仿宋_GB2312" w:eastAsia="仿宋_GB2312" w:hint="eastAsia"/>
          <w:sz w:val="32"/>
          <w:szCs w:val="32"/>
        </w:rPr>
        <w:t>项目建设</w:t>
      </w:r>
      <w:r w:rsidR="00173B49" w:rsidRPr="00072153">
        <w:rPr>
          <w:rFonts w:ascii="仿宋_GB2312" w:eastAsia="仿宋_GB2312" w:hint="eastAsia"/>
          <w:sz w:val="32"/>
          <w:szCs w:val="32"/>
        </w:rPr>
        <w:t>。完善经费管理制度，</w:t>
      </w:r>
      <w:r w:rsidR="00F440C7" w:rsidRPr="00072153">
        <w:rPr>
          <w:rFonts w:ascii="仿宋_GB2312" w:eastAsia="仿宋_GB2312" w:hint="eastAsia"/>
          <w:sz w:val="32"/>
          <w:szCs w:val="32"/>
        </w:rPr>
        <w:t>健全经费使用、监管和绩效考核机制，切实提高资金使用效益，为我省</w:t>
      </w:r>
      <w:r w:rsidR="00173B49" w:rsidRPr="00072153">
        <w:rPr>
          <w:rFonts w:ascii="仿宋_GB2312" w:eastAsia="仿宋_GB2312" w:hint="eastAsia"/>
          <w:sz w:val="32"/>
          <w:szCs w:val="32"/>
        </w:rPr>
        <w:t>社会治理能力现代化做好</w:t>
      </w:r>
      <w:r w:rsidR="00C2633A" w:rsidRPr="00072153">
        <w:rPr>
          <w:rFonts w:ascii="仿宋_GB2312" w:eastAsia="仿宋_GB2312" w:hint="eastAsia"/>
          <w:sz w:val="32"/>
          <w:szCs w:val="32"/>
        </w:rPr>
        <w:t>地理</w:t>
      </w:r>
      <w:r w:rsidR="00173B49" w:rsidRPr="00072153">
        <w:rPr>
          <w:rFonts w:ascii="仿宋_GB2312" w:eastAsia="仿宋_GB2312" w:hint="eastAsia"/>
          <w:sz w:val="32"/>
          <w:szCs w:val="32"/>
        </w:rPr>
        <w:t>信息资源保障。</w:t>
      </w:r>
    </w:p>
    <w:p w:rsidR="00CE40A5" w:rsidRPr="00072153" w:rsidRDefault="001A6439">
      <w:pPr>
        <w:pStyle w:val="2"/>
        <w:ind w:firstLineChars="132" w:firstLine="398"/>
        <w:rPr>
          <w:rFonts w:cs="黑体" w:hint="eastAsia"/>
          <w:sz w:val="30"/>
          <w:szCs w:val="30"/>
          <w:lang w:eastAsia="zh-CN"/>
        </w:rPr>
      </w:pPr>
      <w:bookmarkStart w:id="42" w:name="_Toc36024170"/>
      <w:bookmarkStart w:id="43" w:name="_Toc35595339"/>
      <w:bookmarkStart w:id="44" w:name="_Toc35595466"/>
      <w:bookmarkStart w:id="45" w:name="_Toc468971659"/>
      <w:bookmarkStart w:id="46" w:name="_Toc76707837"/>
      <w:r w:rsidRPr="00072153">
        <w:rPr>
          <w:rFonts w:cs="黑体" w:hint="eastAsia"/>
          <w:sz w:val="30"/>
          <w:szCs w:val="30"/>
        </w:rPr>
        <w:lastRenderedPageBreak/>
        <w:t>（</w:t>
      </w:r>
      <w:r w:rsidR="0097683E" w:rsidRPr="00072153">
        <w:rPr>
          <w:rFonts w:cs="黑体" w:hint="eastAsia"/>
          <w:sz w:val="30"/>
          <w:szCs w:val="30"/>
          <w:lang w:eastAsia="zh-CN"/>
        </w:rPr>
        <w:t>五</w:t>
      </w:r>
      <w:r w:rsidR="00061F35" w:rsidRPr="00072153">
        <w:rPr>
          <w:rFonts w:cs="黑体" w:hint="eastAsia"/>
          <w:sz w:val="30"/>
          <w:szCs w:val="30"/>
        </w:rPr>
        <w:t>）</w:t>
      </w:r>
      <w:bookmarkEnd w:id="42"/>
      <w:bookmarkEnd w:id="43"/>
      <w:bookmarkEnd w:id="44"/>
      <w:bookmarkEnd w:id="45"/>
      <w:r w:rsidR="00061F35" w:rsidRPr="00072153">
        <w:rPr>
          <w:rFonts w:cs="黑体" w:hint="eastAsia"/>
          <w:sz w:val="30"/>
          <w:szCs w:val="30"/>
        </w:rPr>
        <w:t>宣传保障</w:t>
      </w:r>
      <w:bookmarkEnd w:id="46"/>
    </w:p>
    <w:p w:rsidR="00BA3A5E" w:rsidRPr="00072153" w:rsidRDefault="00874E4A" w:rsidP="0030537D">
      <w:pPr>
        <w:spacing w:line="360" w:lineRule="auto"/>
        <w:ind w:firstLineChars="200" w:firstLine="640"/>
        <w:rPr>
          <w:rFonts w:ascii="仿宋_GB2312" w:eastAsia="仿宋_GB2312" w:hint="eastAsia"/>
          <w:sz w:val="32"/>
          <w:szCs w:val="32"/>
        </w:rPr>
      </w:pPr>
      <w:r w:rsidRPr="00072153">
        <w:rPr>
          <w:rFonts w:ascii="仿宋_GB2312" w:eastAsia="仿宋_GB2312" w:hint="eastAsia"/>
          <w:sz w:val="32"/>
          <w:szCs w:val="32"/>
        </w:rPr>
        <w:t>加大对基础测绘的宣传</w:t>
      </w:r>
      <w:r w:rsidR="00061F35" w:rsidRPr="00072153">
        <w:rPr>
          <w:rFonts w:ascii="仿宋_GB2312" w:eastAsia="仿宋_GB2312" w:hint="eastAsia"/>
          <w:sz w:val="32"/>
          <w:szCs w:val="32"/>
        </w:rPr>
        <w:t>力度，通过广播电视、报纸</w:t>
      </w:r>
      <w:r w:rsidR="00D76109" w:rsidRPr="00072153">
        <w:rPr>
          <w:rFonts w:ascii="仿宋_GB2312" w:eastAsia="仿宋_GB2312" w:hint="eastAsia"/>
          <w:sz w:val="32"/>
          <w:szCs w:val="32"/>
        </w:rPr>
        <w:t>、</w:t>
      </w:r>
      <w:r w:rsidRPr="00072153">
        <w:rPr>
          <w:rFonts w:ascii="仿宋_GB2312" w:eastAsia="仿宋_GB2312" w:hint="eastAsia"/>
          <w:sz w:val="32"/>
          <w:szCs w:val="32"/>
        </w:rPr>
        <w:t>微信</w:t>
      </w:r>
      <w:r w:rsidR="00873D91" w:rsidRPr="00072153">
        <w:rPr>
          <w:rFonts w:ascii="仿宋_GB2312" w:eastAsia="仿宋_GB2312" w:hint="eastAsia"/>
          <w:sz w:val="32"/>
          <w:szCs w:val="32"/>
        </w:rPr>
        <w:t>公众号、网站</w:t>
      </w:r>
      <w:r w:rsidR="00061F35" w:rsidRPr="00072153">
        <w:rPr>
          <w:rFonts w:ascii="仿宋_GB2312" w:eastAsia="仿宋_GB2312" w:hint="eastAsia"/>
          <w:sz w:val="32"/>
          <w:szCs w:val="32"/>
        </w:rPr>
        <w:t>等媒体广泛宣传基础测绘工作，充分彰显</w:t>
      </w:r>
      <w:r w:rsidR="00873D91" w:rsidRPr="00072153">
        <w:rPr>
          <w:rFonts w:ascii="仿宋_GB2312" w:eastAsia="仿宋_GB2312" w:hint="eastAsia"/>
          <w:sz w:val="32"/>
          <w:szCs w:val="32"/>
        </w:rPr>
        <w:t>基础测绘</w:t>
      </w:r>
      <w:r w:rsidR="00873D91" w:rsidRPr="00072153">
        <w:rPr>
          <w:rFonts w:ascii="仿宋_GB2312" w:eastAsia="仿宋_GB2312"/>
          <w:sz w:val="32"/>
          <w:szCs w:val="32"/>
        </w:rPr>
        <w:t>在</w:t>
      </w:r>
      <w:r w:rsidR="00E2300A" w:rsidRPr="00072153">
        <w:rPr>
          <w:rFonts w:ascii="仿宋_GB2312" w:eastAsia="仿宋_GB2312" w:hint="eastAsia"/>
          <w:sz w:val="32"/>
          <w:szCs w:val="32"/>
        </w:rPr>
        <w:t>支撑经济社会发展、支撑自然资源管理‘两统一’职责</w:t>
      </w:r>
      <w:r w:rsidR="006408CA" w:rsidRPr="00072153">
        <w:rPr>
          <w:rFonts w:ascii="仿宋_GB2312" w:eastAsia="仿宋_GB2312" w:hint="eastAsia"/>
          <w:sz w:val="32"/>
          <w:szCs w:val="32"/>
        </w:rPr>
        <w:t>履行中</w:t>
      </w:r>
      <w:r w:rsidR="00E2300A" w:rsidRPr="00072153">
        <w:rPr>
          <w:rFonts w:ascii="仿宋_GB2312" w:eastAsia="仿宋_GB2312" w:hint="eastAsia"/>
          <w:sz w:val="32"/>
          <w:szCs w:val="32"/>
        </w:rPr>
        <w:t>的重要</w:t>
      </w:r>
      <w:r w:rsidR="006408CA" w:rsidRPr="00072153">
        <w:rPr>
          <w:rFonts w:ascii="仿宋_GB2312" w:eastAsia="仿宋_GB2312"/>
          <w:sz w:val="32"/>
          <w:szCs w:val="32"/>
        </w:rPr>
        <w:t>保障作用</w:t>
      </w:r>
      <w:r w:rsidR="00061F35" w:rsidRPr="00072153">
        <w:rPr>
          <w:rFonts w:ascii="仿宋_GB2312" w:eastAsia="仿宋_GB2312" w:hint="eastAsia"/>
          <w:sz w:val="32"/>
          <w:szCs w:val="32"/>
        </w:rPr>
        <w:t>。</w:t>
      </w:r>
    </w:p>
    <w:p w:rsidR="00CE40A5" w:rsidRPr="00072153" w:rsidRDefault="00CE40A5">
      <w:pPr>
        <w:spacing w:line="360" w:lineRule="auto"/>
        <w:ind w:firstLineChars="200" w:firstLine="640"/>
        <w:rPr>
          <w:rFonts w:ascii="仿宋_GB2312" w:eastAsia="仿宋_GB2312"/>
          <w:sz w:val="32"/>
          <w:szCs w:val="32"/>
        </w:rPr>
        <w:sectPr w:rsidR="00CE40A5" w:rsidRPr="00072153" w:rsidSect="00016163">
          <w:footerReference w:type="default" r:id="rId11"/>
          <w:pgSz w:w="11906" w:h="16838"/>
          <w:pgMar w:top="1440" w:right="1800" w:bottom="1440" w:left="1800" w:header="851" w:footer="992" w:gutter="0"/>
          <w:pgNumType w:start="1"/>
          <w:cols w:space="425"/>
          <w:docGrid w:type="lines" w:linePitch="312"/>
        </w:sectPr>
      </w:pPr>
    </w:p>
    <w:p w:rsidR="00CE40A5" w:rsidRPr="00072153" w:rsidRDefault="00061F35" w:rsidP="00350AE6">
      <w:pPr>
        <w:pStyle w:val="1"/>
        <w:spacing w:before="0" w:after="0" w:line="240" w:lineRule="auto"/>
        <w:rPr>
          <w:rFonts w:ascii="黑体" w:eastAsia="黑体" w:hAnsi="黑体" w:hint="eastAsia"/>
          <w:b w:val="0"/>
          <w:sz w:val="32"/>
          <w:szCs w:val="32"/>
          <w:lang w:eastAsia="zh-CN"/>
        </w:rPr>
      </w:pPr>
      <w:bookmarkStart w:id="47" w:name="_Toc50386596"/>
      <w:bookmarkStart w:id="48" w:name="_Toc51836587"/>
      <w:bookmarkStart w:id="49" w:name="_Toc53152410"/>
      <w:bookmarkStart w:id="50" w:name="_Toc76707838"/>
      <w:r w:rsidRPr="00072153">
        <w:rPr>
          <w:rFonts w:ascii="黑体" w:eastAsia="黑体" w:hAnsi="黑体"/>
          <w:b w:val="0"/>
          <w:sz w:val="32"/>
          <w:szCs w:val="32"/>
        </w:rPr>
        <w:lastRenderedPageBreak/>
        <w:t>附件</w:t>
      </w:r>
      <w:bookmarkEnd w:id="47"/>
      <w:bookmarkEnd w:id="48"/>
      <w:bookmarkEnd w:id="49"/>
      <w:r w:rsidR="00AB1A96" w:rsidRPr="00072153">
        <w:rPr>
          <w:rFonts w:ascii="黑体" w:eastAsia="黑体" w:hAnsi="黑体" w:hint="eastAsia"/>
          <w:b w:val="0"/>
          <w:sz w:val="32"/>
          <w:szCs w:val="32"/>
          <w:lang w:eastAsia="zh-CN"/>
        </w:rPr>
        <w:t>1</w:t>
      </w:r>
      <w:bookmarkEnd w:id="50"/>
    </w:p>
    <w:p w:rsidR="00392FAA" w:rsidRPr="00072153" w:rsidRDefault="00392FAA" w:rsidP="00392FAA">
      <w:pPr>
        <w:widowControl/>
        <w:jc w:val="center"/>
        <w:rPr>
          <w:rFonts w:ascii="方正小标宋简体" w:eastAsia="方正小标宋简体" w:hAnsi="黑体" w:cs="宋体" w:hint="eastAsia"/>
          <w:kern w:val="0"/>
          <w:sz w:val="44"/>
          <w:szCs w:val="44"/>
        </w:rPr>
      </w:pPr>
      <w:r w:rsidRPr="00072153">
        <w:rPr>
          <w:rFonts w:ascii="方正小标宋简体" w:eastAsia="方正小标宋简体" w:hAnsi="黑体" w:cs="宋体" w:hint="eastAsia"/>
          <w:kern w:val="0"/>
          <w:sz w:val="44"/>
          <w:szCs w:val="44"/>
        </w:rPr>
        <w:t>“十四五”基础测绘重点项目汇总表</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055"/>
        <w:gridCol w:w="1076"/>
        <w:gridCol w:w="6996"/>
        <w:gridCol w:w="2289"/>
      </w:tblGrid>
      <w:tr w:rsidR="00614C7E" w:rsidRPr="00072153" w:rsidTr="00905C66">
        <w:trPr>
          <w:trHeight w:val="389"/>
        </w:trPr>
        <w:tc>
          <w:tcPr>
            <w:tcW w:w="329" w:type="pct"/>
            <w:shd w:val="clear" w:color="auto" w:fill="auto"/>
            <w:vAlign w:val="center"/>
            <w:hideMark/>
          </w:tcPr>
          <w:p w:rsidR="00614C7E" w:rsidRPr="00072153" w:rsidRDefault="00614C7E" w:rsidP="00293924">
            <w:pPr>
              <w:widowControl/>
              <w:jc w:val="center"/>
              <w:rPr>
                <w:rFonts w:ascii="黑体" w:eastAsia="黑体" w:hAnsi="黑体" w:cs="宋体"/>
                <w:kern w:val="0"/>
                <w:sz w:val="24"/>
                <w:szCs w:val="24"/>
              </w:rPr>
            </w:pPr>
            <w:r w:rsidRPr="00072153">
              <w:rPr>
                <w:rFonts w:ascii="黑体" w:eastAsia="黑体" w:hAnsi="黑体" w:cs="宋体"/>
                <w:kern w:val="0"/>
                <w:sz w:val="24"/>
                <w:szCs w:val="24"/>
              </w:rPr>
              <w:t>序号</w:t>
            </w:r>
          </w:p>
        </w:tc>
        <w:tc>
          <w:tcPr>
            <w:tcW w:w="773" w:type="pct"/>
            <w:shd w:val="clear" w:color="auto" w:fill="auto"/>
            <w:vAlign w:val="center"/>
          </w:tcPr>
          <w:p w:rsidR="00614C7E" w:rsidRPr="00072153" w:rsidRDefault="00614C7E" w:rsidP="00293924">
            <w:pPr>
              <w:jc w:val="center"/>
              <w:rPr>
                <w:rFonts w:ascii="黑体" w:eastAsia="黑体" w:hAnsi="黑体" w:cs="宋体"/>
                <w:kern w:val="0"/>
                <w:sz w:val="24"/>
                <w:szCs w:val="24"/>
              </w:rPr>
            </w:pPr>
            <w:r w:rsidRPr="00072153">
              <w:rPr>
                <w:rFonts w:ascii="黑体" w:eastAsia="黑体" w:hAnsi="黑体" w:cs="宋体" w:hint="eastAsia"/>
                <w:kern w:val="0"/>
                <w:sz w:val="24"/>
                <w:szCs w:val="24"/>
              </w:rPr>
              <w:t>重点任务</w:t>
            </w:r>
          </w:p>
        </w:tc>
        <w:tc>
          <w:tcPr>
            <w:tcW w:w="405" w:type="pct"/>
            <w:shd w:val="clear" w:color="auto" w:fill="auto"/>
            <w:vAlign w:val="center"/>
            <w:hideMark/>
          </w:tcPr>
          <w:p w:rsidR="00614C7E" w:rsidRPr="00072153" w:rsidRDefault="00614C7E" w:rsidP="00293924">
            <w:pPr>
              <w:widowControl/>
              <w:jc w:val="center"/>
              <w:rPr>
                <w:rFonts w:ascii="黑体" w:eastAsia="黑体" w:hAnsi="黑体" w:cs="宋体"/>
                <w:kern w:val="0"/>
                <w:sz w:val="24"/>
                <w:szCs w:val="24"/>
              </w:rPr>
            </w:pPr>
            <w:r w:rsidRPr="00072153">
              <w:rPr>
                <w:rFonts w:ascii="黑体" w:eastAsia="黑体" w:hAnsi="黑体" w:cs="宋体" w:hint="eastAsia"/>
                <w:kern w:val="0"/>
                <w:sz w:val="24"/>
                <w:szCs w:val="24"/>
              </w:rPr>
              <w:t>编号</w:t>
            </w:r>
          </w:p>
        </w:tc>
        <w:tc>
          <w:tcPr>
            <w:tcW w:w="2632" w:type="pct"/>
            <w:shd w:val="clear" w:color="auto" w:fill="auto"/>
            <w:vAlign w:val="center"/>
            <w:hideMark/>
          </w:tcPr>
          <w:p w:rsidR="00614C7E" w:rsidRPr="00072153" w:rsidRDefault="00614C7E" w:rsidP="00293924">
            <w:pPr>
              <w:widowControl/>
              <w:jc w:val="center"/>
              <w:rPr>
                <w:rFonts w:ascii="黑体" w:eastAsia="黑体" w:hAnsi="黑体" w:cs="宋体"/>
                <w:kern w:val="0"/>
                <w:sz w:val="24"/>
                <w:szCs w:val="24"/>
              </w:rPr>
            </w:pPr>
            <w:r w:rsidRPr="00072153">
              <w:rPr>
                <w:rFonts w:ascii="黑体" w:eastAsia="黑体" w:hAnsi="黑体" w:cs="宋体" w:hint="eastAsia"/>
                <w:kern w:val="0"/>
                <w:sz w:val="24"/>
                <w:szCs w:val="24"/>
              </w:rPr>
              <w:t>重点项目</w:t>
            </w:r>
          </w:p>
        </w:tc>
        <w:tc>
          <w:tcPr>
            <w:tcW w:w="861" w:type="pct"/>
            <w:shd w:val="clear" w:color="auto" w:fill="auto"/>
            <w:vAlign w:val="center"/>
            <w:hideMark/>
          </w:tcPr>
          <w:p w:rsidR="00614C7E" w:rsidRPr="00072153" w:rsidRDefault="00614C7E" w:rsidP="00293924">
            <w:pPr>
              <w:widowControl/>
              <w:jc w:val="center"/>
              <w:rPr>
                <w:rFonts w:ascii="黑体" w:eastAsia="黑体" w:hAnsi="黑体" w:cs="宋体"/>
                <w:kern w:val="0"/>
                <w:sz w:val="24"/>
                <w:szCs w:val="24"/>
              </w:rPr>
            </w:pPr>
            <w:r w:rsidRPr="00072153">
              <w:rPr>
                <w:rFonts w:ascii="黑体" w:eastAsia="黑体" w:hAnsi="黑体" w:cs="宋体" w:hint="eastAsia"/>
                <w:kern w:val="0"/>
                <w:sz w:val="24"/>
                <w:szCs w:val="24"/>
              </w:rPr>
              <w:t>实施期</w:t>
            </w:r>
          </w:p>
        </w:tc>
      </w:tr>
      <w:tr w:rsidR="00614C7E" w:rsidRPr="00072153" w:rsidTr="00614C7E">
        <w:trPr>
          <w:trHeight w:val="208"/>
        </w:trPr>
        <w:tc>
          <w:tcPr>
            <w:tcW w:w="329" w:type="pct"/>
            <w:vMerge w:val="restart"/>
            <w:shd w:val="clear" w:color="auto" w:fill="auto"/>
            <w:vAlign w:val="center"/>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1</w:t>
            </w:r>
          </w:p>
        </w:tc>
        <w:tc>
          <w:tcPr>
            <w:tcW w:w="773" w:type="pct"/>
            <w:vMerge w:val="restart"/>
            <w:shd w:val="clear" w:color="auto" w:fill="auto"/>
            <w:vAlign w:val="center"/>
          </w:tcPr>
          <w:p w:rsidR="00614C7E" w:rsidRPr="00072153" w:rsidRDefault="00FA5F1D" w:rsidP="00293924">
            <w:pPr>
              <w:widowControl/>
              <w:jc w:val="center"/>
              <w:rPr>
                <w:rFonts w:ascii="宋体" w:hAnsi="宋体" w:cs="宋体"/>
                <w:kern w:val="0"/>
                <w:sz w:val="24"/>
                <w:szCs w:val="24"/>
              </w:rPr>
            </w:pPr>
            <w:r w:rsidRPr="00072153">
              <w:rPr>
                <w:rFonts w:ascii="黑体" w:eastAsia="黑体" w:hAnsi="黑体" w:hint="eastAsia"/>
                <w:bCs/>
                <w:sz w:val="24"/>
                <w:szCs w:val="24"/>
              </w:rPr>
              <w:t>新型基础测绘体系建设</w:t>
            </w: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1.1</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新型基础测绘技术体系建设试点</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w:t>
            </w:r>
            <w:r w:rsidRPr="00072153">
              <w:rPr>
                <w:rFonts w:ascii="宋体" w:hAnsi="宋体" w:cs="宋体"/>
                <w:kern w:val="0"/>
                <w:sz w:val="24"/>
                <w:szCs w:val="24"/>
              </w:rPr>
              <w:t>2</w:t>
            </w:r>
            <w:r w:rsidRPr="00072153">
              <w:rPr>
                <w:rFonts w:ascii="宋体" w:hAnsi="宋体" w:cs="宋体" w:hint="eastAsia"/>
                <w:kern w:val="0"/>
                <w:sz w:val="24"/>
                <w:szCs w:val="24"/>
              </w:rPr>
              <w:t>-2025</w:t>
            </w:r>
          </w:p>
        </w:tc>
      </w:tr>
      <w:tr w:rsidR="00614C7E" w:rsidRPr="00072153" w:rsidTr="00614C7E">
        <w:trPr>
          <w:trHeight w:val="299"/>
        </w:trPr>
        <w:tc>
          <w:tcPr>
            <w:tcW w:w="329" w:type="pct"/>
            <w:vMerge/>
            <w:vAlign w:val="center"/>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1.2</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国土空间实景三维数据库</w:t>
            </w:r>
          </w:p>
        </w:tc>
        <w:tc>
          <w:tcPr>
            <w:tcW w:w="861" w:type="pct"/>
            <w:vAlign w:val="center"/>
            <w:hideMark/>
          </w:tcPr>
          <w:p w:rsidR="00614C7E" w:rsidRPr="00072153" w:rsidRDefault="00614C7E" w:rsidP="00F73A69">
            <w:pPr>
              <w:widowControl/>
              <w:jc w:val="center"/>
              <w:rPr>
                <w:rFonts w:ascii="宋体" w:hAnsi="宋体" w:cs="宋体"/>
                <w:kern w:val="0"/>
                <w:sz w:val="24"/>
                <w:szCs w:val="24"/>
              </w:rPr>
            </w:pPr>
            <w:r w:rsidRPr="00072153">
              <w:rPr>
                <w:rFonts w:ascii="宋体" w:hAnsi="宋体" w:cs="宋体" w:hint="eastAsia"/>
                <w:kern w:val="0"/>
                <w:sz w:val="24"/>
                <w:szCs w:val="24"/>
              </w:rPr>
              <w:t>202</w:t>
            </w:r>
            <w:r w:rsidR="00F73A69" w:rsidRPr="00072153">
              <w:rPr>
                <w:rFonts w:ascii="宋体" w:hAnsi="宋体" w:cs="宋体" w:hint="eastAsia"/>
                <w:kern w:val="0"/>
                <w:sz w:val="24"/>
                <w:szCs w:val="24"/>
              </w:rPr>
              <w:t>2</w:t>
            </w:r>
            <w:r w:rsidRPr="00072153">
              <w:rPr>
                <w:rFonts w:ascii="宋体" w:hAnsi="宋体" w:cs="宋体" w:hint="eastAsia"/>
                <w:kern w:val="0"/>
                <w:sz w:val="24"/>
                <w:szCs w:val="24"/>
              </w:rPr>
              <w:t>-2025</w:t>
            </w:r>
          </w:p>
        </w:tc>
      </w:tr>
      <w:tr w:rsidR="00614C7E" w:rsidRPr="00072153" w:rsidTr="00614C7E">
        <w:trPr>
          <w:trHeight w:val="260"/>
        </w:trPr>
        <w:tc>
          <w:tcPr>
            <w:tcW w:w="329" w:type="pct"/>
            <w:vMerge/>
            <w:vAlign w:val="center"/>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1.</w:t>
            </w:r>
            <w:r w:rsidRPr="00072153">
              <w:rPr>
                <w:rFonts w:ascii="宋体" w:hAnsi="宋体" w:cs="宋体"/>
                <w:kern w:val="0"/>
                <w:sz w:val="24"/>
                <w:szCs w:val="24"/>
              </w:rPr>
              <w:t>3</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省级基础测绘地理信息数据库升级改造建设与常态化更新维护</w:t>
            </w:r>
          </w:p>
        </w:tc>
        <w:tc>
          <w:tcPr>
            <w:tcW w:w="861" w:type="pct"/>
            <w:vAlign w:val="center"/>
            <w:hideMark/>
          </w:tcPr>
          <w:p w:rsidR="00614C7E" w:rsidRPr="00072153" w:rsidRDefault="00F73A69" w:rsidP="00F73A69">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614C7E">
        <w:trPr>
          <w:trHeight w:val="332"/>
        </w:trPr>
        <w:tc>
          <w:tcPr>
            <w:tcW w:w="329" w:type="pct"/>
            <w:vMerge w:val="restart"/>
            <w:shd w:val="clear" w:color="auto" w:fill="auto"/>
            <w:vAlign w:val="center"/>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w:t>
            </w:r>
          </w:p>
        </w:tc>
        <w:tc>
          <w:tcPr>
            <w:tcW w:w="773" w:type="pct"/>
            <w:vMerge w:val="restart"/>
            <w:shd w:val="clear" w:color="auto" w:fill="auto"/>
            <w:vAlign w:val="center"/>
          </w:tcPr>
          <w:p w:rsidR="00614C7E" w:rsidRPr="00072153" w:rsidRDefault="00FA5F1D" w:rsidP="00293924">
            <w:pPr>
              <w:widowControl/>
              <w:jc w:val="center"/>
              <w:rPr>
                <w:rFonts w:ascii="宋体" w:hAnsi="宋体" w:cs="宋体"/>
                <w:kern w:val="0"/>
                <w:sz w:val="24"/>
                <w:szCs w:val="24"/>
              </w:rPr>
            </w:pPr>
            <w:r w:rsidRPr="00072153">
              <w:rPr>
                <w:rFonts w:ascii="黑体" w:eastAsia="黑体" w:hAnsi="黑体" w:hint="eastAsia"/>
                <w:bCs/>
                <w:sz w:val="24"/>
                <w:szCs w:val="24"/>
              </w:rPr>
              <w:t>现代测绘基准体系建设与维护</w:t>
            </w: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2.1</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吉林省省级控制网复测</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2023-2025</w:t>
            </w:r>
          </w:p>
        </w:tc>
      </w:tr>
      <w:tr w:rsidR="00614C7E" w:rsidRPr="00072153" w:rsidTr="00614C7E">
        <w:trPr>
          <w:trHeight w:val="184"/>
        </w:trPr>
        <w:tc>
          <w:tcPr>
            <w:tcW w:w="329" w:type="pct"/>
            <w:vMerge/>
            <w:vAlign w:val="center"/>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2.2</w:t>
            </w:r>
          </w:p>
        </w:tc>
        <w:tc>
          <w:tcPr>
            <w:tcW w:w="2632" w:type="pct"/>
            <w:shd w:val="clear" w:color="auto" w:fill="auto"/>
            <w:vAlign w:val="center"/>
            <w:hideMark/>
          </w:tcPr>
          <w:p w:rsidR="00614C7E" w:rsidRPr="00072153" w:rsidRDefault="00614C7E" w:rsidP="00FA5F1D">
            <w:pPr>
              <w:widowControl/>
              <w:jc w:val="left"/>
              <w:rPr>
                <w:rFonts w:ascii="宋体" w:hAnsi="宋体" w:cs="宋体"/>
                <w:kern w:val="0"/>
                <w:sz w:val="24"/>
                <w:szCs w:val="24"/>
              </w:rPr>
            </w:pPr>
            <w:r w:rsidRPr="00072153">
              <w:rPr>
                <w:rFonts w:ascii="宋体" w:hAnsi="宋体" w:cs="宋体" w:hint="eastAsia"/>
                <w:kern w:val="0"/>
                <w:sz w:val="24"/>
                <w:szCs w:val="24"/>
              </w:rPr>
              <w:t>JLCORS系统升级与</w:t>
            </w:r>
            <w:r w:rsidR="00FA5F1D" w:rsidRPr="00072153">
              <w:rPr>
                <w:rFonts w:ascii="宋体" w:hAnsi="宋体" w:cs="宋体" w:hint="eastAsia"/>
                <w:kern w:val="0"/>
                <w:sz w:val="24"/>
                <w:szCs w:val="24"/>
              </w:rPr>
              <w:t>改造</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FA5F1D">
        <w:trPr>
          <w:trHeight w:val="309"/>
        </w:trPr>
        <w:tc>
          <w:tcPr>
            <w:tcW w:w="329" w:type="pct"/>
            <w:vMerge/>
            <w:vAlign w:val="center"/>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2.3</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测量标志普查管理维护与景观型测量标志建设</w:t>
            </w:r>
          </w:p>
        </w:tc>
        <w:tc>
          <w:tcPr>
            <w:tcW w:w="861" w:type="pct"/>
            <w:shd w:val="clear" w:color="auto" w:fill="auto"/>
            <w:vAlign w:val="center"/>
            <w:hideMark/>
          </w:tcPr>
          <w:p w:rsidR="00614C7E" w:rsidRPr="00072153" w:rsidRDefault="00F73A69" w:rsidP="00F73A69">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614C7E">
        <w:trPr>
          <w:trHeight w:val="266"/>
        </w:trPr>
        <w:tc>
          <w:tcPr>
            <w:tcW w:w="329" w:type="pct"/>
            <w:vMerge/>
            <w:vAlign w:val="center"/>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2.4</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自然资源数据数学基础一致性监察与转换工程</w:t>
            </w:r>
          </w:p>
        </w:tc>
        <w:tc>
          <w:tcPr>
            <w:tcW w:w="861" w:type="pct"/>
            <w:shd w:val="clear" w:color="auto" w:fill="auto"/>
            <w:vAlign w:val="center"/>
            <w:hideMark/>
          </w:tcPr>
          <w:p w:rsidR="00614C7E" w:rsidRPr="00072153" w:rsidRDefault="00614C7E" w:rsidP="00F73A69">
            <w:pPr>
              <w:widowControl/>
              <w:jc w:val="center"/>
              <w:rPr>
                <w:rFonts w:ascii="宋体" w:hAnsi="宋体" w:cs="宋体"/>
                <w:kern w:val="0"/>
                <w:sz w:val="24"/>
                <w:szCs w:val="24"/>
              </w:rPr>
            </w:pPr>
            <w:r w:rsidRPr="00072153">
              <w:rPr>
                <w:rFonts w:ascii="宋体" w:hAnsi="宋体" w:cs="宋体" w:hint="eastAsia"/>
                <w:kern w:val="0"/>
                <w:sz w:val="24"/>
                <w:szCs w:val="24"/>
              </w:rPr>
              <w:t>2022-202</w:t>
            </w:r>
            <w:r w:rsidR="00F73A69" w:rsidRPr="00072153">
              <w:rPr>
                <w:rFonts w:ascii="宋体" w:hAnsi="宋体" w:cs="宋体" w:hint="eastAsia"/>
                <w:kern w:val="0"/>
                <w:sz w:val="24"/>
                <w:szCs w:val="24"/>
              </w:rPr>
              <w:t>5</w:t>
            </w:r>
          </w:p>
        </w:tc>
      </w:tr>
      <w:tr w:rsidR="00614C7E" w:rsidRPr="00072153" w:rsidTr="00614C7E">
        <w:trPr>
          <w:trHeight w:val="328"/>
        </w:trPr>
        <w:tc>
          <w:tcPr>
            <w:tcW w:w="329" w:type="pct"/>
            <w:vMerge w:val="restar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3</w:t>
            </w:r>
          </w:p>
        </w:tc>
        <w:tc>
          <w:tcPr>
            <w:tcW w:w="773" w:type="pct"/>
            <w:vMerge w:val="restart"/>
            <w:shd w:val="clear" w:color="auto" w:fill="auto"/>
            <w:vAlign w:val="center"/>
          </w:tcPr>
          <w:p w:rsidR="00614C7E" w:rsidRPr="00072153" w:rsidRDefault="00FA5F1D" w:rsidP="00293924">
            <w:pPr>
              <w:widowControl/>
              <w:jc w:val="center"/>
              <w:rPr>
                <w:rFonts w:ascii="宋体" w:hAnsi="宋体" w:cs="宋体"/>
                <w:kern w:val="0"/>
                <w:sz w:val="24"/>
                <w:szCs w:val="24"/>
              </w:rPr>
            </w:pPr>
            <w:r w:rsidRPr="00072153">
              <w:rPr>
                <w:rFonts w:ascii="黑体" w:eastAsia="黑体" w:hAnsi="黑体" w:hint="eastAsia"/>
                <w:bCs/>
                <w:sz w:val="24"/>
                <w:szCs w:val="24"/>
              </w:rPr>
              <w:t>基础地理信息资源建设</w:t>
            </w: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3.1</w:t>
            </w:r>
          </w:p>
        </w:tc>
        <w:tc>
          <w:tcPr>
            <w:tcW w:w="2632" w:type="pct"/>
            <w:shd w:val="clear" w:color="auto" w:fill="auto"/>
            <w:vAlign w:val="center"/>
            <w:hideMark/>
          </w:tcPr>
          <w:p w:rsidR="00614C7E" w:rsidRPr="00072153" w:rsidRDefault="00614C7E" w:rsidP="00985F5D">
            <w:pPr>
              <w:widowControl/>
              <w:jc w:val="left"/>
              <w:rPr>
                <w:rFonts w:ascii="宋体" w:hAnsi="宋体" w:cs="宋体"/>
                <w:kern w:val="0"/>
                <w:sz w:val="24"/>
                <w:szCs w:val="24"/>
              </w:rPr>
            </w:pPr>
            <w:r w:rsidRPr="00072153">
              <w:rPr>
                <w:rFonts w:ascii="宋体" w:hAnsi="宋体" w:cs="宋体" w:hint="eastAsia"/>
                <w:kern w:val="0"/>
                <w:sz w:val="24"/>
                <w:szCs w:val="24"/>
              </w:rPr>
              <w:t>吉林省1:1</w:t>
            </w:r>
            <w:r w:rsidR="00985F5D" w:rsidRPr="00072153">
              <w:rPr>
                <w:rFonts w:ascii="宋体" w:hAnsi="宋体" w:cs="宋体" w:hint="eastAsia"/>
                <w:kern w:val="0"/>
                <w:sz w:val="24"/>
                <w:szCs w:val="24"/>
              </w:rPr>
              <w:t>0</w:t>
            </w:r>
            <w:r w:rsidR="00985F5D" w:rsidRPr="00072153">
              <w:rPr>
                <w:rFonts w:ascii="宋体" w:hAnsi="宋体" w:cs="宋体"/>
                <w:kern w:val="0"/>
                <w:sz w:val="24"/>
                <w:szCs w:val="24"/>
              </w:rPr>
              <w:t>000</w:t>
            </w:r>
            <w:r w:rsidRPr="00072153">
              <w:rPr>
                <w:rFonts w:ascii="宋体" w:hAnsi="宋体" w:cs="宋体" w:hint="eastAsia"/>
                <w:kern w:val="0"/>
                <w:sz w:val="24"/>
                <w:szCs w:val="24"/>
              </w:rPr>
              <w:t>基础地理信息资源更新与维护</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614C7E">
        <w:trPr>
          <w:trHeight w:val="191"/>
        </w:trPr>
        <w:tc>
          <w:tcPr>
            <w:tcW w:w="329" w:type="pct"/>
            <w:vMerge/>
            <w:vAlign w:val="center"/>
            <w:hideMark/>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3.2</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水下地形测绘</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w:t>
            </w:r>
            <w:r w:rsidRPr="00072153">
              <w:rPr>
                <w:rFonts w:ascii="宋体" w:hAnsi="宋体" w:cs="宋体"/>
                <w:kern w:val="0"/>
                <w:sz w:val="24"/>
                <w:szCs w:val="24"/>
              </w:rPr>
              <w:t>2</w:t>
            </w:r>
            <w:r w:rsidRPr="00072153">
              <w:rPr>
                <w:rFonts w:ascii="宋体" w:hAnsi="宋体" w:cs="宋体" w:hint="eastAsia"/>
                <w:kern w:val="0"/>
                <w:sz w:val="24"/>
                <w:szCs w:val="24"/>
              </w:rPr>
              <w:t>-202</w:t>
            </w:r>
            <w:r w:rsidRPr="00072153">
              <w:rPr>
                <w:rFonts w:ascii="宋体" w:hAnsi="宋体" w:cs="宋体"/>
                <w:kern w:val="0"/>
                <w:sz w:val="24"/>
                <w:szCs w:val="24"/>
              </w:rPr>
              <w:t>4</w:t>
            </w:r>
          </w:p>
        </w:tc>
      </w:tr>
      <w:tr w:rsidR="00614C7E" w:rsidRPr="00072153" w:rsidTr="00614C7E">
        <w:trPr>
          <w:trHeight w:val="220"/>
        </w:trPr>
        <w:tc>
          <w:tcPr>
            <w:tcW w:w="329" w:type="pct"/>
            <w:vMerge/>
            <w:vAlign w:val="center"/>
            <w:hideMark/>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3.3</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1:2000高精度国土测绘项目</w:t>
            </w:r>
          </w:p>
        </w:tc>
        <w:tc>
          <w:tcPr>
            <w:tcW w:w="861" w:type="pct"/>
            <w:shd w:val="clear" w:color="auto" w:fill="auto"/>
            <w:vAlign w:val="center"/>
            <w:hideMark/>
          </w:tcPr>
          <w:p w:rsidR="00614C7E" w:rsidRPr="00072153" w:rsidRDefault="00614C7E" w:rsidP="00FA5F1D">
            <w:pPr>
              <w:widowControl/>
              <w:jc w:val="center"/>
              <w:rPr>
                <w:rFonts w:ascii="宋体" w:hAnsi="宋体" w:cs="宋体"/>
                <w:kern w:val="0"/>
                <w:sz w:val="24"/>
                <w:szCs w:val="24"/>
              </w:rPr>
            </w:pPr>
            <w:r w:rsidRPr="00072153">
              <w:rPr>
                <w:rFonts w:ascii="宋体" w:hAnsi="宋体" w:cs="宋体" w:hint="eastAsia"/>
                <w:kern w:val="0"/>
                <w:sz w:val="24"/>
                <w:szCs w:val="24"/>
              </w:rPr>
              <w:t>202</w:t>
            </w:r>
            <w:r w:rsidR="00FA5F1D" w:rsidRPr="00072153">
              <w:rPr>
                <w:rFonts w:ascii="宋体" w:hAnsi="宋体" w:cs="宋体"/>
                <w:kern w:val="0"/>
                <w:sz w:val="24"/>
                <w:szCs w:val="24"/>
              </w:rPr>
              <w:t>3</w:t>
            </w:r>
            <w:r w:rsidRPr="00072153">
              <w:rPr>
                <w:rFonts w:ascii="宋体" w:hAnsi="宋体" w:cs="宋体" w:hint="eastAsia"/>
                <w:kern w:val="0"/>
                <w:sz w:val="24"/>
                <w:szCs w:val="24"/>
              </w:rPr>
              <w:t>-2025</w:t>
            </w:r>
          </w:p>
        </w:tc>
      </w:tr>
      <w:tr w:rsidR="00614C7E" w:rsidRPr="00072153" w:rsidTr="00614C7E">
        <w:trPr>
          <w:trHeight w:val="101"/>
        </w:trPr>
        <w:tc>
          <w:tcPr>
            <w:tcW w:w="329" w:type="pct"/>
            <w:vMerge w:val="restart"/>
            <w:shd w:val="clear" w:color="auto" w:fill="auto"/>
            <w:vAlign w:val="center"/>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4</w:t>
            </w:r>
          </w:p>
        </w:tc>
        <w:tc>
          <w:tcPr>
            <w:tcW w:w="773" w:type="pct"/>
            <w:vMerge w:val="restart"/>
            <w:shd w:val="clear" w:color="auto" w:fill="auto"/>
            <w:vAlign w:val="center"/>
          </w:tcPr>
          <w:p w:rsidR="00614C7E" w:rsidRPr="00072153" w:rsidRDefault="00FA5F1D" w:rsidP="00293924">
            <w:pPr>
              <w:widowControl/>
              <w:jc w:val="center"/>
              <w:rPr>
                <w:rFonts w:ascii="宋体" w:hAnsi="宋体" w:cs="宋体"/>
                <w:kern w:val="0"/>
                <w:sz w:val="24"/>
                <w:szCs w:val="24"/>
              </w:rPr>
            </w:pPr>
            <w:r w:rsidRPr="00072153">
              <w:rPr>
                <w:rFonts w:ascii="黑体" w:eastAsia="黑体" w:hAnsi="黑体" w:hint="eastAsia"/>
                <w:bCs/>
                <w:sz w:val="24"/>
                <w:szCs w:val="24"/>
              </w:rPr>
              <w:t>基础测绘技术装备体系建设</w:t>
            </w: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4.1</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基础测绘云计算中心建设</w:t>
            </w:r>
          </w:p>
        </w:tc>
        <w:tc>
          <w:tcPr>
            <w:tcW w:w="861" w:type="pct"/>
            <w:shd w:val="clear" w:color="auto" w:fill="auto"/>
            <w:vAlign w:val="center"/>
            <w:hideMark/>
          </w:tcPr>
          <w:p w:rsidR="00614C7E" w:rsidRPr="00072153" w:rsidRDefault="00614C7E" w:rsidP="00A31B70">
            <w:pPr>
              <w:widowControl/>
              <w:jc w:val="center"/>
              <w:rPr>
                <w:rFonts w:ascii="宋体" w:hAnsi="宋体" w:cs="宋体"/>
                <w:kern w:val="0"/>
                <w:sz w:val="24"/>
                <w:szCs w:val="24"/>
              </w:rPr>
            </w:pPr>
            <w:r w:rsidRPr="00072153">
              <w:rPr>
                <w:rFonts w:ascii="宋体" w:hAnsi="宋体" w:cs="宋体" w:hint="eastAsia"/>
                <w:kern w:val="0"/>
                <w:sz w:val="24"/>
                <w:szCs w:val="24"/>
              </w:rPr>
              <w:t>202</w:t>
            </w:r>
            <w:r w:rsidR="00A31B70" w:rsidRPr="00072153">
              <w:rPr>
                <w:rFonts w:ascii="宋体" w:hAnsi="宋体" w:cs="宋体"/>
                <w:kern w:val="0"/>
                <w:sz w:val="24"/>
                <w:szCs w:val="24"/>
              </w:rPr>
              <w:t>2</w:t>
            </w:r>
            <w:r w:rsidR="00A31B70" w:rsidRPr="00072153">
              <w:rPr>
                <w:rFonts w:ascii="宋体" w:hAnsi="宋体" w:cs="宋体" w:hint="eastAsia"/>
                <w:kern w:val="0"/>
                <w:sz w:val="24"/>
                <w:szCs w:val="24"/>
              </w:rPr>
              <w:t>-</w:t>
            </w:r>
            <w:r w:rsidR="00A31B70" w:rsidRPr="00072153">
              <w:rPr>
                <w:rFonts w:ascii="宋体" w:hAnsi="宋体" w:cs="宋体"/>
                <w:kern w:val="0"/>
                <w:sz w:val="24"/>
                <w:szCs w:val="24"/>
              </w:rPr>
              <w:t>2025</w:t>
            </w:r>
          </w:p>
        </w:tc>
      </w:tr>
      <w:tr w:rsidR="00614C7E" w:rsidRPr="00072153" w:rsidTr="00614C7E">
        <w:trPr>
          <w:trHeight w:val="205"/>
        </w:trPr>
        <w:tc>
          <w:tcPr>
            <w:tcW w:w="329" w:type="pct"/>
            <w:vMerge/>
            <w:vAlign w:val="center"/>
            <w:hideMark/>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4.2</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信息化测绘地理信息服务保障工程</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F73A69">
        <w:trPr>
          <w:trHeight w:val="322"/>
        </w:trPr>
        <w:tc>
          <w:tcPr>
            <w:tcW w:w="329" w:type="pct"/>
            <w:vMerge/>
            <w:vAlign w:val="center"/>
            <w:hideMark/>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4.</w:t>
            </w:r>
            <w:r w:rsidRPr="00072153">
              <w:rPr>
                <w:rFonts w:ascii="宋体" w:hAnsi="宋体" w:cs="宋体"/>
                <w:kern w:val="0"/>
                <w:sz w:val="24"/>
                <w:szCs w:val="24"/>
              </w:rPr>
              <w:t>3</w:t>
            </w:r>
          </w:p>
        </w:tc>
        <w:tc>
          <w:tcPr>
            <w:tcW w:w="2632" w:type="pct"/>
            <w:shd w:val="clear" w:color="auto" w:fill="auto"/>
            <w:vAlign w:val="center"/>
            <w:hideMark/>
          </w:tcPr>
          <w:p w:rsidR="00614C7E" w:rsidRPr="007F7CBB" w:rsidRDefault="000D20C4" w:rsidP="00293924">
            <w:pPr>
              <w:widowControl/>
              <w:jc w:val="left"/>
              <w:rPr>
                <w:rFonts w:ascii="宋体" w:hAnsi="宋体" w:cs="仿宋"/>
                <w:sz w:val="24"/>
                <w:szCs w:val="24"/>
              </w:rPr>
            </w:pPr>
            <w:r w:rsidRPr="00072153">
              <w:rPr>
                <w:rFonts w:ascii="宋体" w:hAnsi="宋体" w:cs="仿宋"/>
                <w:sz w:val="24"/>
                <w:szCs w:val="24"/>
              </w:rPr>
              <w:t>测绘技术装备</w:t>
            </w:r>
            <w:r w:rsidRPr="00072153">
              <w:rPr>
                <w:rFonts w:ascii="宋体" w:hAnsi="宋体" w:cs="仿宋" w:hint="eastAsia"/>
                <w:sz w:val="24"/>
                <w:szCs w:val="24"/>
              </w:rPr>
              <w:t>及检定检验基础设施</w:t>
            </w:r>
            <w:r w:rsidRPr="00072153">
              <w:rPr>
                <w:rFonts w:ascii="宋体" w:hAnsi="宋体" w:cs="仿宋"/>
                <w:sz w:val="24"/>
                <w:szCs w:val="24"/>
              </w:rPr>
              <w:t>建设</w:t>
            </w:r>
            <w:r w:rsidRPr="00072153">
              <w:rPr>
                <w:rFonts w:ascii="宋体" w:hAnsi="宋体" w:cs="仿宋" w:hint="eastAsia"/>
                <w:sz w:val="24"/>
                <w:szCs w:val="24"/>
              </w:rPr>
              <w:t>与维护</w:t>
            </w:r>
          </w:p>
        </w:tc>
        <w:tc>
          <w:tcPr>
            <w:tcW w:w="861" w:type="pct"/>
            <w:shd w:val="clear" w:color="auto" w:fill="auto"/>
            <w:vAlign w:val="center"/>
            <w:hideMark/>
          </w:tcPr>
          <w:p w:rsidR="00614C7E" w:rsidRPr="00072153" w:rsidRDefault="00F73A69" w:rsidP="00F73A69">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614C7E">
        <w:trPr>
          <w:trHeight w:val="270"/>
        </w:trPr>
        <w:tc>
          <w:tcPr>
            <w:tcW w:w="329" w:type="pct"/>
            <w:vMerge w:val="restart"/>
            <w:shd w:val="clear" w:color="auto" w:fill="auto"/>
            <w:vAlign w:val="center"/>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5</w:t>
            </w:r>
          </w:p>
        </w:tc>
        <w:tc>
          <w:tcPr>
            <w:tcW w:w="773" w:type="pct"/>
            <w:vMerge w:val="restart"/>
            <w:shd w:val="clear" w:color="auto" w:fill="auto"/>
            <w:vAlign w:val="center"/>
          </w:tcPr>
          <w:p w:rsidR="00614C7E" w:rsidRPr="00072153" w:rsidRDefault="000D20C4" w:rsidP="00293924">
            <w:pPr>
              <w:widowControl/>
              <w:jc w:val="center"/>
              <w:rPr>
                <w:rFonts w:ascii="宋体" w:hAnsi="宋体" w:cs="宋体"/>
                <w:kern w:val="0"/>
                <w:sz w:val="24"/>
                <w:szCs w:val="24"/>
              </w:rPr>
            </w:pPr>
            <w:r w:rsidRPr="00072153">
              <w:rPr>
                <w:rFonts w:ascii="黑体" w:eastAsia="黑体" w:hAnsi="黑体" w:hint="eastAsia"/>
                <w:bCs/>
                <w:sz w:val="24"/>
                <w:szCs w:val="24"/>
              </w:rPr>
              <w:t>地理信息公共服务体系建设</w:t>
            </w: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5.1</w:t>
            </w:r>
          </w:p>
        </w:tc>
        <w:tc>
          <w:tcPr>
            <w:tcW w:w="2632" w:type="pct"/>
            <w:shd w:val="clear" w:color="auto" w:fill="auto"/>
            <w:vAlign w:val="center"/>
            <w:hideMark/>
          </w:tcPr>
          <w:p w:rsidR="00614C7E" w:rsidRPr="007F7CBB" w:rsidRDefault="00614C7E" w:rsidP="00293924">
            <w:pPr>
              <w:widowControl/>
              <w:jc w:val="left"/>
              <w:rPr>
                <w:rFonts w:ascii="宋体" w:hAnsi="宋体" w:cs="仿宋"/>
                <w:sz w:val="24"/>
                <w:szCs w:val="24"/>
              </w:rPr>
            </w:pPr>
            <w:r w:rsidRPr="007F7CBB">
              <w:rPr>
                <w:rFonts w:ascii="宋体" w:hAnsi="宋体" w:cs="仿宋" w:hint="eastAsia"/>
                <w:sz w:val="24"/>
                <w:szCs w:val="24"/>
              </w:rPr>
              <w:t>“天地图</w:t>
            </w:r>
            <w:r w:rsidR="007F7CBB" w:rsidRPr="007F7CBB">
              <w:rPr>
                <w:rFonts w:ascii="宋体" w:hAnsi="宋体" w:cs="仿宋" w:hint="eastAsia"/>
                <w:sz w:val="24"/>
                <w:szCs w:val="24"/>
              </w:rPr>
              <w:t>·</w:t>
            </w:r>
            <w:r w:rsidRPr="007F7CBB">
              <w:rPr>
                <w:rFonts w:ascii="宋体" w:hAnsi="宋体" w:cs="仿宋" w:hint="eastAsia"/>
                <w:sz w:val="24"/>
                <w:szCs w:val="24"/>
              </w:rPr>
              <w:t>吉林”运维与升级</w:t>
            </w:r>
          </w:p>
        </w:tc>
        <w:tc>
          <w:tcPr>
            <w:tcW w:w="861" w:type="pct"/>
            <w:shd w:val="clear" w:color="auto" w:fill="auto"/>
            <w:vAlign w:val="center"/>
            <w:hideMark/>
          </w:tcPr>
          <w:p w:rsidR="00614C7E" w:rsidRPr="00072153" w:rsidRDefault="00614C7E" w:rsidP="00F73A69">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F73A69" w:rsidRPr="00072153" w:rsidTr="00F73A69">
        <w:trPr>
          <w:trHeight w:val="252"/>
        </w:trPr>
        <w:tc>
          <w:tcPr>
            <w:tcW w:w="329" w:type="pct"/>
            <w:vMerge/>
            <w:vAlign w:val="center"/>
          </w:tcPr>
          <w:p w:rsidR="00F73A69" w:rsidRPr="00072153" w:rsidRDefault="00F73A69" w:rsidP="00293924">
            <w:pPr>
              <w:widowControl/>
              <w:jc w:val="left"/>
              <w:rPr>
                <w:rFonts w:ascii="宋体" w:hAnsi="宋体" w:cs="宋体"/>
                <w:kern w:val="0"/>
                <w:sz w:val="24"/>
                <w:szCs w:val="24"/>
              </w:rPr>
            </w:pPr>
          </w:p>
        </w:tc>
        <w:tc>
          <w:tcPr>
            <w:tcW w:w="773" w:type="pct"/>
            <w:vMerge/>
            <w:vAlign w:val="center"/>
          </w:tcPr>
          <w:p w:rsidR="00F73A69" w:rsidRPr="00072153" w:rsidRDefault="00F73A69" w:rsidP="00293924">
            <w:pPr>
              <w:widowControl/>
              <w:jc w:val="left"/>
              <w:rPr>
                <w:rFonts w:ascii="宋体" w:hAnsi="宋体" w:cs="宋体"/>
                <w:kern w:val="0"/>
                <w:sz w:val="24"/>
                <w:szCs w:val="24"/>
              </w:rPr>
            </w:pPr>
          </w:p>
        </w:tc>
        <w:tc>
          <w:tcPr>
            <w:tcW w:w="405" w:type="pct"/>
            <w:shd w:val="clear" w:color="auto" w:fill="auto"/>
            <w:vAlign w:val="center"/>
            <w:hideMark/>
          </w:tcPr>
          <w:p w:rsidR="00F73A69" w:rsidRPr="00072153" w:rsidRDefault="00F73A69" w:rsidP="00293924">
            <w:pPr>
              <w:widowControl/>
              <w:jc w:val="center"/>
              <w:rPr>
                <w:rFonts w:ascii="宋体" w:hAnsi="宋体" w:cs="宋体"/>
                <w:kern w:val="0"/>
                <w:sz w:val="24"/>
                <w:szCs w:val="24"/>
              </w:rPr>
            </w:pPr>
            <w:r w:rsidRPr="00072153">
              <w:rPr>
                <w:rFonts w:ascii="宋体" w:hAnsi="宋体" w:cs="宋体" w:hint="eastAsia"/>
                <w:kern w:val="0"/>
                <w:sz w:val="24"/>
                <w:szCs w:val="24"/>
              </w:rPr>
              <w:t>5.2</w:t>
            </w:r>
          </w:p>
        </w:tc>
        <w:tc>
          <w:tcPr>
            <w:tcW w:w="2632" w:type="pct"/>
            <w:shd w:val="clear" w:color="auto" w:fill="auto"/>
            <w:vAlign w:val="center"/>
            <w:hideMark/>
          </w:tcPr>
          <w:p w:rsidR="00F73A69" w:rsidRPr="00072153" w:rsidRDefault="00F73A69" w:rsidP="00293924">
            <w:pPr>
              <w:widowControl/>
              <w:jc w:val="left"/>
              <w:rPr>
                <w:rFonts w:ascii="宋体" w:hAnsi="宋体" w:cs="宋体"/>
                <w:kern w:val="0"/>
                <w:sz w:val="24"/>
                <w:szCs w:val="24"/>
              </w:rPr>
            </w:pPr>
            <w:r w:rsidRPr="00072153">
              <w:rPr>
                <w:rFonts w:ascii="宋体" w:hAnsi="宋体" w:cs="宋体" w:hint="eastAsia"/>
                <w:kern w:val="0"/>
                <w:sz w:val="24"/>
                <w:szCs w:val="24"/>
              </w:rPr>
              <w:t>地图服务</w:t>
            </w:r>
          </w:p>
        </w:tc>
        <w:tc>
          <w:tcPr>
            <w:tcW w:w="861" w:type="pct"/>
            <w:shd w:val="clear" w:color="auto" w:fill="auto"/>
            <w:hideMark/>
          </w:tcPr>
          <w:p w:rsidR="00F73A69" w:rsidRPr="00072153" w:rsidRDefault="00F73A69" w:rsidP="00F73A69">
            <w:pPr>
              <w:jc w:val="center"/>
              <w:rPr>
                <w:rFonts w:ascii="宋体" w:hAnsi="宋体" w:cs="宋体" w:hint="eastAsia"/>
                <w:kern w:val="0"/>
                <w:sz w:val="24"/>
                <w:szCs w:val="24"/>
              </w:rPr>
            </w:pPr>
            <w:r w:rsidRPr="00072153">
              <w:rPr>
                <w:rFonts w:ascii="宋体" w:hAnsi="宋体" w:cs="宋体" w:hint="eastAsia"/>
                <w:kern w:val="0"/>
                <w:sz w:val="24"/>
                <w:szCs w:val="24"/>
              </w:rPr>
              <w:t>2021-2025</w:t>
            </w:r>
          </w:p>
        </w:tc>
      </w:tr>
      <w:tr w:rsidR="00F73A69" w:rsidRPr="00072153" w:rsidTr="00302D5D">
        <w:trPr>
          <w:trHeight w:val="194"/>
        </w:trPr>
        <w:tc>
          <w:tcPr>
            <w:tcW w:w="329" w:type="pct"/>
            <w:vMerge/>
            <w:vAlign w:val="center"/>
          </w:tcPr>
          <w:p w:rsidR="00F73A69" w:rsidRPr="00072153" w:rsidRDefault="00F73A69" w:rsidP="00293924">
            <w:pPr>
              <w:widowControl/>
              <w:jc w:val="left"/>
              <w:rPr>
                <w:rFonts w:ascii="宋体" w:hAnsi="宋体" w:cs="宋体"/>
                <w:kern w:val="0"/>
                <w:sz w:val="24"/>
                <w:szCs w:val="24"/>
              </w:rPr>
            </w:pPr>
          </w:p>
        </w:tc>
        <w:tc>
          <w:tcPr>
            <w:tcW w:w="773" w:type="pct"/>
            <w:vMerge/>
            <w:vAlign w:val="center"/>
          </w:tcPr>
          <w:p w:rsidR="00F73A69" w:rsidRPr="00072153" w:rsidRDefault="00F73A69" w:rsidP="00293924">
            <w:pPr>
              <w:widowControl/>
              <w:jc w:val="left"/>
              <w:rPr>
                <w:rFonts w:ascii="宋体" w:hAnsi="宋体" w:cs="宋体"/>
                <w:kern w:val="0"/>
                <w:sz w:val="24"/>
                <w:szCs w:val="24"/>
              </w:rPr>
            </w:pPr>
          </w:p>
        </w:tc>
        <w:tc>
          <w:tcPr>
            <w:tcW w:w="405" w:type="pct"/>
            <w:shd w:val="clear" w:color="auto" w:fill="auto"/>
            <w:vAlign w:val="center"/>
            <w:hideMark/>
          </w:tcPr>
          <w:p w:rsidR="00F73A69" w:rsidRPr="00072153" w:rsidRDefault="00F73A69" w:rsidP="00293924">
            <w:pPr>
              <w:widowControl/>
              <w:jc w:val="center"/>
              <w:rPr>
                <w:rFonts w:ascii="宋体" w:hAnsi="宋体" w:cs="宋体"/>
                <w:kern w:val="0"/>
                <w:sz w:val="24"/>
                <w:szCs w:val="24"/>
              </w:rPr>
            </w:pPr>
            <w:r w:rsidRPr="00072153">
              <w:rPr>
                <w:rFonts w:ascii="宋体" w:hAnsi="宋体" w:cs="宋体" w:hint="eastAsia"/>
                <w:kern w:val="0"/>
                <w:sz w:val="24"/>
                <w:szCs w:val="24"/>
              </w:rPr>
              <w:t>5.3</w:t>
            </w:r>
          </w:p>
        </w:tc>
        <w:tc>
          <w:tcPr>
            <w:tcW w:w="2632" w:type="pct"/>
            <w:shd w:val="clear" w:color="auto" w:fill="auto"/>
            <w:vAlign w:val="center"/>
            <w:hideMark/>
          </w:tcPr>
          <w:p w:rsidR="00F73A69" w:rsidRPr="00072153" w:rsidRDefault="00F73A69" w:rsidP="00293924">
            <w:pPr>
              <w:widowControl/>
              <w:jc w:val="left"/>
              <w:rPr>
                <w:rFonts w:ascii="宋体" w:hAnsi="宋体" w:cs="宋体"/>
                <w:kern w:val="0"/>
                <w:sz w:val="24"/>
                <w:szCs w:val="24"/>
              </w:rPr>
            </w:pPr>
            <w:r w:rsidRPr="00072153">
              <w:rPr>
                <w:rFonts w:ascii="宋体" w:hAnsi="宋体" w:cs="宋体" w:hint="eastAsia"/>
                <w:kern w:val="0"/>
                <w:sz w:val="24"/>
                <w:szCs w:val="24"/>
              </w:rPr>
              <w:t>应急测绘保障服务</w:t>
            </w:r>
          </w:p>
        </w:tc>
        <w:tc>
          <w:tcPr>
            <w:tcW w:w="861" w:type="pct"/>
            <w:shd w:val="clear" w:color="auto" w:fill="auto"/>
            <w:hideMark/>
          </w:tcPr>
          <w:p w:rsidR="00F73A69" w:rsidRPr="00072153" w:rsidRDefault="00F73A69" w:rsidP="00F73A69">
            <w:pPr>
              <w:jc w:val="center"/>
              <w:rPr>
                <w:rFonts w:ascii="宋体" w:hAnsi="宋体" w:cs="宋体" w:hint="eastAsia"/>
                <w:kern w:val="0"/>
                <w:sz w:val="24"/>
                <w:szCs w:val="24"/>
              </w:rPr>
            </w:pPr>
            <w:r w:rsidRPr="00072153">
              <w:rPr>
                <w:rFonts w:ascii="宋体" w:hAnsi="宋体" w:cs="宋体" w:hint="eastAsia"/>
                <w:kern w:val="0"/>
                <w:sz w:val="24"/>
                <w:szCs w:val="24"/>
              </w:rPr>
              <w:t>2021-2025</w:t>
            </w:r>
          </w:p>
        </w:tc>
      </w:tr>
      <w:tr w:rsidR="00F73A69" w:rsidRPr="00072153" w:rsidTr="00302D5D">
        <w:trPr>
          <w:trHeight w:val="299"/>
        </w:trPr>
        <w:tc>
          <w:tcPr>
            <w:tcW w:w="329" w:type="pct"/>
            <w:vMerge/>
            <w:vAlign w:val="center"/>
          </w:tcPr>
          <w:p w:rsidR="00F73A69" w:rsidRPr="00072153" w:rsidRDefault="00F73A69" w:rsidP="00293924">
            <w:pPr>
              <w:widowControl/>
              <w:jc w:val="left"/>
              <w:rPr>
                <w:rFonts w:ascii="宋体" w:hAnsi="宋体" w:cs="宋体"/>
                <w:kern w:val="0"/>
                <w:sz w:val="24"/>
                <w:szCs w:val="24"/>
              </w:rPr>
            </w:pPr>
          </w:p>
        </w:tc>
        <w:tc>
          <w:tcPr>
            <w:tcW w:w="773" w:type="pct"/>
            <w:vMerge/>
            <w:vAlign w:val="center"/>
          </w:tcPr>
          <w:p w:rsidR="00F73A69" w:rsidRPr="00072153" w:rsidRDefault="00F73A69" w:rsidP="00293924">
            <w:pPr>
              <w:widowControl/>
              <w:jc w:val="left"/>
              <w:rPr>
                <w:rFonts w:ascii="宋体" w:hAnsi="宋体" w:cs="宋体"/>
                <w:kern w:val="0"/>
                <w:sz w:val="24"/>
                <w:szCs w:val="24"/>
              </w:rPr>
            </w:pPr>
          </w:p>
        </w:tc>
        <w:tc>
          <w:tcPr>
            <w:tcW w:w="405" w:type="pct"/>
            <w:shd w:val="clear" w:color="auto" w:fill="auto"/>
            <w:vAlign w:val="center"/>
            <w:hideMark/>
          </w:tcPr>
          <w:p w:rsidR="00F73A69" w:rsidRPr="00072153" w:rsidRDefault="00F73A69" w:rsidP="00293924">
            <w:pPr>
              <w:widowControl/>
              <w:jc w:val="center"/>
              <w:rPr>
                <w:rFonts w:ascii="宋体" w:hAnsi="宋体" w:cs="宋体"/>
                <w:kern w:val="0"/>
                <w:sz w:val="24"/>
                <w:szCs w:val="24"/>
              </w:rPr>
            </w:pPr>
            <w:r w:rsidRPr="00072153">
              <w:rPr>
                <w:rFonts w:ascii="宋体" w:hAnsi="宋体" w:cs="宋体" w:hint="eastAsia"/>
                <w:kern w:val="0"/>
                <w:sz w:val="24"/>
                <w:szCs w:val="24"/>
              </w:rPr>
              <w:t>5.</w:t>
            </w:r>
            <w:r w:rsidRPr="00072153">
              <w:rPr>
                <w:rFonts w:ascii="宋体" w:hAnsi="宋体" w:cs="宋体"/>
                <w:kern w:val="0"/>
                <w:sz w:val="24"/>
                <w:szCs w:val="24"/>
              </w:rPr>
              <w:t>4</w:t>
            </w:r>
          </w:p>
        </w:tc>
        <w:tc>
          <w:tcPr>
            <w:tcW w:w="2632" w:type="pct"/>
            <w:shd w:val="clear" w:color="auto" w:fill="auto"/>
            <w:vAlign w:val="center"/>
            <w:hideMark/>
          </w:tcPr>
          <w:p w:rsidR="00F73A69" w:rsidRPr="00072153" w:rsidRDefault="00F73A69" w:rsidP="00293924">
            <w:pPr>
              <w:widowControl/>
              <w:jc w:val="left"/>
              <w:rPr>
                <w:rFonts w:ascii="宋体" w:hAnsi="宋体" w:cs="宋体"/>
                <w:kern w:val="0"/>
                <w:sz w:val="24"/>
                <w:szCs w:val="24"/>
              </w:rPr>
            </w:pPr>
            <w:r w:rsidRPr="00072153">
              <w:rPr>
                <w:rFonts w:ascii="宋体" w:hAnsi="宋体" w:cs="宋体" w:hint="eastAsia"/>
                <w:kern w:val="0"/>
                <w:sz w:val="24"/>
                <w:szCs w:val="24"/>
              </w:rPr>
              <w:t>国防建设保障服务</w:t>
            </w:r>
          </w:p>
        </w:tc>
        <w:tc>
          <w:tcPr>
            <w:tcW w:w="861" w:type="pct"/>
            <w:shd w:val="clear" w:color="auto" w:fill="auto"/>
            <w:hideMark/>
          </w:tcPr>
          <w:p w:rsidR="00F73A69" w:rsidRPr="00072153" w:rsidRDefault="00F73A69" w:rsidP="00F73A69">
            <w:pPr>
              <w:jc w:val="center"/>
              <w:rPr>
                <w:rFonts w:ascii="宋体" w:hAnsi="宋体" w:cs="宋体" w:hint="eastAsia"/>
                <w:kern w:val="0"/>
                <w:sz w:val="24"/>
                <w:szCs w:val="24"/>
              </w:rPr>
            </w:pPr>
            <w:r w:rsidRPr="00072153">
              <w:rPr>
                <w:rFonts w:ascii="宋体" w:hAnsi="宋体" w:cs="宋体" w:hint="eastAsia"/>
                <w:kern w:val="0"/>
                <w:sz w:val="24"/>
                <w:szCs w:val="24"/>
              </w:rPr>
              <w:t>2021-2025</w:t>
            </w:r>
          </w:p>
        </w:tc>
      </w:tr>
      <w:tr w:rsidR="00614C7E" w:rsidRPr="00072153" w:rsidTr="00614C7E">
        <w:trPr>
          <w:trHeight w:val="277"/>
        </w:trPr>
        <w:tc>
          <w:tcPr>
            <w:tcW w:w="329" w:type="pct"/>
            <w:vMerge w:val="restart"/>
            <w:shd w:val="clear" w:color="auto" w:fill="auto"/>
            <w:vAlign w:val="center"/>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6</w:t>
            </w:r>
          </w:p>
        </w:tc>
        <w:tc>
          <w:tcPr>
            <w:tcW w:w="773" w:type="pct"/>
            <w:vMerge w:val="restart"/>
            <w:shd w:val="clear" w:color="auto" w:fill="auto"/>
            <w:vAlign w:val="center"/>
          </w:tcPr>
          <w:p w:rsidR="00614C7E" w:rsidRPr="00072153" w:rsidRDefault="000D20C4" w:rsidP="00293924">
            <w:pPr>
              <w:widowControl/>
              <w:jc w:val="center"/>
              <w:rPr>
                <w:rFonts w:ascii="宋体" w:hAnsi="宋体" w:cs="宋体"/>
                <w:kern w:val="0"/>
                <w:sz w:val="24"/>
                <w:szCs w:val="24"/>
              </w:rPr>
            </w:pPr>
            <w:r w:rsidRPr="00072153">
              <w:rPr>
                <w:rFonts w:ascii="黑体" w:eastAsia="黑体" w:hAnsi="黑体" w:hint="eastAsia"/>
                <w:bCs/>
                <w:sz w:val="24"/>
                <w:szCs w:val="24"/>
              </w:rPr>
              <w:t>促进技术创新与标准化发展</w:t>
            </w: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6.1</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地方标准制修定</w:t>
            </w:r>
          </w:p>
        </w:tc>
        <w:tc>
          <w:tcPr>
            <w:tcW w:w="861"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2021-2025</w:t>
            </w:r>
          </w:p>
        </w:tc>
      </w:tr>
      <w:tr w:rsidR="00614C7E" w:rsidRPr="00072153" w:rsidTr="00614C7E">
        <w:trPr>
          <w:trHeight w:val="239"/>
        </w:trPr>
        <w:tc>
          <w:tcPr>
            <w:tcW w:w="329" w:type="pct"/>
            <w:vMerge/>
            <w:vAlign w:val="center"/>
          </w:tcPr>
          <w:p w:rsidR="00614C7E" w:rsidRPr="00072153" w:rsidRDefault="00614C7E" w:rsidP="00293924">
            <w:pPr>
              <w:widowControl/>
              <w:jc w:val="left"/>
              <w:rPr>
                <w:rFonts w:ascii="宋体" w:hAnsi="宋体" w:cs="宋体"/>
                <w:kern w:val="0"/>
                <w:sz w:val="24"/>
                <w:szCs w:val="24"/>
              </w:rPr>
            </w:pPr>
          </w:p>
        </w:tc>
        <w:tc>
          <w:tcPr>
            <w:tcW w:w="773" w:type="pct"/>
            <w:vMerge/>
            <w:vAlign w:val="center"/>
          </w:tcPr>
          <w:p w:rsidR="00614C7E" w:rsidRPr="00072153" w:rsidRDefault="00614C7E" w:rsidP="00293924">
            <w:pPr>
              <w:widowControl/>
              <w:jc w:val="left"/>
              <w:rPr>
                <w:rFonts w:ascii="宋体" w:hAnsi="宋体" w:cs="宋体"/>
                <w:kern w:val="0"/>
                <w:sz w:val="24"/>
                <w:szCs w:val="24"/>
              </w:rPr>
            </w:pPr>
          </w:p>
        </w:tc>
        <w:tc>
          <w:tcPr>
            <w:tcW w:w="405" w:type="pct"/>
            <w:shd w:val="clear" w:color="auto" w:fill="auto"/>
            <w:vAlign w:val="center"/>
            <w:hideMark/>
          </w:tcPr>
          <w:p w:rsidR="00614C7E" w:rsidRPr="00072153" w:rsidRDefault="00614C7E" w:rsidP="00293924">
            <w:pPr>
              <w:widowControl/>
              <w:jc w:val="center"/>
              <w:rPr>
                <w:rFonts w:ascii="宋体" w:hAnsi="宋体" w:cs="宋体"/>
                <w:kern w:val="0"/>
                <w:sz w:val="24"/>
                <w:szCs w:val="24"/>
              </w:rPr>
            </w:pPr>
            <w:r w:rsidRPr="00072153">
              <w:rPr>
                <w:rFonts w:ascii="宋体" w:hAnsi="宋体" w:cs="宋体" w:hint="eastAsia"/>
                <w:kern w:val="0"/>
                <w:sz w:val="24"/>
                <w:szCs w:val="24"/>
              </w:rPr>
              <w:t>6.2</w:t>
            </w:r>
          </w:p>
        </w:tc>
        <w:tc>
          <w:tcPr>
            <w:tcW w:w="2632" w:type="pct"/>
            <w:shd w:val="clear" w:color="auto" w:fill="auto"/>
            <w:vAlign w:val="center"/>
            <w:hideMark/>
          </w:tcPr>
          <w:p w:rsidR="00614C7E" w:rsidRPr="00072153" w:rsidRDefault="00614C7E" w:rsidP="00293924">
            <w:pPr>
              <w:widowControl/>
              <w:jc w:val="left"/>
              <w:rPr>
                <w:rFonts w:ascii="宋体" w:hAnsi="宋体" w:cs="宋体"/>
                <w:kern w:val="0"/>
                <w:sz w:val="24"/>
                <w:szCs w:val="24"/>
              </w:rPr>
            </w:pPr>
            <w:r w:rsidRPr="00072153">
              <w:rPr>
                <w:rFonts w:ascii="宋体" w:hAnsi="宋体" w:cs="宋体" w:hint="eastAsia"/>
                <w:kern w:val="0"/>
                <w:sz w:val="24"/>
                <w:szCs w:val="24"/>
              </w:rPr>
              <w:t>吉林省测绘地理信息标准体系框架修订</w:t>
            </w:r>
          </w:p>
        </w:tc>
        <w:tc>
          <w:tcPr>
            <w:tcW w:w="861" w:type="pct"/>
            <w:shd w:val="clear" w:color="auto" w:fill="auto"/>
            <w:vAlign w:val="center"/>
            <w:hideMark/>
          </w:tcPr>
          <w:p w:rsidR="00614C7E" w:rsidRPr="00072153" w:rsidRDefault="000D20C4" w:rsidP="00293924">
            <w:pPr>
              <w:widowControl/>
              <w:jc w:val="center"/>
              <w:rPr>
                <w:rFonts w:ascii="宋体" w:hAnsi="宋体" w:cs="宋体"/>
                <w:kern w:val="0"/>
                <w:sz w:val="24"/>
                <w:szCs w:val="24"/>
              </w:rPr>
            </w:pPr>
            <w:r w:rsidRPr="00072153">
              <w:rPr>
                <w:rFonts w:ascii="宋体" w:hAnsi="宋体" w:cs="宋体"/>
                <w:kern w:val="0"/>
                <w:sz w:val="24"/>
                <w:szCs w:val="24"/>
              </w:rPr>
              <w:t>2023-</w:t>
            </w:r>
            <w:r w:rsidR="00614C7E" w:rsidRPr="00072153">
              <w:rPr>
                <w:rFonts w:ascii="宋体" w:hAnsi="宋体" w:cs="宋体" w:hint="eastAsia"/>
                <w:kern w:val="0"/>
                <w:sz w:val="24"/>
                <w:szCs w:val="24"/>
              </w:rPr>
              <w:t>2024</w:t>
            </w:r>
          </w:p>
        </w:tc>
      </w:tr>
    </w:tbl>
    <w:p w:rsidR="00C1026E" w:rsidRPr="00072153" w:rsidRDefault="00C1026E" w:rsidP="00C1026E">
      <w:bookmarkStart w:id="51" w:name="_Toc53152411"/>
    </w:p>
    <w:bookmarkEnd w:id="51"/>
    <w:p w:rsidR="00AB1A96" w:rsidRPr="00072153" w:rsidRDefault="00AB1A96" w:rsidP="00C1026E">
      <w:pPr>
        <w:sectPr w:rsidR="00AB1A96" w:rsidRPr="00072153" w:rsidSect="00170CBA">
          <w:footerReference w:type="default" r:id="rId12"/>
          <w:pgSz w:w="16838" w:h="11906" w:orient="landscape"/>
          <w:pgMar w:top="1440" w:right="1800" w:bottom="1440" w:left="1800" w:header="851" w:footer="992" w:gutter="0"/>
          <w:cols w:space="425"/>
          <w:docGrid w:type="lines" w:linePitch="312"/>
        </w:sectPr>
      </w:pPr>
    </w:p>
    <w:p w:rsidR="00C1026E" w:rsidRPr="00072153" w:rsidRDefault="00AB1A96" w:rsidP="00072153">
      <w:pPr>
        <w:pStyle w:val="1"/>
        <w:spacing w:before="0" w:after="0" w:line="240" w:lineRule="auto"/>
        <w:rPr>
          <w:rFonts w:ascii="黑体" w:eastAsia="黑体" w:hAnsi="黑体" w:hint="eastAsia"/>
          <w:b w:val="0"/>
          <w:sz w:val="32"/>
          <w:szCs w:val="32"/>
        </w:rPr>
      </w:pPr>
      <w:bookmarkStart w:id="52" w:name="_Toc76707839"/>
      <w:r w:rsidRPr="00072153">
        <w:rPr>
          <w:rFonts w:ascii="黑体" w:eastAsia="黑体" w:hAnsi="黑体" w:hint="eastAsia"/>
          <w:b w:val="0"/>
          <w:sz w:val="32"/>
          <w:szCs w:val="32"/>
        </w:rPr>
        <w:lastRenderedPageBreak/>
        <w:t>附件2</w:t>
      </w:r>
      <w:bookmarkEnd w:id="52"/>
    </w:p>
    <w:p w:rsidR="00AB1A96" w:rsidRPr="00072153" w:rsidRDefault="00AB1A96" w:rsidP="00AB1A96">
      <w:pPr>
        <w:jc w:val="center"/>
        <w:rPr>
          <w:rFonts w:ascii="方正小标宋简体" w:eastAsia="方正小标宋简体" w:hAnsi="黑体" w:hint="eastAsia"/>
          <w:sz w:val="44"/>
          <w:szCs w:val="44"/>
        </w:rPr>
      </w:pPr>
      <w:r w:rsidRPr="00072153">
        <w:rPr>
          <w:rFonts w:ascii="方正小标宋简体" w:eastAsia="方正小标宋简体" w:hAnsi="黑体" w:hint="eastAsia"/>
          <w:sz w:val="44"/>
          <w:szCs w:val="44"/>
        </w:rPr>
        <w:t>名词解释</w:t>
      </w:r>
      <w:r w:rsidR="00072153">
        <w:rPr>
          <w:rFonts w:ascii="方正小标宋简体" w:eastAsia="方正小标宋简体" w:hAnsi="黑体" w:hint="eastAsia"/>
          <w:sz w:val="44"/>
          <w:szCs w:val="44"/>
        </w:rPr>
        <w:t>及</w:t>
      </w:r>
      <w:r w:rsidRPr="00072153">
        <w:rPr>
          <w:rFonts w:ascii="方正小标宋简体" w:eastAsia="方正小标宋简体" w:hAnsi="黑体" w:hint="eastAsia"/>
          <w:sz w:val="44"/>
          <w:szCs w:val="44"/>
        </w:rPr>
        <w:t>缩略语说明</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1] 基础测绘</w:t>
      </w:r>
      <w:r w:rsidRPr="00072153">
        <w:rPr>
          <w:rFonts w:ascii="仿宋_GB2312" w:eastAsia="仿宋_GB2312" w:hint="eastAsia"/>
          <w:b/>
          <w:sz w:val="32"/>
          <w:szCs w:val="32"/>
        </w:rPr>
        <w:t>:</w:t>
      </w:r>
      <w:r w:rsidRPr="00072153">
        <w:rPr>
          <w:rFonts w:ascii="仿宋_GB2312" w:eastAsia="仿宋_GB2312" w:hint="eastAsia"/>
          <w:sz w:val="32"/>
          <w:szCs w:val="32"/>
        </w:rPr>
        <w:t>本规划所称基础测绘，是指建立与全国保持统一的测绘基准和测绘系统，进行基础航空摄影，获取基础地理信息的遥感资料，测制和更新国家基本比例尺（1:5</w:t>
      </w:r>
      <w:r w:rsidRPr="00072153">
        <w:rPr>
          <w:rFonts w:ascii="仿宋_GB2312" w:eastAsia="仿宋_GB2312"/>
          <w:sz w:val="32"/>
          <w:szCs w:val="32"/>
        </w:rPr>
        <w:t>000</w:t>
      </w:r>
      <w:r w:rsidRPr="00072153">
        <w:rPr>
          <w:rFonts w:ascii="仿宋_GB2312" w:eastAsia="仿宋_GB2312" w:hint="eastAsia"/>
          <w:sz w:val="32"/>
          <w:szCs w:val="32"/>
        </w:rPr>
        <w:t>—1:1</w:t>
      </w:r>
      <w:r w:rsidRPr="00072153">
        <w:rPr>
          <w:rFonts w:ascii="仿宋_GB2312" w:eastAsia="仿宋_GB2312"/>
          <w:sz w:val="32"/>
          <w:szCs w:val="32"/>
        </w:rPr>
        <w:t>0000</w:t>
      </w:r>
      <w:r w:rsidRPr="00072153">
        <w:rPr>
          <w:rFonts w:ascii="仿宋_GB2312" w:eastAsia="仿宋_GB2312" w:hint="eastAsia"/>
          <w:sz w:val="32"/>
          <w:szCs w:val="32"/>
        </w:rPr>
        <w:t>）地图、影像图和数字化产品，建立、更新基础地理信息系统。</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 xml:space="preserve">2] </w:t>
      </w:r>
      <w:r w:rsidRPr="00072153">
        <w:rPr>
          <w:rFonts w:ascii="仿宋_GB2312" w:eastAsia="仿宋_GB2312" w:hint="eastAsia"/>
          <w:b/>
          <w:sz w:val="32"/>
          <w:szCs w:val="32"/>
        </w:rPr>
        <w:t>新型基础测绘体系:</w:t>
      </w:r>
      <w:r w:rsidRPr="00072153">
        <w:rPr>
          <w:rFonts w:ascii="仿宋_GB2312" w:eastAsia="仿宋_GB2312" w:hint="eastAsia"/>
          <w:sz w:val="32"/>
          <w:szCs w:val="32"/>
        </w:rPr>
        <w:t>新型基础测绘体系是对基础测绘的继承和发展，是在保持基础测绘基础性和公益性不变的前提下，从建设内容、产品形式、服务模式、管理方式、技术手段等方面进行探索创新，形成以基础地理信息获取立体化、实时化，处理自动化、智能化，服务网络化、社会化为特征的信息化测绘体系，在实践中不断总结，逐步形成高效的生产、管理、服务体系。</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3] 测绘基准体系</w:t>
      </w:r>
      <w:r w:rsidRPr="00072153">
        <w:rPr>
          <w:rFonts w:ascii="仿宋_GB2312" w:eastAsia="仿宋_GB2312" w:hint="eastAsia"/>
          <w:b/>
          <w:sz w:val="32"/>
          <w:szCs w:val="32"/>
        </w:rPr>
        <w:t>:</w:t>
      </w:r>
      <w:r w:rsidRPr="00072153">
        <w:rPr>
          <w:rFonts w:ascii="仿宋_GB2312" w:eastAsia="仿宋_GB2312" w:hint="eastAsia"/>
          <w:sz w:val="32"/>
          <w:szCs w:val="32"/>
        </w:rPr>
        <w:t>测绘基准是测绘活动的基础，是确定地球表面所有物体空间位置的坐标体系。本规划所指的测绘基准体系由平面控制网、高程控制网、空间定位控制网（JLCORS）构成。</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4] 地理实体</w:t>
      </w:r>
      <w:r w:rsidRPr="00072153">
        <w:rPr>
          <w:rFonts w:ascii="仿宋_GB2312" w:eastAsia="仿宋_GB2312" w:hint="eastAsia"/>
          <w:b/>
          <w:sz w:val="32"/>
          <w:szCs w:val="32"/>
        </w:rPr>
        <w:t>:</w:t>
      </w:r>
      <w:r w:rsidR="00E469B9" w:rsidRPr="00072153">
        <w:rPr>
          <w:rFonts w:ascii="仿宋_GB2312" w:eastAsia="仿宋_GB2312" w:hint="eastAsia"/>
          <w:sz w:val="32"/>
          <w:szCs w:val="32"/>
        </w:rPr>
        <w:t xml:space="preserve"> 本规划所称</w:t>
      </w:r>
      <w:r w:rsidRPr="00072153">
        <w:rPr>
          <w:rFonts w:ascii="仿宋_GB2312" w:eastAsia="仿宋_GB2312" w:hint="eastAsia"/>
          <w:sz w:val="32"/>
          <w:szCs w:val="32"/>
        </w:rPr>
        <w:t>地理实体</w:t>
      </w:r>
      <w:r w:rsidR="00E469B9" w:rsidRPr="00072153">
        <w:rPr>
          <w:rFonts w:ascii="仿宋_GB2312" w:eastAsia="仿宋_GB2312" w:hint="eastAsia"/>
          <w:sz w:val="32"/>
          <w:szCs w:val="32"/>
        </w:rPr>
        <w:t>，</w:t>
      </w:r>
      <w:r w:rsidRPr="00072153">
        <w:rPr>
          <w:rFonts w:ascii="仿宋_GB2312" w:eastAsia="仿宋_GB2312" w:hint="eastAsia"/>
          <w:sz w:val="32"/>
          <w:szCs w:val="32"/>
        </w:rPr>
        <w:t>是</w:t>
      </w:r>
      <w:r w:rsidR="00E469B9" w:rsidRPr="00072153">
        <w:rPr>
          <w:rFonts w:ascii="仿宋_GB2312" w:eastAsia="仿宋_GB2312" w:hint="eastAsia"/>
          <w:sz w:val="32"/>
          <w:szCs w:val="32"/>
        </w:rPr>
        <w:t>指</w:t>
      </w:r>
      <w:r w:rsidRPr="00072153">
        <w:rPr>
          <w:rFonts w:ascii="仿宋_GB2312" w:eastAsia="仿宋_GB2312" w:hint="eastAsia"/>
          <w:sz w:val="32"/>
          <w:szCs w:val="32"/>
        </w:rPr>
        <w:t>现实世界中占据一定空间位置、具有同一独立的语义属性或功能的自然地物和人文设施，是物理世界在计算机环境下的“抽象”。</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5] 水下地形测绘</w:t>
      </w:r>
      <w:r w:rsidRPr="00072153">
        <w:rPr>
          <w:rFonts w:ascii="仿宋_GB2312" w:eastAsia="仿宋_GB2312" w:hint="eastAsia"/>
          <w:b/>
          <w:sz w:val="32"/>
          <w:szCs w:val="32"/>
        </w:rPr>
        <w:t>:</w:t>
      </w:r>
      <w:r w:rsidRPr="00072153">
        <w:rPr>
          <w:rFonts w:ascii="仿宋_GB2312" w:eastAsia="仿宋_GB2312" w:hint="eastAsia"/>
          <w:sz w:val="32"/>
          <w:szCs w:val="32"/>
        </w:rPr>
        <w:t>本规划所</w:t>
      </w:r>
      <w:r w:rsidR="00E469B9" w:rsidRPr="00072153">
        <w:rPr>
          <w:rFonts w:ascii="仿宋_GB2312" w:eastAsia="仿宋_GB2312" w:hint="eastAsia"/>
          <w:sz w:val="32"/>
          <w:szCs w:val="32"/>
        </w:rPr>
        <w:t>称</w:t>
      </w:r>
      <w:r w:rsidRPr="00072153">
        <w:rPr>
          <w:rFonts w:ascii="仿宋_GB2312" w:eastAsia="仿宋_GB2312" w:hint="eastAsia"/>
          <w:sz w:val="32"/>
          <w:szCs w:val="32"/>
        </w:rPr>
        <w:t>水下地形测绘</w:t>
      </w:r>
      <w:r w:rsidR="00E469B9" w:rsidRPr="00072153">
        <w:rPr>
          <w:rFonts w:ascii="仿宋_GB2312" w:eastAsia="仿宋_GB2312" w:hint="eastAsia"/>
          <w:sz w:val="32"/>
          <w:szCs w:val="32"/>
        </w:rPr>
        <w:t>，</w:t>
      </w:r>
      <w:r w:rsidRPr="00072153">
        <w:rPr>
          <w:rFonts w:ascii="仿宋_GB2312" w:eastAsia="仿宋_GB2312" w:hint="eastAsia"/>
          <w:sz w:val="32"/>
          <w:szCs w:val="32"/>
        </w:rPr>
        <w:t>是指测定江河湖泊的水底点的高程及其平面位置，用等深线表示的水下地形的</w:t>
      </w:r>
      <w:r w:rsidRPr="00072153">
        <w:rPr>
          <w:rFonts w:ascii="仿宋_GB2312" w:eastAsia="仿宋_GB2312" w:hint="eastAsia"/>
          <w:sz w:val="32"/>
          <w:szCs w:val="32"/>
        </w:rPr>
        <w:lastRenderedPageBreak/>
        <w:t>地形图测绘工作。</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 xml:space="preserve">6] </w:t>
      </w:r>
      <w:r w:rsidRPr="00072153">
        <w:rPr>
          <w:rFonts w:ascii="仿宋_GB2312" w:eastAsia="仿宋_GB2312" w:hint="eastAsia"/>
          <w:b/>
          <w:sz w:val="32"/>
          <w:szCs w:val="32"/>
        </w:rPr>
        <w:t>“两统一”：</w:t>
      </w:r>
      <w:r w:rsidRPr="00072153">
        <w:rPr>
          <w:rFonts w:ascii="仿宋_GB2312" w:eastAsia="仿宋_GB2312" w:hint="eastAsia"/>
          <w:sz w:val="32"/>
          <w:szCs w:val="32"/>
        </w:rPr>
        <w:t>本规划所称“</w:t>
      </w:r>
      <w:r w:rsidRPr="00072153">
        <w:rPr>
          <w:rFonts w:ascii="仿宋_GB2312" w:eastAsia="仿宋_GB2312"/>
          <w:sz w:val="32"/>
          <w:szCs w:val="32"/>
        </w:rPr>
        <w:t>两统一</w:t>
      </w:r>
      <w:r w:rsidRPr="00072153">
        <w:rPr>
          <w:rFonts w:ascii="仿宋_GB2312" w:eastAsia="仿宋_GB2312" w:hint="eastAsia"/>
          <w:sz w:val="32"/>
          <w:szCs w:val="32"/>
        </w:rPr>
        <w:t>”，是指统一行使全民所有自然资源资产所有者职责，统一行使所有国土空间用途管制和生态保护修复职责。</w:t>
      </w:r>
    </w:p>
    <w:p w:rsidR="00AB1A96" w:rsidRPr="00072153" w:rsidRDefault="00AB1A96" w:rsidP="00AB1A96">
      <w:pPr>
        <w:spacing w:line="360" w:lineRule="auto"/>
        <w:ind w:firstLineChars="200" w:firstLine="643"/>
        <w:rPr>
          <w:rFonts w:ascii="仿宋_GB2312" w:eastAsia="仿宋_GB2312"/>
          <w:sz w:val="32"/>
          <w:szCs w:val="32"/>
        </w:rPr>
      </w:pPr>
      <w:r w:rsidRPr="00072153">
        <w:rPr>
          <w:rFonts w:ascii="仿宋_GB2312" w:eastAsia="仿宋_GB2312" w:hint="eastAsia"/>
          <w:b/>
          <w:sz w:val="32"/>
          <w:szCs w:val="32"/>
        </w:rPr>
        <w:t>[</w:t>
      </w:r>
      <w:r w:rsidRPr="00072153">
        <w:rPr>
          <w:rFonts w:ascii="仿宋_GB2312" w:eastAsia="仿宋_GB2312"/>
          <w:b/>
          <w:sz w:val="32"/>
          <w:szCs w:val="32"/>
        </w:rPr>
        <w:t xml:space="preserve">7] </w:t>
      </w:r>
      <w:r w:rsidRPr="00072153">
        <w:rPr>
          <w:rFonts w:ascii="仿宋_GB2312" w:eastAsia="仿宋_GB2312" w:hint="eastAsia"/>
          <w:b/>
          <w:sz w:val="32"/>
          <w:szCs w:val="32"/>
        </w:rPr>
        <w:t>“两支撑、一提升”：</w:t>
      </w:r>
      <w:r w:rsidRPr="00072153">
        <w:rPr>
          <w:rFonts w:ascii="仿宋_GB2312" w:eastAsia="仿宋_GB2312" w:hint="eastAsia"/>
          <w:sz w:val="32"/>
          <w:szCs w:val="32"/>
        </w:rPr>
        <w:t>本规划所称“两支撑、一提升”</w:t>
      </w:r>
      <w:r w:rsidR="00E469B9" w:rsidRPr="00072153">
        <w:rPr>
          <w:rFonts w:ascii="仿宋_GB2312" w:eastAsia="仿宋_GB2312" w:hint="eastAsia"/>
          <w:sz w:val="32"/>
          <w:szCs w:val="32"/>
        </w:rPr>
        <w:t>，</w:t>
      </w:r>
      <w:r w:rsidRPr="00072153">
        <w:rPr>
          <w:rFonts w:ascii="仿宋_GB2312" w:eastAsia="仿宋_GB2312" w:hint="eastAsia"/>
          <w:sz w:val="32"/>
          <w:szCs w:val="32"/>
        </w:rPr>
        <w:t xml:space="preserve">是指支撑经济社会发展、支撑自然资源管理‘两统一’职责的履行，不断提升测绘地理信息管理和保障能力。 </w:t>
      </w:r>
    </w:p>
    <w:p w:rsidR="00AB1A96" w:rsidRPr="00072153" w:rsidRDefault="00AB1A96" w:rsidP="00AB1A96">
      <w:pPr>
        <w:spacing w:line="360" w:lineRule="auto"/>
        <w:ind w:firstLineChars="200" w:firstLine="643"/>
        <w:rPr>
          <w:rFonts w:ascii="仿宋_GB2312" w:eastAsia="仿宋_GB2312"/>
          <w:b/>
          <w:sz w:val="32"/>
          <w:szCs w:val="32"/>
        </w:rPr>
      </w:pPr>
      <w:r w:rsidRPr="00072153">
        <w:rPr>
          <w:rFonts w:ascii="仿宋_GB2312" w:eastAsia="仿宋_GB2312" w:hint="eastAsia"/>
          <w:b/>
          <w:sz w:val="32"/>
          <w:szCs w:val="32"/>
        </w:rPr>
        <w:t>[</w:t>
      </w:r>
      <w:r w:rsidRPr="00072153">
        <w:rPr>
          <w:rFonts w:ascii="仿宋_GB2312" w:eastAsia="仿宋_GB2312"/>
          <w:b/>
          <w:sz w:val="32"/>
          <w:szCs w:val="32"/>
        </w:rPr>
        <w:t xml:space="preserve">8] </w:t>
      </w:r>
      <w:r w:rsidRPr="00072153">
        <w:rPr>
          <w:rFonts w:ascii="仿宋_GB2312" w:eastAsia="仿宋_GB2312" w:hint="eastAsia"/>
          <w:b/>
          <w:sz w:val="32"/>
          <w:szCs w:val="32"/>
        </w:rPr>
        <w:t>CGCS2000：</w:t>
      </w:r>
      <w:r w:rsidRPr="00072153">
        <w:rPr>
          <w:rFonts w:ascii="仿宋_GB2312" w:eastAsia="仿宋_GB2312" w:hint="eastAsia"/>
          <w:sz w:val="32"/>
          <w:szCs w:val="32"/>
        </w:rPr>
        <w:t>本规划所称CGCS2000</w:t>
      </w:r>
      <w:r w:rsidR="007F28ED" w:rsidRPr="00072153">
        <w:rPr>
          <w:rFonts w:ascii="仿宋_GB2312" w:eastAsia="仿宋_GB2312" w:hint="eastAsia"/>
          <w:sz w:val="32"/>
          <w:szCs w:val="32"/>
        </w:rPr>
        <w:t>，</w:t>
      </w:r>
      <w:r w:rsidRPr="00072153">
        <w:rPr>
          <w:rFonts w:ascii="仿宋_GB2312" w:eastAsia="仿宋_GB2312" w:hint="eastAsia"/>
          <w:sz w:val="32"/>
          <w:szCs w:val="32"/>
        </w:rPr>
        <w:t>是指</w:t>
      </w:r>
      <w:r w:rsidRPr="00072153">
        <w:rPr>
          <w:rFonts w:ascii="仿宋_GB2312" w:eastAsia="仿宋_GB2312"/>
          <w:sz w:val="32"/>
          <w:szCs w:val="32"/>
        </w:rPr>
        <w:t>2000国家大地坐标系</w:t>
      </w:r>
      <w:r w:rsidRPr="00072153">
        <w:rPr>
          <w:rFonts w:ascii="仿宋_GB2312" w:eastAsia="仿宋_GB2312" w:hint="eastAsia"/>
          <w:sz w:val="32"/>
          <w:szCs w:val="32"/>
        </w:rPr>
        <w:t>。</w:t>
      </w:r>
    </w:p>
    <w:p w:rsidR="00AB1A96" w:rsidRPr="00072153" w:rsidRDefault="00AB1A96" w:rsidP="00AB1A96">
      <w:pPr>
        <w:ind w:firstLineChars="200" w:firstLine="643"/>
      </w:pPr>
      <w:r w:rsidRPr="00072153">
        <w:rPr>
          <w:rFonts w:ascii="仿宋_GB2312" w:eastAsia="仿宋_GB2312" w:hint="eastAsia"/>
          <w:b/>
          <w:sz w:val="32"/>
          <w:szCs w:val="32"/>
        </w:rPr>
        <w:t>[</w:t>
      </w:r>
      <w:r w:rsidRPr="00072153">
        <w:rPr>
          <w:rFonts w:ascii="仿宋_GB2312" w:eastAsia="仿宋_GB2312"/>
          <w:b/>
          <w:sz w:val="32"/>
          <w:szCs w:val="32"/>
        </w:rPr>
        <w:t xml:space="preserve">9] </w:t>
      </w:r>
      <w:r w:rsidRPr="00072153">
        <w:rPr>
          <w:rFonts w:ascii="仿宋_GB2312" w:eastAsia="仿宋_GB2312" w:hint="eastAsia"/>
          <w:b/>
          <w:sz w:val="32"/>
          <w:szCs w:val="32"/>
        </w:rPr>
        <w:t>JLCORS：</w:t>
      </w:r>
      <w:r w:rsidRPr="00072153">
        <w:rPr>
          <w:rFonts w:ascii="仿宋_GB2312" w:eastAsia="仿宋_GB2312" w:hint="eastAsia"/>
          <w:sz w:val="32"/>
          <w:szCs w:val="32"/>
        </w:rPr>
        <w:t>本规划所称JLCORS</w:t>
      </w:r>
      <w:r w:rsidR="007F28ED" w:rsidRPr="00072153">
        <w:rPr>
          <w:rFonts w:ascii="仿宋_GB2312" w:eastAsia="仿宋_GB2312" w:hint="eastAsia"/>
          <w:sz w:val="32"/>
          <w:szCs w:val="32"/>
        </w:rPr>
        <w:t>，</w:t>
      </w:r>
      <w:r w:rsidRPr="00072153">
        <w:rPr>
          <w:rFonts w:ascii="仿宋_GB2312" w:eastAsia="仿宋_GB2312" w:hint="eastAsia"/>
          <w:sz w:val="32"/>
          <w:szCs w:val="32"/>
        </w:rPr>
        <w:t>是指吉林省卫星定位连续运行参考站网。</w:t>
      </w:r>
    </w:p>
    <w:sectPr w:rsidR="00AB1A96" w:rsidRPr="00072153" w:rsidSect="00AB1A96">
      <w:pgSz w:w="11906" w:h="1683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C53" w:rsidRDefault="00857C53">
      <w:r>
        <w:separator/>
      </w:r>
    </w:p>
  </w:endnote>
  <w:endnote w:type="continuationSeparator" w:id="0">
    <w:p w:rsidR="00857C53" w:rsidRDefault="0085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33" w:rsidRDefault="00384333">
    <w:pPr>
      <w:pStyle w:val="a9"/>
      <w:jc w:val="center"/>
    </w:pPr>
    <w:r>
      <w:fldChar w:fldCharType="begin"/>
    </w:r>
    <w:r>
      <w:instrText>PAGE   \* MERGEFORMAT</w:instrText>
    </w:r>
    <w:r>
      <w:fldChar w:fldCharType="separate"/>
    </w:r>
    <w:r w:rsidR="005543BF" w:rsidRPr="005543BF">
      <w:rPr>
        <w:noProof/>
        <w:lang w:val="zh-CN"/>
      </w:rPr>
      <w:t>II</w:t>
    </w:r>
    <w:r>
      <w:fldChar w:fldCharType="end"/>
    </w:r>
  </w:p>
  <w:p w:rsidR="00384333" w:rsidRDefault="0038433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33" w:rsidRDefault="00384333">
    <w:pPr>
      <w:pStyle w:val="a9"/>
      <w:jc w:val="center"/>
    </w:pPr>
    <w:r>
      <w:fldChar w:fldCharType="begin"/>
    </w:r>
    <w:r>
      <w:instrText>PAGE   \* MERGEFORMAT</w:instrText>
    </w:r>
    <w:r>
      <w:fldChar w:fldCharType="separate"/>
    </w:r>
    <w:r w:rsidR="005543BF" w:rsidRPr="005543BF">
      <w:rPr>
        <w:noProof/>
        <w:lang w:val="zh-CN"/>
      </w:rPr>
      <w:t>15</w:t>
    </w:r>
    <w:r>
      <w:fldChar w:fldCharType="end"/>
    </w:r>
  </w:p>
  <w:p w:rsidR="00384333" w:rsidRDefault="0038433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33" w:rsidRDefault="00384333">
    <w:pPr>
      <w:pStyle w:val="a9"/>
      <w:jc w:val="center"/>
    </w:pPr>
    <w:r>
      <w:fldChar w:fldCharType="begin"/>
    </w:r>
    <w:r>
      <w:instrText>PAGE   \* MERGEFORMAT</w:instrText>
    </w:r>
    <w:r>
      <w:fldChar w:fldCharType="separate"/>
    </w:r>
    <w:r w:rsidR="005543BF" w:rsidRPr="005543BF">
      <w:rPr>
        <w:noProof/>
        <w:lang w:val="zh-CN"/>
      </w:rPr>
      <w:t>25</w:t>
    </w:r>
    <w:r>
      <w:fldChar w:fldCharType="end"/>
    </w:r>
  </w:p>
  <w:p w:rsidR="00384333" w:rsidRDefault="003843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C53" w:rsidRDefault="00857C53">
      <w:r>
        <w:separator/>
      </w:r>
    </w:p>
  </w:footnote>
  <w:footnote w:type="continuationSeparator" w:id="0">
    <w:p w:rsidR="00857C53" w:rsidRDefault="0085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33" w:rsidRDefault="00384333">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70181"/>
    <w:multiLevelType w:val="hybridMultilevel"/>
    <w:tmpl w:val="BC00F828"/>
    <w:lvl w:ilvl="0" w:tplc="E864CF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98"/>
    <w:rsid w:val="00003203"/>
    <w:rsid w:val="00004407"/>
    <w:rsid w:val="00004540"/>
    <w:rsid w:val="00005681"/>
    <w:rsid w:val="00007725"/>
    <w:rsid w:val="00007797"/>
    <w:rsid w:val="00007BAE"/>
    <w:rsid w:val="00007E7D"/>
    <w:rsid w:val="00010162"/>
    <w:rsid w:val="00010DE3"/>
    <w:rsid w:val="00011280"/>
    <w:rsid w:val="00011320"/>
    <w:rsid w:val="00011A70"/>
    <w:rsid w:val="00011FA1"/>
    <w:rsid w:val="00015076"/>
    <w:rsid w:val="000158C4"/>
    <w:rsid w:val="00016163"/>
    <w:rsid w:val="000162EF"/>
    <w:rsid w:val="000173A4"/>
    <w:rsid w:val="00020751"/>
    <w:rsid w:val="000233AE"/>
    <w:rsid w:val="0002359F"/>
    <w:rsid w:val="00024527"/>
    <w:rsid w:val="00026075"/>
    <w:rsid w:val="00026DB3"/>
    <w:rsid w:val="00026FD5"/>
    <w:rsid w:val="000305DA"/>
    <w:rsid w:val="0003078A"/>
    <w:rsid w:val="00030E52"/>
    <w:rsid w:val="00033056"/>
    <w:rsid w:val="00034E9D"/>
    <w:rsid w:val="00035B47"/>
    <w:rsid w:val="000363F9"/>
    <w:rsid w:val="00036788"/>
    <w:rsid w:val="00036E4A"/>
    <w:rsid w:val="000374C9"/>
    <w:rsid w:val="00043ABF"/>
    <w:rsid w:val="00044432"/>
    <w:rsid w:val="00045C99"/>
    <w:rsid w:val="00045D45"/>
    <w:rsid w:val="00047E7E"/>
    <w:rsid w:val="000506F2"/>
    <w:rsid w:val="00050AFF"/>
    <w:rsid w:val="00052973"/>
    <w:rsid w:val="00054922"/>
    <w:rsid w:val="000552DB"/>
    <w:rsid w:val="00055EDB"/>
    <w:rsid w:val="00056768"/>
    <w:rsid w:val="00056F6C"/>
    <w:rsid w:val="00061F35"/>
    <w:rsid w:val="00062EE1"/>
    <w:rsid w:val="00062F52"/>
    <w:rsid w:val="0006340E"/>
    <w:rsid w:val="00064E70"/>
    <w:rsid w:val="0006616A"/>
    <w:rsid w:val="00070604"/>
    <w:rsid w:val="00071014"/>
    <w:rsid w:val="000718E2"/>
    <w:rsid w:val="00071978"/>
    <w:rsid w:val="00072153"/>
    <w:rsid w:val="000726C5"/>
    <w:rsid w:val="0007325D"/>
    <w:rsid w:val="000735EF"/>
    <w:rsid w:val="00076A8C"/>
    <w:rsid w:val="00076E65"/>
    <w:rsid w:val="00077D20"/>
    <w:rsid w:val="000808C6"/>
    <w:rsid w:val="00080F35"/>
    <w:rsid w:val="000812B2"/>
    <w:rsid w:val="00084104"/>
    <w:rsid w:val="00084C3A"/>
    <w:rsid w:val="00085B86"/>
    <w:rsid w:val="00087612"/>
    <w:rsid w:val="00090D9B"/>
    <w:rsid w:val="00091036"/>
    <w:rsid w:val="000918D6"/>
    <w:rsid w:val="00092E82"/>
    <w:rsid w:val="00094ED0"/>
    <w:rsid w:val="00094F26"/>
    <w:rsid w:val="000950F0"/>
    <w:rsid w:val="000954F0"/>
    <w:rsid w:val="000A39CD"/>
    <w:rsid w:val="000A77C3"/>
    <w:rsid w:val="000B1137"/>
    <w:rsid w:val="000B1294"/>
    <w:rsid w:val="000B2164"/>
    <w:rsid w:val="000B24FD"/>
    <w:rsid w:val="000B2C73"/>
    <w:rsid w:val="000B36F2"/>
    <w:rsid w:val="000B4222"/>
    <w:rsid w:val="000B46B5"/>
    <w:rsid w:val="000B4C5E"/>
    <w:rsid w:val="000B70B1"/>
    <w:rsid w:val="000C0A15"/>
    <w:rsid w:val="000C29FF"/>
    <w:rsid w:val="000C3BE9"/>
    <w:rsid w:val="000C4396"/>
    <w:rsid w:val="000C73AB"/>
    <w:rsid w:val="000D05A2"/>
    <w:rsid w:val="000D0B9F"/>
    <w:rsid w:val="000D1A36"/>
    <w:rsid w:val="000D20C4"/>
    <w:rsid w:val="000D2636"/>
    <w:rsid w:val="000D2943"/>
    <w:rsid w:val="000D2BF1"/>
    <w:rsid w:val="000D39D8"/>
    <w:rsid w:val="000D4262"/>
    <w:rsid w:val="000D4EF0"/>
    <w:rsid w:val="000D58CD"/>
    <w:rsid w:val="000E117B"/>
    <w:rsid w:val="000E1601"/>
    <w:rsid w:val="000E17E8"/>
    <w:rsid w:val="000E1D16"/>
    <w:rsid w:val="000E36BC"/>
    <w:rsid w:val="000E3B0B"/>
    <w:rsid w:val="000E4221"/>
    <w:rsid w:val="000E480A"/>
    <w:rsid w:val="000E533C"/>
    <w:rsid w:val="000E54CF"/>
    <w:rsid w:val="000E65BF"/>
    <w:rsid w:val="000F2753"/>
    <w:rsid w:val="000F3E39"/>
    <w:rsid w:val="000F4205"/>
    <w:rsid w:val="0010066B"/>
    <w:rsid w:val="00100B09"/>
    <w:rsid w:val="00101904"/>
    <w:rsid w:val="00101A0C"/>
    <w:rsid w:val="001021DB"/>
    <w:rsid w:val="001024D0"/>
    <w:rsid w:val="00102E11"/>
    <w:rsid w:val="00112201"/>
    <w:rsid w:val="00112D48"/>
    <w:rsid w:val="001139A8"/>
    <w:rsid w:val="00114D2F"/>
    <w:rsid w:val="00116DAC"/>
    <w:rsid w:val="00117483"/>
    <w:rsid w:val="0012039D"/>
    <w:rsid w:val="0012074E"/>
    <w:rsid w:val="00123FB0"/>
    <w:rsid w:val="00124CF4"/>
    <w:rsid w:val="00126358"/>
    <w:rsid w:val="00126D27"/>
    <w:rsid w:val="0012738E"/>
    <w:rsid w:val="001275A0"/>
    <w:rsid w:val="001275C6"/>
    <w:rsid w:val="00130261"/>
    <w:rsid w:val="0013059E"/>
    <w:rsid w:val="00130B30"/>
    <w:rsid w:val="0013167B"/>
    <w:rsid w:val="001316D1"/>
    <w:rsid w:val="00132C35"/>
    <w:rsid w:val="00136DC3"/>
    <w:rsid w:val="00137073"/>
    <w:rsid w:val="00137D3A"/>
    <w:rsid w:val="00140B88"/>
    <w:rsid w:val="00141621"/>
    <w:rsid w:val="001422A1"/>
    <w:rsid w:val="0014235D"/>
    <w:rsid w:val="00143DB0"/>
    <w:rsid w:val="00144373"/>
    <w:rsid w:val="00147365"/>
    <w:rsid w:val="001474A1"/>
    <w:rsid w:val="00147F77"/>
    <w:rsid w:val="00151B60"/>
    <w:rsid w:val="0015273A"/>
    <w:rsid w:val="00153707"/>
    <w:rsid w:val="001564FA"/>
    <w:rsid w:val="00156538"/>
    <w:rsid w:val="00156DC7"/>
    <w:rsid w:val="001579C4"/>
    <w:rsid w:val="00157B80"/>
    <w:rsid w:val="00161089"/>
    <w:rsid w:val="001625DD"/>
    <w:rsid w:val="00162D99"/>
    <w:rsid w:val="00162E13"/>
    <w:rsid w:val="00162FC0"/>
    <w:rsid w:val="00163360"/>
    <w:rsid w:val="0016409D"/>
    <w:rsid w:val="001648D4"/>
    <w:rsid w:val="00165DB9"/>
    <w:rsid w:val="001669C8"/>
    <w:rsid w:val="001674E7"/>
    <w:rsid w:val="001702E7"/>
    <w:rsid w:val="00170CBA"/>
    <w:rsid w:val="00170CDE"/>
    <w:rsid w:val="00173B49"/>
    <w:rsid w:val="00173FB1"/>
    <w:rsid w:val="001742A7"/>
    <w:rsid w:val="001757CC"/>
    <w:rsid w:val="00176F7C"/>
    <w:rsid w:val="001770CF"/>
    <w:rsid w:val="00177CC0"/>
    <w:rsid w:val="00180511"/>
    <w:rsid w:val="00182D3E"/>
    <w:rsid w:val="0018345E"/>
    <w:rsid w:val="00186FE1"/>
    <w:rsid w:val="00190F23"/>
    <w:rsid w:val="00192802"/>
    <w:rsid w:val="00192E06"/>
    <w:rsid w:val="00194497"/>
    <w:rsid w:val="00196938"/>
    <w:rsid w:val="00196C9E"/>
    <w:rsid w:val="001972DC"/>
    <w:rsid w:val="001A0832"/>
    <w:rsid w:val="001A442A"/>
    <w:rsid w:val="001A442C"/>
    <w:rsid w:val="001A573E"/>
    <w:rsid w:val="001A6439"/>
    <w:rsid w:val="001A7695"/>
    <w:rsid w:val="001B0D00"/>
    <w:rsid w:val="001B2B47"/>
    <w:rsid w:val="001B4E20"/>
    <w:rsid w:val="001B4F5E"/>
    <w:rsid w:val="001B51B6"/>
    <w:rsid w:val="001B6194"/>
    <w:rsid w:val="001B6D6F"/>
    <w:rsid w:val="001B6E14"/>
    <w:rsid w:val="001B77DF"/>
    <w:rsid w:val="001C0657"/>
    <w:rsid w:val="001C145A"/>
    <w:rsid w:val="001C1EDC"/>
    <w:rsid w:val="001C1F97"/>
    <w:rsid w:val="001C3E2D"/>
    <w:rsid w:val="001C3E35"/>
    <w:rsid w:val="001C4EEE"/>
    <w:rsid w:val="001C6911"/>
    <w:rsid w:val="001D0FC2"/>
    <w:rsid w:val="001D18B9"/>
    <w:rsid w:val="001D3301"/>
    <w:rsid w:val="001D3C60"/>
    <w:rsid w:val="001D4906"/>
    <w:rsid w:val="001D4A1C"/>
    <w:rsid w:val="001D65FF"/>
    <w:rsid w:val="001E1C69"/>
    <w:rsid w:val="001E1E9B"/>
    <w:rsid w:val="001E3759"/>
    <w:rsid w:val="001E4455"/>
    <w:rsid w:val="001E5588"/>
    <w:rsid w:val="001E6E61"/>
    <w:rsid w:val="001E7A6F"/>
    <w:rsid w:val="001F09B7"/>
    <w:rsid w:val="001F1F45"/>
    <w:rsid w:val="001F431B"/>
    <w:rsid w:val="001F4D9A"/>
    <w:rsid w:val="001F5962"/>
    <w:rsid w:val="001F5D1A"/>
    <w:rsid w:val="001F7208"/>
    <w:rsid w:val="00203451"/>
    <w:rsid w:val="00203A23"/>
    <w:rsid w:val="0020434E"/>
    <w:rsid w:val="0020509F"/>
    <w:rsid w:val="0020515D"/>
    <w:rsid w:val="00205272"/>
    <w:rsid w:val="00206703"/>
    <w:rsid w:val="002103CF"/>
    <w:rsid w:val="00210B01"/>
    <w:rsid w:val="0021222A"/>
    <w:rsid w:val="00213698"/>
    <w:rsid w:val="00214023"/>
    <w:rsid w:val="00214D03"/>
    <w:rsid w:val="00216738"/>
    <w:rsid w:val="00216B93"/>
    <w:rsid w:val="0021795E"/>
    <w:rsid w:val="00217B68"/>
    <w:rsid w:val="002206C1"/>
    <w:rsid w:val="00221913"/>
    <w:rsid w:val="00222D56"/>
    <w:rsid w:val="002249FD"/>
    <w:rsid w:val="00225987"/>
    <w:rsid w:val="002266D8"/>
    <w:rsid w:val="00230DB7"/>
    <w:rsid w:val="00231375"/>
    <w:rsid w:val="00231513"/>
    <w:rsid w:val="002328DB"/>
    <w:rsid w:val="00232D52"/>
    <w:rsid w:val="0023312F"/>
    <w:rsid w:val="00233E2B"/>
    <w:rsid w:val="00234DD8"/>
    <w:rsid w:val="0023670A"/>
    <w:rsid w:val="002369DA"/>
    <w:rsid w:val="00236B68"/>
    <w:rsid w:val="002401D8"/>
    <w:rsid w:val="00241D8A"/>
    <w:rsid w:val="00242287"/>
    <w:rsid w:val="00242CC4"/>
    <w:rsid w:val="00242E21"/>
    <w:rsid w:val="0024343E"/>
    <w:rsid w:val="00244E99"/>
    <w:rsid w:val="00245056"/>
    <w:rsid w:val="00245C74"/>
    <w:rsid w:val="002469BA"/>
    <w:rsid w:val="00246B91"/>
    <w:rsid w:val="00250962"/>
    <w:rsid w:val="00250B0F"/>
    <w:rsid w:val="0025142E"/>
    <w:rsid w:val="0025347D"/>
    <w:rsid w:val="00253747"/>
    <w:rsid w:val="00254422"/>
    <w:rsid w:val="0025448A"/>
    <w:rsid w:val="00254FAB"/>
    <w:rsid w:val="00255EF3"/>
    <w:rsid w:val="00256CE1"/>
    <w:rsid w:val="0026070A"/>
    <w:rsid w:val="00261F70"/>
    <w:rsid w:val="00261F76"/>
    <w:rsid w:val="00263FDC"/>
    <w:rsid w:val="00264E2B"/>
    <w:rsid w:val="00265020"/>
    <w:rsid w:val="00272761"/>
    <w:rsid w:val="00273317"/>
    <w:rsid w:val="00273F93"/>
    <w:rsid w:val="00274599"/>
    <w:rsid w:val="002748D6"/>
    <w:rsid w:val="0027528E"/>
    <w:rsid w:val="00275A7B"/>
    <w:rsid w:val="00276934"/>
    <w:rsid w:val="0027725B"/>
    <w:rsid w:val="002772B6"/>
    <w:rsid w:val="002812B2"/>
    <w:rsid w:val="00282669"/>
    <w:rsid w:val="00283EE6"/>
    <w:rsid w:val="002858F4"/>
    <w:rsid w:val="00286D5A"/>
    <w:rsid w:val="002870F4"/>
    <w:rsid w:val="00287E66"/>
    <w:rsid w:val="0029015A"/>
    <w:rsid w:val="00290F22"/>
    <w:rsid w:val="00291118"/>
    <w:rsid w:val="002911AC"/>
    <w:rsid w:val="00291E9B"/>
    <w:rsid w:val="0029237A"/>
    <w:rsid w:val="002932EB"/>
    <w:rsid w:val="00293924"/>
    <w:rsid w:val="00295A63"/>
    <w:rsid w:val="00295EA4"/>
    <w:rsid w:val="00296A82"/>
    <w:rsid w:val="002970B2"/>
    <w:rsid w:val="00297C08"/>
    <w:rsid w:val="002A13CA"/>
    <w:rsid w:val="002A1736"/>
    <w:rsid w:val="002A1741"/>
    <w:rsid w:val="002A181B"/>
    <w:rsid w:val="002A3946"/>
    <w:rsid w:val="002A425F"/>
    <w:rsid w:val="002A4601"/>
    <w:rsid w:val="002A49A0"/>
    <w:rsid w:val="002A4F70"/>
    <w:rsid w:val="002A561E"/>
    <w:rsid w:val="002A70FB"/>
    <w:rsid w:val="002A7B3D"/>
    <w:rsid w:val="002A7CE1"/>
    <w:rsid w:val="002B065D"/>
    <w:rsid w:val="002B1EFA"/>
    <w:rsid w:val="002B21F1"/>
    <w:rsid w:val="002B24AF"/>
    <w:rsid w:val="002B3302"/>
    <w:rsid w:val="002B423C"/>
    <w:rsid w:val="002B47F4"/>
    <w:rsid w:val="002C0AA6"/>
    <w:rsid w:val="002C1398"/>
    <w:rsid w:val="002C3FC9"/>
    <w:rsid w:val="002C4412"/>
    <w:rsid w:val="002C47D1"/>
    <w:rsid w:val="002D084A"/>
    <w:rsid w:val="002D0A58"/>
    <w:rsid w:val="002D13D0"/>
    <w:rsid w:val="002D202E"/>
    <w:rsid w:val="002D508C"/>
    <w:rsid w:val="002D5A48"/>
    <w:rsid w:val="002D675D"/>
    <w:rsid w:val="002E23EE"/>
    <w:rsid w:val="002E3BF4"/>
    <w:rsid w:val="002E3FF9"/>
    <w:rsid w:val="002E7095"/>
    <w:rsid w:val="002F31C3"/>
    <w:rsid w:val="002F38E0"/>
    <w:rsid w:val="002F46E5"/>
    <w:rsid w:val="002F61AA"/>
    <w:rsid w:val="00301DF5"/>
    <w:rsid w:val="003022F8"/>
    <w:rsid w:val="00302D5D"/>
    <w:rsid w:val="00302F57"/>
    <w:rsid w:val="00303676"/>
    <w:rsid w:val="0030537D"/>
    <w:rsid w:val="003063FA"/>
    <w:rsid w:val="003072A5"/>
    <w:rsid w:val="003072CB"/>
    <w:rsid w:val="00307C89"/>
    <w:rsid w:val="0031004D"/>
    <w:rsid w:val="00311717"/>
    <w:rsid w:val="0031481B"/>
    <w:rsid w:val="00314AD0"/>
    <w:rsid w:val="00314AD1"/>
    <w:rsid w:val="003167CF"/>
    <w:rsid w:val="00316A15"/>
    <w:rsid w:val="00317A5A"/>
    <w:rsid w:val="003213DE"/>
    <w:rsid w:val="003220E3"/>
    <w:rsid w:val="00323634"/>
    <w:rsid w:val="00324656"/>
    <w:rsid w:val="003257F8"/>
    <w:rsid w:val="00326F27"/>
    <w:rsid w:val="00327C3A"/>
    <w:rsid w:val="00330573"/>
    <w:rsid w:val="00331229"/>
    <w:rsid w:val="00331720"/>
    <w:rsid w:val="003317B4"/>
    <w:rsid w:val="00333087"/>
    <w:rsid w:val="003349A2"/>
    <w:rsid w:val="00337ED3"/>
    <w:rsid w:val="00342596"/>
    <w:rsid w:val="0034260C"/>
    <w:rsid w:val="003442C9"/>
    <w:rsid w:val="0034510A"/>
    <w:rsid w:val="00347012"/>
    <w:rsid w:val="00347381"/>
    <w:rsid w:val="00347609"/>
    <w:rsid w:val="00350AE6"/>
    <w:rsid w:val="00352809"/>
    <w:rsid w:val="00353866"/>
    <w:rsid w:val="00353FCB"/>
    <w:rsid w:val="003541DD"/>
    <w:rsid w:val="003602F5"/>
    <w:rsid w:val="00361D18"/>
    <w:rsid w:val="00362059"/>
    <w:rsid w:val="0036456A"/>
    <w:rsid w:val="00365567"/>
    <w:rsid w:val="00366463"/>
    <w:rsid w:val="003666E3"/>
    <w:rsid w:val="003670CB"/>
    <w:rsid w:val="00367598"/>
    <w:rsid w:val="00367B72"/>
    <w:rsid w:val="00370A6D"/>
    <w:rsid w:val="00371E27"/>
    <w:rsid w:val="00372F3C"/>
    <w:rsid w:val="00373989"/>
    <w:rsid w:val="0037433B"/>
    <w:rsid w:val="00376E44"/>
    <w:rsid w:val="003812D5"/>
    <w:rsid w:val="00381DBA"/>
    <w:rsid w:val="003824A0"/>
    <w:rsid w:val="003835FC"/>
    <w:rsid w:val="00384333"/>
    <w:rsid w:val="00385941"/>
    <w:rsid w:val="003859D8"/>
    <w:rsid w:val="00386C3A"/>
    <w:rsid w:val="0038741F"/>
    <w:rsid w:val="00392FAA"/>
    <w:rsid w:val="00393537"/>
    <w:rsid w:val="00393A71"/>
    <w:rsid w:val="003940F8"/>
    <w:rsid w:val="0039416E"/>
    <w:rsid w:val="003943A5"/>
    <w:rsid w:val="0039594C"/>
    <w:rsid w:val="003962DD"/>
    <w:rsid w:val="003965C3"/>
    <w:rsid w:val="00396655"/>
    <w:rsid w:val="00396EA3"/>
    <w:rsid w:val="00397E5F"/>
    <w:rsid w:val="003A0F49"/>
    <w:rsid w:val="003A1040"/>
    <w:rsid w:val="003A1649"/>
    <w:rsid w:val="003A1F85"/>
    <w:rsid w:val="003A27D1"/>
    <w:rsid w:val="003A3450"/>
    <w:rsid w:val="003A42F8"/>
    <w:rsid w:val="003A48C7"/>
    <w:rsid w:val="003A5ECC"/>
    <w:rsid w:val="003A7333"/>
    <w:rsid w:val="003A7906"/>
    <w:rsid w:val="003B0467"/>
    <w:rsid w:val="003B3415"/>
    <w:rsid w:val="003B37D6"/>
    <w:rsid w:val="003B4A96"/>
    <w:rsid w:val="003B4F49"/>
    <w:rsid w:val="003B536D"/>
    <w:rsid w:val="003B5D6E"/>
    <w:rsid w:val="003B5E5E"/>
    <w:rsid w:val="003B5E98"/>
    <w:rsid w:val="003B6658"/>
    <w:rsid w:val="003B6AA1"/>
    <w:rsid w:val="003B6B73"/>
    <w:rsid w:val="003B7853"/>
    <w:rsid w:val="003C08C3"/>
    <w:rsid w:val="003C13A8"/>
    <w:rsid w:val="003C3D5E"/>
    <w:rsid w:val="003C4EF8"/>
    <w:rsid w:val="003C5CEA"/>
    <w:rsid w:val="003C6469"/>
    <w:rsid w:val="003C6C4E"/>
    <w:rsid w:val="003D16C5"/>
    <w:rsid w:val="003D1D51"/>
    <w:rsid w:val="003D2407"/>
    <w:rsid w:val="003D43E1"/>
    <w:rsid w:val="003D5DA7"/>
    <w:rsid w:val="003D761D"/>
    <w:rsid w:val="003D7B6F"/>
    <w:rsid w:val="003D7E66"/>
    <w:rsid w:val="003E3A1C"/>
    <w:rsid w:val="003E3BF9"/>
    <w:rsid w:val="003E43ED"/>
    <w:rsid w:val="003E5130"/>
    <w:rsid w:val="003E51B2"/>
    <w:rsid w:val="003E545D"/>
    <w:rsid w:val="003E64C4"/>
    <w:rsid w:val="003E70BE"/>
    <w:rsid w:val="003E70DF"/>
    <w:rsid w:val="003F1093"/>
    <w:rsid w:val="003F1201"/>
    <w:rsid w:val="003F23DC"/>
    <w:rsid w:val="003F3A21"/>
    <w:rsid w:val="003F3C12"/>
    <w:rsid w:val="003F53EF"/>
    <w:rsid w:val="003F5D14"/>
    <w:rsid w:val="003F5EB0"/>
    <w:rsid w:val="003F6763"/>
    <w:rsid w:val="003F6B49"/>
    <w:rsid w:val="003F6C42"/>
    <w:rsid w:val="003F6FEA"/>
    <w:rsid w:val="003F7364"/>
    <w:rsid w:val="003F7606"/>
    <w:rsid w:val="003F7892"/>
    <w:rsid w:val="00401FE3"/>
    <w:rsid w:val="0040251E"/>
    <w:rsid w:val="00402940"/>
    <w:rsid w:val="00402CED"/>
    <w:rsid w:val="00402EE7"/>
    <w:rsid w:val="0040399F"/>
    <w:rsid w:val="00407759"/>
    <w:rsid w:val="00407CBA"/>
    <w:rsid w:val="00410D05"/>
    <w:rsid w:val="0041119F"/>
    <w:rsid w:val="00411D99"/>
    <w:rsid w:val="0041224A"/>
    <w:rsid w:val="004146A6"/>
    <w:rsid w:val="004148FE"/>
    <w:rsid w:val="00414EAA"/>
    <w:rsid w:val="00414EE1"/>
    <w:rsid w:val="004153DB"/>
    <w:rsid w:val="004155F7"/>
    <w:rsid w:val="004172D2"/>
    <w:rsid w:val="00425042"/>
    <w:rsid w:val="00425FCF"/>
    <w:rsid w:val="00426394"/>
    <w:rsid w:val="004264C7"/>
    <w:rsid w:val="004273A8"/>
    <w:rsid w:val="004324DF"/>
    <w:rsid w:val="00433E97"/>
    <w:rsid w:val="0043481C"/>
    <w:rsid w:val="00434D6C"/>
    <w:rsid w:val="00435ACA"/>
    <w:rsid w:val="00435C49"/>
    <w:rsid w:val="00436686"/>
    <w:rsid w:val="0043686D"/>
    <w:rsid w:val="004419B0"/>
    <w:rsid w:val="00441E6C"/>
    <w:rsid w:val="00444DC8"/>
    <w:rsid w:val="00445194"/>
    <w:rsid w:val="00445474"/>
    <w:rsid w:val="004462A6"/>
    <w:rsid w:val="004468FB"/>
    <w:rsid w:val="00447EB4"/>
    <w:rsid w:val="004503C7"/>
    <w:rsid w:val="004504E5"/>
    <w:rsid w:val="00451928"/>
    <w:rsid w:val="004519C8"/>
    <w:rsid w:val="0045248F"/>
    <w:rsid w:val="00452B63"/>
    <w:rsid w:val="00453EAC"/>
    <w:rsid w:val="0045427F"/>
    <w:rsid w:val="00454319"/>
    <w:rsid w:val="0045520A"/>
    <w:rsid w:val="0045577F"/>
    <w:rsid w:val="00455CDC"/>
    <w:rsid w:val="004562CE"/>
    <w:rsid w:val="004577B7"/>
    <w:rsid w:val="00460FE0"/>
    <w:rsid w:val="00461064"/>
    <w:rsid w:val="004610DE"/>
    <w:rsid w:val="004611D2"/>
    <w:rsid w:val="00462B4B"/>
    <w:rsid w:val="00464187"/>
    <w:rsid w:val="00464BBB"/>
    <w:rsid w:val="0046555C"/>
    <w:rsid w:val="00465D0E"/>
    <w:rsid w:val="004672D3"/>
    <w:rsid w:val="004718D9"/>
    <w:rsid w:val="0047327A"/>
    <w:rsid w:val="00474422"/>
    <w:rsid w:val="004754CD"/>
    <w:rsid w:val="00476F0A"/>
    <w:rsid w:val="00477928"/>
    <w:rsid w:val="00477B3A"/>
    <w:rsid w:val="00477C95"/>
    <w:rsid w:val="004804C4"/>
    <w:rsid w:val="00480C4E"/>
    <w:rsid w:val="00481846"/>
    <w:rsid w:val="00481E91"/>
    <w:rsid w:val="00483AF1"/>
    <w:rsid w:val="00484B4A"/>
    <w:rsid w:val="00484DDA"/>
    <w:rsid w:val="00485761"/>
    <w:rsid w:val="00486216"/>
    <w:rsid w:val="0048742B"/>
    <w:rsid w:val="00487A50"/>
    <w:rsid w:val="00491940"/>
    <w:rsid w:val="00491958"/>
    <w:rsid w:val="00492163"/>
    <w:rsid w:val="00492BF9"/>
    <w:rsid w:val="0049530D"/>
    <w:rsid w:val="0049616F"/>
    <w:rsid w:val="004A0254"/>
    <w:rsid w:val="004A03D6"/>
    <w:rsid w:val="004A0CE9"/>
    <w:rsid w:val="004A1A03"/>
    <w:rsid w:val="004A1B65"/>
    <w:rsid w:val="004A3C3F"/>
    <w:rsid w:val="004A3D86"/>
    <w:rsid w:val="004A50BA"/>
    <w:rsid w:val="004A705F"/>
    <w:rsid w:val="004A7DA9"/>
    <w:rsid w:val="004B0B5E"/>
    <w:rsid w:val="004B1207"/>
    <w:rsid w:val="004B2474"/>
    <w:rsid w:val="004B54F3"/>
    <w:rsid w:val="004B56A0"/>
    <w:rsid w:val="004B6940"/>
    <w:rsid w:val="004B6E6B"/>
    <w:rsid w:val="004C0F0A"/>
    <w:rsid w:val="004C11F7"/>
    <w:rsid w:val="004C297B"/>
    <w:rsid w:val="004C3349"/>
    <w:rsid w:val="004C48DA"/>
    <w:rsid w:val="004C4E39"/>
    <w:rsid w:val="004C5A7C"/>
    <w:rsid w:val="004C63DF"/>
    <w:rsid w:val="004C66A5"/>
    <w:rsid w:val="004C67B1"/>
    <w:rsid w:val="004D0B42"/>
    <w:rsid w:val="004D0F10"/>
    <w:rsid w:val="004D16AE"/>
    <w:rsid w:val="004D3297"/>
    <w:rsid w:val="004D33D9"/>
    <w:rsid w:val="004D39EE"/>
    <w:rsid w:val="004E0AC5"/>
    <w:rsid w:val="004E21A4"/>
    <w:rsid w:val="004E2582"/>
    <w:rsid w:val="004E383B"/>
    <w:rsid w:val="004E40FE"/>
    <w:rsid w:val="004F0B90"/>
    <w:rsid w:val="004F104F"/>
    <w:rsid w:val="004F1523"/>
    <w:rsid w:val="004F3A8C"/>
    <w:rsid w:val="004F3F3D"/>
    <w:rsid w:val="005029A9"/>
    <w:rsid w:val="00503462"/>
    <w:rsid w:val="005036D2"/>
    <w:rsid w:val="005036EB"/>
    <w:rsid w:val="0050440A"/>
    <w:rsid w:val="00504769"/>
    <w:rsid w:val="00506A7F"/>
    <w:rsid w:val="00507646"/>
    <w:rsid w:val="00510F00"/>
    <w:rsid w:val="00512DF5"/>
    <w:rsid w:val="00514449"/>
    <w:rsid w:val="00516346"/>
    <w:rsid w:val="00517213"/>
    <w:rsid w:val="00517A05"/>
    <w:rsid w:val="005218FE"/>
    <w:rsid w:val="00523002"/>
    <w:rsid w:val="00524C4B"/>
    <w:rsid w:val="005258C4"/>
    <w:rsid w:val="005274E3"/>
    <w:rsid w:val="005304EC"/>
    <w:rsid w:val="00533277"/>
    <w:rsid w:val="00533368"/>
    <w:rsid w:val="00533E90"/>
    <w:rsid w:val="00536272"/>
    <w:rsid w:val="00536581"/>
    <w:rsid w:val="005371BF"/>
    <w:rsid w:val="00537334"/>
    <w:rsid w:val="0054323B"/>
    <w:rsid w:val="005432E6"/>
    <w:rsid w:val="00543CE6"/>
    <w:rsid w:val="00544942"/>
    <w:rsid w:val="00545252"/>
    <w:rsid w:val="00545A98"/>
    <w:rsid w:val="00546EFF"/>
    <w:rsid w:val="00547F4F"/>
    <w:rsid w:val="005503F9"/>
    <w:rsid w:val="005533CF"/>
    <w:rsid w:val="00553CD2"/>
    <w:rsid w:val="00553E67"/>
    <w:rsid w:val="005543BF"/>
    <w:rsid w:val="0055465A"/>
    <w:rsid w:val="005556D6"/>
    <w:rsid w:val="00555770"/>
    <w:rsid w:val="00555EE2"/>
    <w:rsid w:val="00556A2B"/>
    <w:rsid w:val="00556FE3"/>
    <w:rsid w:val="00560C3E"/>
    <w:rsid w:val="0056167B"/>
    <w:rsid w:val="00561ED9"/>
    <w:rsid w:val="00562BFB"/>
    <w:rsid w:val="00563C1B"/>
    <w:rsid w:val="005664AB"/>
    <w:rsid w:val="0056754F"/>
    <w:rsid w:val="0056765C"/>
    <w:rsid w:val="005707F3"/>
    <w:rsid w:val="0057111A"/>
    <w:rsid w:val="00573120"/>
    <w:rsid w:val="0057420A"/>
    <w:rsid w:val="005752FA"/>
    <w:rsid w:val="005754D3"/>
    <w:rsid w:val="00575697"/>
    <w:rsid w:val="00575894"/>
    <w:rsid w:val="00577D02"/>
    <w:rsid w:val="00580DA9"/>
    <w:rsid w:val="00582B0B"/>
    <w:rsid w:val="00582FA0"/>
    <w:rsid w:val="00583F82"/>
    <w:rsid w:val="00584301"/>
    <w:rsid w:val="0058453E"/>
    <w:rsid w:val="00584C9E"/>
    <w:rsid w:val="00584E84"/>
    <w:rsid w:val="005858F8"/>
    <w:rsid w:val="00585BB1"/>
    <w:rsid w:val="00586021"/>
    <w:rsid w:val="005860EB"/>
    <w:rsid w:val="005864F6"/>
    <w:rsid w:val="005901BF"/>
    <w:rsid w:val="005903D8"/>
    <w:rsid w:val="00590558"/>
    <w:rsid w:val="00590E21"/>
    <w:rsid w:val="0059224A"/>
    <w:rsid w:val="00596152"/>
    <w:rsid w:val="005967CE"/>
    <w:rsid w:val="00596D1E"/>
    <w:rsid w:val="005A046A"/>
    <w:rsid w:val="005A05FC"/>
    <w:rsid w:val="005A0A61"/>
    <w:rsid w:val="005A1520"/>
    <w:rsid w:val="005A2E9B"/>
    <w:rsid w:val="005A3030"/>
    <w:rsid w:val="005A411A"/>
    <w:rsid w:val="005A4213"/>
    <w:rsid w:val="005A4C71"/>
    <w:rsid w:val="005A52A9"/>
    <w:rsid w:val="005A7652"/>
    <w:rsid w:val="005A7C7E"/>
    <w:rsid w:val="005B02B4"/>
    <w:rsid w:val="005B0776"/>
    <w:rsid w:val="005B15DE"/>
    <w:rsid w:val="005B3790"/>
    <w:rsid w:val="005B6B36"/>
    <w:rsid w:val="005C1761"/>
    <w:rsid w:val="005C2764"/>
    <w:rsid w:val="005C541E"/>
    <w:rsid w:val="005C5F07"/>
    <w:rsid w:val="005C71F9"/>
    <w:rsid w:val="005C721E"/>
    <w:rsid w:val="005D1014"/>
    <w:rsid w:val="005D2EEA"/>
    <w:rsid w:val="005D313E"/>
    <w:rsid w:val="005D3837"/>
    <w:rsid w:val="005D412D"/>
    <w:rsid w:val="005D5777"/>
    <w:rsid w:val="005D6494"/>
    <w:rsid w:val="005D684E"/>
    <w:rsid w:val="005D7177"/>
    <w:rsid w:val="005D7C95"/>
    <w:rsid w:val="005E397C"/>
    <w:rsid w:val="005E3E41"/>
    <w:rsid w:val="005E40A1"/>
    <w:rsid w:val="005E599D"/>
    <w:rsid w:val="005E752D"/>
    <w:rsid w:val="005F0879"/>
    <w:rsid w:val="005F0D4D"/>
    <w:rsid w:val="005F1FE4"/>
    <w:rsid w:val="005F20F6"/>
    <w:rsid w:val="005F2A33"/>
    <w:rsid w:val="005F2B8D"/>
    <w:rsid w:val="005F41FE"/>
    <w:rsid w:val="005F426D"/>
    <w:rsid w:val="005F61D6"/>
    <w:rsid w:val="005F7757"/>
    <w:rsid w:val="006000B3"/>
    <w:rsid w:val="00600120"/>
    <w:rsid w:val="00601C88"/>
    <w:rsid w:val="006021CB"/>
    <w:rsid w:val="0060275F"/>
    <w:rsid w:val="00603EBA"/>
    <w:rsid w:val="006061B8"/>
    <w:rsid w:val="00606390"/>
    <w:rsid w:val="00606D2A"/>
    <w:rsid w:val="00607116"/>
    <w:rsid w:val="00607352"/>
    <w:rsid w:val="0060782C"/>
    <w:rsid w:val="006102F7"/>
    <w:rsid w:val="006104A2"/>
    <w:rsid w:val="00610899"/>
    <w:rsid w:val="00612587"/>
    <w:rsid w:val="0061331C"/>
    <w:rsid w:val="006138FB"/>
    <w:rsid w:val="006149C7"/>
    <w:rsid w:val="00614C7E"/>
    <w:rsid w:val="00614E77"/>
    <w:rsid w:val="006160C2"/>
    <w:rsid w:val="00616337"/>
    <w:rsid w:val="00616EBD"/>
    <w:rsid w:val="00617692"/>
    <w:rsid w:val="006179C1"/>
    <w:rsid w:val="0062050E"/>
    <w:rsid w:val="00621103"/>
    <w:rsid w:val="006242A6"/>
    <w:rsid w:val="00625194"/>
    <w:rsid w:val="00625879"/>
    <w:rsid w:val="0062604C"/>
    <w:rsid w:val="00626FE8"/>
    <w:rsid w:val="00627D26"/>
    <w:rsid w:val="00631073"/>
    <w:rsid w:val="00631402"/>
    <w:rsid w:val="00632E5C"/>
    <w:rsid w:val="006340B9"/>
    <w:rsid w:val="00636009"/>
    <w:rsid w:val="00636B52"/>
    <w:rsid w:val="00640425"/>
    <w:rsid w:val="006408CA"/>
    <w:rsid w:val="0064226F"/>
    <w:rsid w:val="00642B3A"/>
    <w:rsid w:val="006430E8"/>
    <w:rsid w:val="0064396E"/>
    <w:rsid w:val="00647896"/>
    <w:rsid w:val="00647EBB"/>
    <w:rsid w:val="0065151B"/>
    <w:rsid w:val="00651658"/>
    <w:rsid w:val="00654E11"/>
    <w:rsid w:val="00656821"/>
    <w:rsid w:val="0065682E"/>
    <w:rsid w:val="00657B36"/>
    <w:rsid w:val="00661780"/>
    <w:rsid w:val="00663043"/>
    <w:rsid w:val="00663C4B"/>
    <w:rsid w:val="0066542C"/>
    <w:rsid w:val="0066658C"/>
    <w:rsid w:val="00667C57"/>
    <w:rsid w:val="00671D25"/>
    <w:rsid w:val="00672986"/>
    <w:rsid w:val="006729DC"/>
    <w:rsid w:val="00672C49"/>
    <w:rsid w:val="00675FAA"/>
    <w:rsid w:val="00677785"/>
    <w:rsid w:val="00677BAC"/>
    <w:rsid w:val="00680375"/>
    <w:rsid w:val="00680CD0"/>
    <w:rsid w:val="00685B0D"/>
    <w:rsid w:val="006922CC"/>
    <w:rsid w:val="0069277A"/>
    <w:rsid w:val="00692D38"/>
    <w:rsid w:val="0069421E"/>
    <w:rsid w:val="00696BC5"/>
    <w:rsid w:val="00696BE2"/>
    <w:rsid w:val="00696C8C"/>
    <w:rsid w:val="00697314"/>
    <w:rsid w:val="00697932"/>
    <w:rsid w:val="006A02C7"/>
    <w:rsid w:val="006A0E0D"/>
    <w:rsid w:val="006A109B"/>
    <w:rsid w:val="006A16D0"/>
    <w:rsid w:val="006A269E"/>
    <w:rsid w:val="006A2DE8"/>
    <w:rsid w:val="006A30C9"/>
    <w:rsid w:val="006A37FB"/>
    <w:rsid w:val="006A4165"/>
    <w:rsid w:val="006A47D6"/>
    <w:rsid w:val="006A58E9"/>
    <w:rsid w:val="006A62C1"/>
    <w:rsid w:val="006A7544"/>
    <w:rsid w:val="006B072E"/>
    <w:rsid w:val="006B0A01"/>
    <w:rsid w:val="006B1FA6"/>
    <w:rsid w:val="006B22EB"/>
    <w:rsid w:val="006B399F"/>
    <w:rsid w:val="006B54A5"/>
    <w:rsid w:val="006B67CC"/>
    <w:rsid w:val="006B7119"/>
    <w:rsid w:val="006B7943"/>
    <w:rsid w:val="006C1E9E"/>
    <w:rsid w:val="006C3552"/>
    <w:rsid w:val="006C3577"/>
    <w:rsid w:val="006C3FDC"/>
    <w:rsid w:val="006C7D84"/>
    <w:rsid w:val="006D0519"/>
    <w:rsid w:val="006D06C0"/>
    <w:rsid w:val="006D2C68"/>
    <w:rsid w:val="006D3843"/>
    <w:rsid w:val="006D38EC"/>
    <w:rsid w:val="006D391A"/>
    <w:rsid w:val="006D6A40"/>
    <w:rsid w:val="006D793C"/>
    <w:rsid w:val="006E1E43"/>
    <w:rsid w:val="006E2DCC"/>
    <w:rsid w:val="006E2EC8"/>
    <w:rsid w:val="006E3B23"/>
    <w:rsid w:val="006E3B65"/>
    <w:rsid w:val="006E3C11"/>
    <w:rsid w:val="006E51F3"/>
    <w:rsid w:val="006E56DA"/>
    <w:rsid w:val="006E6548"/>
    <w:rsid w:val="006E674E"/>
    <w:rsid w:val="006E7847"/>
    <w:rsid w:val="006E7CC8"/>
    <w:rsid w:val="006F1E8C"/>
    <w:rsid w:val="006F2973"/>
    <w:rsid w:val="006F4C72"/>
    <w:rsid w:val="006F600D"/>
    <w:rsid w:val="006F64EF"/>
    <w:rsid w:val="007003FE"/>
    <w:rsid w:val="00701383"/>
    <w:rsid w:val="007017E2"/>
    <w:rsid w:val="00702A13"/>
    <w:rsid w:val="0070380D"/>
    <w:rsid w:val="00703FE9"/>
    <w:rsid w:val="00706B04"/>
    <w:rsid w:val="00707503"/>
    <w:rsid w:val="00707B0D"/>
    <w:rsid w:val="007102A8"/>
    <w:rsid w:val="00712022"/>
    <w:rsid w:val="007131BB"/>
    <w:rsid w:val="00717185"/>
    <w:rsid w:val="007205B4"/>
    <w:rsid w:val="00720A90"/>
    <w:rsid w:val="00721B81"/>
    <w:rsid w:val="007242D2"/>
    <w:rsid w:val="007245B4"/>
    <w:rsid w:val="00725EE8"/>
    <w:rsid w:val="00726E1E"/>
    <w:rsid w:val="00727080"/>
    <w:rsid w:val="00727921"/>
    <w:rsid w:val="00727FD7"/>
    <w:rsid w:val="00731207"/>
    <w:rsid w:val="00733844"/>
    <w:rsid w:val="00733F7A"/>
    <w:rsid w:val="0074142B"/>
    <w:rsid w:val="007419DE"/>
    <w:rsid w:val="00743A76"/>
    <w:rsid w:val="00743B1A"/>
    <w:rsid w:val="00746193"/>
    <w:rsid w:val="007470A9"/>
    <w:rsid w:val="00747A5A"/>
    <w:rsid w:val="007515DE"/>
    <w:rsid w:val="00752713"/>
    <w:rsid w:val="00752CB7"/>
    <w:rsid w:val="007531C1"/>
    <w:rsid w:val="007539D3"/>
    <w:rsid w:val="0075429D"/>
    <w:rsid w:val="00756ACA"/>
    <w:rsid w:val="0076285B"/>
    <w:rsid w:val="00762BAF"/>
    <w:rsid w:val="0076462F"/>
    <w:rsid w:val="00764724"/>
    <w:rsid w:val="0076662E"/>
    <w:rsid w:val="007672BB"/>
    <w:rsid w:val="007673AE"/>
    <w:rsid w:val="007674AE"/>
    <w:rsid w:val="0076766D"/>
    <w:rsid w:val="00773389"/>
    <w:rsid w:val="00773A3A"/>
    <w:rsid w:val="00774A20"/>
    <w:rsid w:val="00775C73"/>
    <w:rsid w:val="00775D38"/>
    <w:rsid w:val="007813C3"/>
    <w:rsid w:val="0078487B"/>
    <w:rsid w:val="00785CDE"/>
    <w:rsid w:val="0078600A"/>
    <w:rsid w:val="00786781"/>
    <w:rsid w:val="00787209"/>
    <w:rsid w:val="00787292"/>
    <w:rsid w:val="007879C0"/>
    <w:rsid w:val="00790CA6"/>
    <w:rsid w:val="007919FE"/>
    <w:rsid w:val="007938E9"/>
    <w:rsid w:val="00794774"/>
    <w:rsid w:val="00794E8D"/>
    <w:rsid w:val="007964EB"/>
    <w:rsid w:val="0079680F"/>
    <w:rsid w:val="007A1A3E"/>
    <w:rsid w:val="007A4434"/>
    <w:rsid w:val="007A498B"/>
    <w:rsid w:val="007A4CCA"/>
    <w:rsid w:val="007A6DAB"/>
    <w:rsid w:val="007A75D7"/>
    <w:rsid w:val="007B00DA"/>
    <w:rsid w:val="007B03EC"/>
    <w:rsid w:val="007B0433"/>
    <w:rsid w:val="007B2F64"/>
    <w:rsid w:val="007B4244"/>
    <w:rsid w:val="007B4348"/>
    <w:rsid w:val="007B514F"/>
    <w:rsid w:val="007B63A0"/>
    <w:rsid w:val="007B6E99"/>
    <w:rsid w:val="007C0116"/>
    <w:rsid w:val="007C0771"/>
    <w:rsid w:val="007C2478"/>
    <w:rsid w:val="007C31BF"/>
    <w:rsid w:val="007C3C20"/>
    <w:rsid w:val="007C4044"/>
    <w:rsid w:val="007C44DD"/>
    <w:rsid w:val="007C54E1"/>
    <w:rsid w:val="007C566B"/>
    <w:rsid w:val="007C5DD5"/>
    <w:rsid w:val="007C6C69"/>
    <w:rsid w:val="007C732A"/>
    <w:rsid w:val="007D12F3"/>
    <w:rsid w:val="007D3CE9"/>
    <w:rsid w:val="007D418D"/>
    <w:rsid w:val="007D536B"/>
    <w:rsid w:val="007D5730"/>
    <w:rsid w:val="007D701A"/>
    <w:rsid w:val="007D7AB5"/>
    <w:rsid w:val="007D7B28"/>
    <w:rsid w:val="007E3769"/>
    <w:rsid w:val="007E4A67"/>
    <w:rsid w:val="007E4F80"/>
    <w:rsid w:val="007E5507"/>
    <w:rsid w:val="007E5692"/>
    <w:rsid w:val="007E653D"/>
    <w:rsid w:val="007E739D"/>
    <w:rsid w:val="007F0119"/>
    <w:rsid w:val="007F11C4"/>
    <w:rsid w:val="007F28ED"/>
    <w:rsid w:val="007F3B59"/>
    <w:rsid w:val="007F45D7"/>
    <w:rsid w:val="007F595E"/>
    <w:rsid w:val="007F6366"/>
    <w:rsid w:val="007F7CBB"/>
    <w:rsid w:val="00801548"/>
    <w:rsid w:val="00801BD1"/>
    <w:rsid w:val="00801E36"/>
    <w:rsid w:val="0080255C"/>
    <w:rsid w:val="008036BF"/>
    <w:rsid w:val="00803BF5"/>
    <w:rsid w:val="00806072"/>
    <w:rsid w:val="008064C1"/>
    <w:rsid w:val="00807227"/>
    <w:rsid w:val="00807452"/>
    <w:rsid w:val="008075BD"/>
    <w:rsid w:val="00807E1C"/>
    <w:rsid w:val="00810458"/>
    <w:rsid w:val="00810832"/>
    <w:rsid w:val="00810CC5"/>
    <w:rsid w:val="00811AC2"/>
    <w:rsid w:val="00812193"/>
    <w:rsid w:val="00812E6F"/>
    <w:rsid w:val="00812FEE"/>
    <w:rsid w:val="0081355D"/>
    <w:rsid w:val="00814624"/>
    <w:rsid w:val="00814F1F"/>
    <w:rsid w:val="008159CC"/>
    <w:rsid w:val="00816F4A"/>
    <w:rsid w:val="00817FEE"/>
    <w:rsid w:val="00820733"/>
    <w:rsid w:val="00822B26"/>
    <w:rsid w:val="008238E3"/>
    <w:rsid w:val="0082692F"/>
    <w:rsid w:val="008271EA"/>
    <w:rsid w:val="00831999"/>
    <w:rsid w:val="00831EA1"/>
    <w:rsid w:val="00832112"/>
    <w:rsid w:val="0083292B"/>
    <w:rsid w:val="0083362D"/>
    <w:rsid w:val="00835EF5"/>
    <w:rsid w:val="00836024"/>
    <w:rsid w:val="0083657D"/>
    <w:rsid w:val="00841816"/>
    <w:rsid w:val="00842A0D"/>
    <w:rsid w:val="00843671"/>
    <w:rsid w:val="008441E7"/>
    <w:rsid w:val="008444E4"/>
    <w:rsid w:val="0084507C"/>
    <w:rsid w:val="00845A8F"/>
    <w:rsid w:val="00845BC5"/>
    <w:rsid w:val="0084728D"/>
    <w:rsid w:val="00850F73"/>
    <w:rsid w:val="00851B2E"/>
    <w:rsid w:val="00853853"/>
    <w:rsid w:val="008538F7"/>
    <w:rsid w:val="0085615D"/>
    <w:rsid w:val="008574C2"/>
    <w:rsid w:val="00857C53"/>
    <w:rsid w:val="00860263"/>
    <w:rsid w:val="008616CD"/>
    <w:rsid w:val="00862623"/>
    <w:rsid w:val="00863992"/>
    <w:rsid w:val="00864B81"/>
    <w:rsid w:val="0086541F"/>
    <w:rsid w:val="00865BF2"/>
    <w:rsid w:val="00865FDB"/>
    <w:rsid w:val="00866159"/>
    <w:rsid w:val="0086655B"/>
    <w:rsid w:val="008667F1"/>
    <w:rsid w:val="00866C17"/>
    <w:rsid w:val="008675A1"/>
    <w:rsid w:val="00867C70"/>
    <w:rsid w:val="00870F69"/>
    <w:rsid w:val="00871FC8"/>
    <w:rsid w:val="008727A8"/>
    <w:rsid w:val="00873AFE"/>
    <w:rsid w:val="00873D91"/>
    <w:rsid w:val="00874E4A"/>
    <w:rsid w:val="00875095"/>
    <w:rsid w:val="00877671"/>
    <w:rsid w:val="008779FE"/>
    <w:rsid w:val="00877BB0"/>
    <w:rsid w:val="008848DA"/>
    <w:rsid w:val="00886C50"/>
    <w:rsid w:val="008870F7"/>
    <w:rsid w:val="008901C7"/>
    <w:rsid w:val="0089056C"/>
    <w:rsid w:val="008918F5"/>
    <w:rsid w:val="00892191"/>
    <w:rsid w:val="00893ADE"/>
    <w:rsid w:val="00893F90"/>
    <w:rsid w:val="008940F1"/>
    <w:rsid w:val="00894727"/>
    <w:rsid w:val="00895CB6"/>
    <w:rsid w:val="0089656A"/>
    <w:rsid w:val="00897C1B"/>
    <w:rsid w:val="008A4164"/>
    <w:rsid w:val="008A4F86"/>
    <w:rsid w:val="008A53FD"/>
    <w:rsid w:val="008A60E4"/>
    <w:rsid w:val="008A6607"/>
    <w:rsid w:val="008A6E54"/>
    <w:rsid w:val="008A75BE"/>
    <w:rsid w:val="008B0758"/>
    <w:rsid w:val="008B11AD"/>
    <w:rsid w:val="008B17AE"/>
    <w:rsid w:val="008B212C"/>
    <w:rsid w:val="008B22B6"/>
    <w:rsid w:val="008B79BA"/>
    <w:rsid w:val="008C173B"/>
    <w:rsid w:val="008C1A78"/>
    <w:rsid w:val="008C2A92"/>
    <w:rsid w:val="008C4991"/>
    <w:rsid w:val="008C5014"/>
    <w:rsid w:val="008C57C5"/>
    <w:rsid w:val="008C595E"/>
    <w:rsid w:val="008C7541"/>
    <w:rsid w:val="008C7D0C"/>
    <w:rsid w:val="008C7E84"/>
    <w:rsid w:val="008D0618"/>
    <w:rsid w:val="008D115B"/>
    <w:rsid w:val="008D2204"/>
    <w:rsid w:val="008D2397"/>
    <w:rsid w:val="008D3508"/>
    <w:rsid w:val="008D3A8A"/>
    <w:rsid w:val="008D42FB"/>
    <w:rsid w:val="008D4AE4"/>
    <w:rsid w:val="008D4BE7"/>
    <w:rsid w:val="008D4CED"/>
    <w:rsid w:val="008D570E"/>
    <w:rsid w:val="008D6AF5"/>
    <w:rsid w:val="008D7B06"/>
    <w:rsid w:val="008E0370"/>
    <w:rsid w:val="008E235F"/>
    <w:rsid w:val="008E31C9"/>
    <w:rsid w:val="008E5B54"/>
    <w:rsid w:val="008E5F79"/>
    <w:rsid w:val="008F0385"/>
    <w:rsid w:val="008F0EDE"/>
    <w:rsid w:val="008F5752"/>
    <w:rsid w:val="008F72FD"/>
    <w:rsid w:val="00900C09"/>
    <w:rsid w:val="00901734"/>
    <w:rsid w:val="00902D21"/>
    <w:rsid w:val="009051D3"/>
    <w:rsid w:val="00905C66"/>
    <w:rsid w:val="00910E1F"/>
    <w:rsid w:val="00911234"/>
    <w:rsid w:val="009112C6"/>
    <w:rsid w:val="0091336D"/>
    <w:rsid w:val="009137E9"/>
    <w:rsid w:val="0091453B"/>
    <w:rsid w:val="009178DD"/>
    <w:rsid w:val="00920CFD"/>
    <w:rsid w:val="00923145"/>
    <w:rsid w:val="00924BA8"/>
    <w:rsid w:val="00924FA0"/>
    <w:rsid w:val="00926A98"/>
    <w:rsid w:val="00926BAF"/>
    <w:rsid w:val="00927D64"/>
    <w:rsid w:val="00930ACC"/>
    <w:rsid w:val="00931736"/>
    <w:rsid w:val="00933BD5"/>
    <w:rsid w:val="00940054"/>
    <w:rsid w:val="00940DB2"/>
    <w:rsid w:val="00942D4A"/>
    <w:rsid w:val="009436AB"/>
    <w:rsid w:val="00943DB3"/>
    <w:rsid w:val="00944F0C"/>
    <w:rsid w:val="00947429"/>
    <w:rsid w:val="00950DD0"/>
    <w:rsid w:val="00950EE8"/>
    <w:rsid w:val="00952002"/>
    <w:rsid w:val="00955B2E"/>
    <w:rsid w:val="00956963"/>
    <w:rsid w:val="00957B51"/>
    <w:rsid w:val="009625F1"/>
    <w:rsid w:val="00964AED"/>
    <w:rsid w:val="009653FE"/>
    <w:rsid w:val="009678EE"/>
    <w:rsid w:val="00972971"/>
    <w:rsid w:val="00972B9B"/>
    <w:rsid w:val="00972DEE"/>
    <w:rsid w:val="00973FA3"/>
    <w:rsid w:val="00973FD9"/>
    <w:rsid w:val="00974DCF"/>
    <w:rsid w:val="00975323"/>
    <w:rsid w:val="00975B2A"/>
    <w:rsid w:val="00975D16"/>
    <w:rsid w:val="0097683E"/>
    <w:rsid w:val="00980CA3"/>
    <w:rsid w:val="00981A3E"/>
    <w:rsid w:val="00981A52"/>
    <w:rsid w:val="009839EC"/>
    <w:rsid w:val="00985F5D"/>
    <w:rsid w:val="009867CF"/>
    <w:rsid w:val="00986E1C"/>
    <w:rsid w:val="00987FA3"/>
    <w:rsid w:val="00990398"/>
    <w:rsid w:val="00991596"/>
    <w:rsid w:val="00992351"/>
    <w:rsid w:val="0099278F"/>
    <w:rsid w:val="0099454C"/>
    <w:rsid w:val="009957FC"/>
    <w:rsid w:val="009A164F"/>
    <w:rsid w:val="009A1912"/>
    <w:rsid w:val="009A2C47"/>
    <w:rsid w:val="009A32D3"/>
    <w:rsid w:val="009A48EC"/>
    <w:rsid w:val="009A4BD0"/>
    <w:rsid w:val="009A5A6E"/>
    <w:rsid w:val="009A69F1"/>
    <w:rsid w:val="009A7DB9"/>
    <w:rsid w:val="009B006A"/>
    <w:rsid w:val="009B0415"/>
    <w:rsid w:val="009B1C3B"/>
    <w:rsid w:val="009B2B79"/>
    <w:rsid w:val="009B4491"/>
    <w:rsid w:val="009B49C9"/>
    <w:rsid w:val="009B5940"/>
    <w:rsid w:val="009B63C7"/>
    <w:rsid w:val="009B6AC8"/>
    <w:rsid w:val="009B6B2F"/>
    <w:rsid w:val="009B719B"/>
    <w:rsid w:val="009C0A25"/>
    <w:rsid w:val="009C0CD6"/>
    <w:rsid w:val="009C18E1"/>
    <w:rsid w:val="009C1FB1"/>
    <w:rsid w:val="009C3EBD"/>
    <w:rsid w:val="009C3F3B"/>
    <w:rsid w:val="009C48CF"/>
    <w:rsid w:val="009C5BD1"/>
    <w:rsid w:val="009C7D86"/>
    <w:rsid w:val="009C7E8F"/>
    <w:rsid w:val="009D0522"/>
    <w:rsid w:val="009D1AD7"/>
    <w:rsid w:val="009D2108"/>
    <w:rsid w:val="009D2A23"/>
    <w:rsid w:val="009D2E2C"/>
    <w:rsid w:val="009D35DA"/>
    <w:rsid w:val="009D6ED9"/>
    <w:rsid w:val="009E00C8"/>
    <w:rsid w:val="009E1C14"/>
    <w:rsid w:val="009E2D65"/>
    <w:rsid w:val="009E3526"/>
    <w:rsid w:val="009E4010"/>
    <w:rsid w:val="009E5134"/>
    <w:rsid w:val="009E59A4"/>
    <w:rsid w:val="009E62DA"/>
    <w:rsid w:val="009F324D"/>
    <w:rsid w:val="009F3252"/>
    <w:rsid w:val="009F45B7"/>
    <w:rsid w:val="009F4AD3"/>
    <w:rsid w:val="009F6129"/>
    <w:rsid w:val="009F6759"/>
    <w:rsid w:val="009F793F"/>
    <w:rsid w:val="00A01A6B"/>
    <w:rsid w:val="00A03061"/>
    <w:rsid w:val="00A0473F"/>
    <w:rsid w:val="00A04B0A"/>
    <w:rsid w:val="00A05FD3"/>
    <w:rsid w:val="00A102CD"/>
    <w:rsid w:val="00A103C4"/>
    <w:rsid w:val="00A10DF1"/>
    <w:rsid w:val="00A11F4B"/>
    <w:rsid w:val="00A12DB1"/>
    <w:rsid w:val="00A14B28"/>
    <w:rsid w:val="00A14C61"/>
    <w:rsid w:val="00A15955"/>
    <w:rsid w:val="00A22332"/>
    <w:rsid w:val="00A223C6"/>
    <w:rsid w:val="00A22DBC"/>
    <w:rsid w:val="00A2363C"/>
    <w:rsid w:val="00A23FC2"/>
    <w:rsid w:val="00A24B35"/>
    <w:rsid w:val="00A24DA9"/>
    <w:rsid w:val="00A25CCE"/>
    <w:rsid w:val="00A25D6F"/>
    <w:rsid w:val="00A26516"/>
    <w:rsid w:val="00A2671F"/>
    <w:rsid w:val="00A3120E"/>
    <w:rsid w:val="00A3162E"/>
    <w:rsid w:val="00A31B70"/>
    <w:rsid w:val="00A31C8E"/>
    <w:rsid w:val="00A330E0"/>
    <w:rsid w:val="00A333BC"/>
    <w:rsid w:val="00A33766"/>
    <w:rsid w:val="00A33860"/>
    <w:rsid w:val="00A353A1"/>
    <w:rsid w:val="00A35435"/>
    <w:rsid w:val="00A3742C"/>
    <w:rsid w:val="00A424EC"/>
    <w:rsid w:val="00A44CDA"/>
    <w:rsid w:val="00A4551E"/>
    <w:rsid w:val="00A50BA9"/>
    <w:rsid w:val="00A50C2F"/>
    <w:rsid w:val="00A50DE9"/>
    <w:rsid w:val="00A5105E"/>
    <w:rsid w:val="00A51870"/>
    <w:rsid w:val="00A51BAC"/>
    <w:rsid w:val="00A5238D"/>
    <w:rsid w:val="00A537A5"/>
    <w:rsid w:val="00A53ED9"/>
    <w:rsid w:val="00A5580F"/>
    <w:rsid w:val="00A55CD1"/>
    <w:rsid w:val="00A57B8E"/>
    <w:rsid w:val="00A57BBE"/>
    <w:rsid w:val="00A57C79"/>
    <w:rsid w:val="00A57D59"/>
    <w:rsid w:val="00A61436"/>
    <w:rsid w:val="00A61826"/>
    <w:rsid w:val="00A61E96"/>
    <w:rsid w:val="00A6288A"/>
    <w:rsid w:val="00A629AF"/>
    <w:rsid w:val="00A63CF7"/>
    <w:rsid w:val="00A64F2C"/>
    <w:rsid w:val="00A654BF"/>
    <w:rsid w:val="00A65B22"/>
    <w:rsid w:val="00A65F29"/>
    <w:rsid w:val="00A660F4"/>
    <w:rsid w:val="00A6676B"/>
    <w:rsid w:val="00A6715C"/>
    <w:rsid w:val="00A70296"/>
    <w:rsid w:val="00A711CE"/>
    <w:rsid w:val="00A71CDA"/>
    <w:rsid w:val="00A72611"/>
    <w:rsid w:val="00A73397"/>
    <w:rsid w:val="00A748F6"/>
    <w:rsid w:val="00A75902"/>
    <w:rsid w:val="00A75E3F"/>
    <w:rsid w:val="00A765BB"/>
    <w:rsid w:val="00A77EF4"/>
    <w:rsid w:val="00A80810"/>
    <w:rsid w:val="00A80F81"/>
    <w:rsid w:val="00A81427"/>
    <w:rsid w:val="00A816CD"/>
    <w:rsid w:val="00A816EE"/>
    <w:rsid w:val="00A81EAD"/>
    <w:rsid w:val="00A82084"/>
    <w:rsid w:val="00A82D25"/>
    <w:rsid w:val="00A84962"/>
    <w:rsid w:val="00A85415"/>
    <w:rsid w:val="00A87DB6"/>
    <w:rsid w:val="00A913AF"/>
    <w:rsid w:val="00A914A8"/>
    <w:rsid w:val="00A91FE1"/>
    <w:rsid w:val="00A92B99"/>
    <w:rsid w:val="00A93AEC"/>
    <w:rsid w:val="00A94E4F"/>
    <w:rsid w:val="00A95AA5"/>
    <w:rsid w:val="00A963E7"/>
    <w:rsid w:val="00AA037A"/>
    <w:rsid w:val="00AA0CE8"/>
    <w:rsid w:val="00AA17F5"/>
    <w:rsid w:val="00AA1A3E"/>
    <w:rsid w:val="00AA1A8B"/>
    <w:rsid w:val="00AA21F7"/>
    <w:rsid w:val="00AA2290"/>
    <w:rsid w:val="00AA2CD5"/>
    <w:rsid w:val="00AA789B"/>
    <w:rsid w:val="00AB1A96"/>
    <w:rsid w:val="00AB37D1"/>
    <w:rsid w:val="00AB4D3E"/>
    <w:rsid w:val="00AB75BB"/>
    <w:rsid w:val="00AB76C4"/>
    <w:rsid w:val="00AC07CC"/>
    <w:rsid w:val="00AC0E83"/>
    <w:rsid w:val="00AC1290"/>
    <w:rsid w:val="00AC157E"/>
    <w:rsid w:val="00AC1B5E"/>
    <w:rsid w:val="00AC2AF7"/>
    <w:rsid w:val="00AC317E"/>
    <w:rsid w:val="00AC41DE"/>
    <w:rsid w:val="00AC549B"/>
    <w:rsid w:val="00AC6132"/>
    <w:rsid w:val="00AC6D81"/>
    <w:rsid w:val="00AC74FC"/>
    <w:rsid w:val="00AD0231"/>
    <w:rsid w:val="00AD058D"/>
    <w:rsid w:val="00AD0DF1"/>
    <w:rsid w:val="00AD11A5"/>
    <w:rsid w:val="00AD1DA6"/>
    <w:rsid w:val="00AD2679"/>
    <w:rsid w:val="00AD39A3"/>
    <w:rsid w:val="00AD3CA5"/>
    <w:rsid w:val="00AD5069"/>
    <w:rsid w:val="00AD5318"/>
    <w:rsid w:val="00AD5414"/>
    <w:rsid w:val="00AD5EDC"/>
    <w:rsid w:val="00AD6065"/>
    <w:rsid w:val="00AE0EED"/>
    <w:rsid w:val="00AE2125"/>
    <w:rsid w:val="00AE22B5"/>
    <w:rsid w:val="00AE4647"/>
    <w:rsid w:val="00AE4E01"/>
    <w:rsid w:val="00AE58D3"/>
    <w:rsid w:val="00AE7AD8"/>
    <w:rsid w:val="00AE7DAA"/>
    <w:rsid w:val="00AF0195"/>
    <w:rsid w:val="00AF1D2A"/>
    <w:rsid w:val="00AF2010"/>
    <w:rsid w:val="00AF21EF"/>
    <w:rsid w:val="00AF445B"/>
    <w:rsid w:val="00AF6BF5"/>
    <w:rsid w:val="00AF6FA9"/>
    <w:rsid w:val="00AF7189"/>
    <w:rsid w:val="00B00580"/>
    <w:rsid w:val="00B01A92"/>
    <w:rsid w:val="00B02D67"/>
    <w:rsid w:val="00B0302B"/>
    <w:rsid w:val="00B0327A"/>
    <w:rsid w:val="00B04C0A"/>
    <w:rsid w:val="00B06684"/>
    <w:rsid w:val="00B06934"/>
    <w:rsid w:val="00B06F5C"/>
    <w:rsid w:val="00B07523"/>
    <w:rsid w:val="00B1006E"/>
    <w:rsid w:val="00B11907"/>
    <w:rsid w:val="00B124FF"/>
    <w:rsid w:val="00B12FAD"/>
    <w:rsid w:val="00B13995"/>
    <w:rsid w:val="00B13C95"/>
    <w:rsid w:val="00B13E84"/>
    <w:rsid w:val="00B14BB0"/>
    <w:rsid w:val="00B14F5C"/>
    <w:rsid w:val="00B15AD9"/>
    <w:rsid w:val="00B15EB8"/>
    <w:rsid w:val="00B1694F"/>
    <w:rsid w:val="00B21B89"/>
    <w:rsid w:val="00B220A7"/>
    <w:rsid w:val="00B2228C"/>
    <w:rsid w:val="00B22A3C"/>
    <w:rsid w:val="00B236FA"/>
    <w:rsid w:val="00B24750"/>
    <w:rsid w:val="00B24B4F"/>
    <w:rsid w:val="00B25A00"/>
    <w:rsid w:val="00B25FA8"/>
    <w:rsid w:val="00B269B5"/>
    <w:rsid w:val="00B26FCC"/>
    <w:rsid w:val="00B278EF"/>
    <w:rsid w:val="00B305A8"/>
    <w:rsid w:val="00B30611"/>
    <w:rsid w:val="00B30C93"/>
    <w:rsid w:val="00B30DE1"/>
    <w:rsid w:val="00B32750"/>
    <w:rsid w:val="00B32CBD"/>
    <w:rsid w:val="00B37221"/>
    <w:rsid w:val="00B41757"/>
    <w:rsid w:val="00B435D1"/>
    <w:rsid w:val="00B43B5D"/>
    <w:rsid w:val="00B44E98"/>
    <w:rsid w:val="00B44EC4"/>
    <w:rsid w:val="00B453FF"/>
    <w:rsid w:val="00B45BC1"/>
    <w:rsid w:val="00B4634D"/>
    <w:rsid w:val="00B46574"/>
    <w:rsid w:val="00B51788"/>
    <w:rsid w:val="00B52202"/>
    <w:rsid w:val="00B5273D"/>
    <w:rsid w:val="00B54455"/>
    <w:rsid w:val="00B55343"/>
    <w:rsid w:val="00B55CA6"/>
    <w:rsid w:val="00B57498"/>
    <w:rsid w:val="00B60760"/>
    <w:rsid w:val="00B616E4"/>
    <w:rsid w:val="00B622C9"/>
    <w:rsid w:val="00B63F4A"/>
    <w:rsid w:val="00B646F9"/>
    <w:rsid w:val="00B648F2"/>
    <w:rsid w:val="00B65B09"/>
    <w:rsid w:val="00B67E1B"/>
    <w:rsid w:val="00B70A79"/>
    <w:rsid w:val="00B71C39"/>
    <w:rsid w:val="00B71F51"/>
    <w:rsid w:val="00B71FA8"/>
    <w:rsid w:val="00B7443C"/>
    <w:rsid w:val="00B74F13"/>
    <w:rsid w:val="00B75170"/>
    <w:rsid w:val="00B75205"/>
    <w:rsid w:val="00B7670E"/>
    <w:rsid w:val="00B7761D"/>
    <w:rsid w:val="00B77CE8"/>
    <w:rsid w:val="00B80561"/>
    <w:rsid w:val="00B80E8B"/>
    <w:rsid w:val="00B81548"/>
    <w:rsid w:val="00B8224C"/>
    <w:rsid w:val="00B82C1C"/>
    <w:rsid w:val="00B832F8"/>
    <w:rsid w:val="00B841D9"/>
    <w:rsid w:val="00B844D7"/>
    <w:rsid w:val="00B84AD9"/>
    <w:rsid w:val="00B85445"/>
    <w:rsid w:val="00B870BC"/>
    <w:rsid w:val="00B87562"/>
    <w:rsid w:val="00B90289"/>
    <w:rsid w:val="00B905F1"/>
    <w:rsid w:val="00B90B5D"/>
    <w:rsid w:val="00B91AAA"/>
    <w:rsid w:val="00B91E5E"/>
    <w:rsid w:val="00B93A7D"/>
    <w:rsid w:val="00B940DE"/>
    <w:rsid w:val="00B94480"/>
    <w:rsid w:val="00B949A6"/>
    <w:rsid w:val="00B9561D"/>
    <w:rsid w:val="00B96723"/>
    <w:rsid w:val="00BA09C3"/>
    <w:rsid w:val="00BA28E7"/>
    <w:rsid w:val="00BA3A5E"/>
    <w:rsid w:val="00BA4584"/>
    <w:rsid w:val="00BA58D5"/>
    <w:rsid w:val="00BA624F"/>
    <w:rsid w:val="00BA68D4"/>
    <w:rsid w:val="00BB07D2"/>
    <w:rsid w:val="00BB0FFA"/>
    <w:rsid w:val="00BB1224"/>
    <w:rsid w:val="00BB1C58"/>
    <w:rsid w:val="00BB203B"/>
    <w:rsid w:val="00BB526C"/>
    <w:rsid w:val="00BB5C18"/>
    <w:rsid w:val="00BB5D77"/>
    <w:rsid w:val="00BC03A4"/>
    <w:rsid w:val="00BC0D0F"/>
    <w:rsid w:val="00BC0D87"/>
    <w:rsid w:val="00BC1111"/>
    <w:rsid w:val="00BC2370"/>
    <w:rsid w:val="00BC26CB"/>
    <w:rsid w:val="00BC2716"/>
    <w:rsid w:val="00BC3283"/>
    <w:rsid w:val="00BC33F3"/>
    <w:rsid w:val="00BC4E3B"/>
    <w:rsid w:val="00BC5027"/>
    <w:rsid w:val="00BC6E2A"/>
    <w:rsid w:val="00BC7148"/>
    <w:rsid w:val="00BD09E1"/>
    <w:rsid w:val="00BD0CDB"/>
    <w:rsid w:val="00BD31D3"/>
    <w:rsid w:val="00BD41BB"/>
    <w:rsid w:val="00BD4954"/>
    <w:rsid w:val="00BD4B86"/>
    <w:rsid w:val="00BD570E"/>
    <w:rsid w:val="00BD6E78"/>
    <w:rsid w:val="00BE111E"/>
    <w:rsid w:val="00BE18CF"/>
    <w:rsid w:val="00BE2568"/>
    <w:rsid w:val="00BE2AFD"/>
    <w:rsid w:val="00BE4F15"/>
    <w:rsid w:val="00BE63D9"/>
    <w:rsid w:val="00BE70DB"/>
    <w:rsid w:val="00BE7EC1"/>
    <w:rsid w:val="00BF05B8"/>
    <w:rsid w:val="00BF0F67"/>
    <w:rsid w:val="00BF240A"/>
    <w:rsid w:val="00BF2715"/>
    <w:rsid w:val="00BF27C7"/>
    <w:rsid w:val="00BF3658"/>
    <w:rsid w:val="00BF4696"/>
    <w:rsid w:val="00BF4CCC"/>
    <w:rsid w:val="00BF61CB"/>
    <w:rsid w:val="00BF62FC"/>
    <w:rsid w:val="00BF771D"/>
    <w:rsid w:val="00C00A02"/>
    <w:rsid w:val="00C0165B"/>
    <w:rsid w:val="00C01B06"/>
    <w:rsid w:val="00C02DE1"/>
    <w:rsid w:val="00C0379D"/>
    <w:rsid w:val="00C03AB9"/>
    <w:rsid w:val="00C03FC1"/>
    <w:rsid w:val="00C0460B"/>
    <w:rsid w:val="00C04A5F"/>
    <w:rsid w:val="00C04BBB"/>
    <w:rsid w:val="00C0520C"/>
    <w:rsid w:val="00C06BA6"/>
    <w:rsid w:val="00C06E1D"/>
    <w:rsid w:val="00C06EDF"/>
    <w:rsid w:val="00C07DB8"/>
    <w:rsid w:val="00C07F88"/>
    <w:rsid w:val="00C1026E"/>
    <w:rsid w:val="00C106FC"/>
    <w:rsid w:val="00C12586"/>
    <w:rsid w:val="00C13712"/>
    <w:rsid w:val="00C13B8B"/>
    <w:rsid w:val="00C14AB2"/>
    <w:rsid w:val="00C17C2D"/>
    <w:rsid w:val="00C21F04"/>
    <w:rsid w:val="00C2293F"/>
    <w:rsid w:val="00C22A76"/>
    <w:rsid w:val="00C232E9"/>
    <w:rsid w:val="00C23F28"/>
    <w:rsid w:val="00C24D32"/>
    <w:rsid w:val="00C2594B"/>
    <w:rsid w:val="00C2633A"/>
    <w:rsid w:val="00C272D4"/>
    <w:rsid w:val="00C274C3"/>
    <w:rsid w:val="00C30361"/>
    <w:rsid w:val="00C3361F"/>
    <w:rsid w:val="00C34162"/>
    <w:rsid w:val="00C35000"/>
    <w:rsid w:val="00C36F2D"/>
    <w:rsid w:val="00C37602"/>
    <w:rsid w:val="00C37DF0"/>
    <w:rsid w:val="00C406F0"/>
    <w:rsid w:val="00C41322"/>
    <w:rsid w:val="00C417BD"/>
    <w:rsid w:val="00C432A6"/>
    <w:rsid w:val="00C44AD5"/>
    <w:rsid w:val="00C4598C"/>
    <w:rsid w:val="00C46C39"/>
    <w:rsid w:val="00C47665"/>
    <w:rsid w:val="00C504EA"/>
    <w:rsid w:val="00C50A09"/>
    <w:rsid w:val="00C51A35"/>
    <w:rsid w:val="00C53140"/>
    <w:rsid w:val="00C5355C"/>
    <w:rsid w:val="00C5388F"/>
    <w:rsid w:val="00C54300"/>
    <w:rsid w:val="00C54BF6"/>
    <w:rsid w:val="00C552DF"/>
    <w:rsid w:val="00C60F50"/>
    <w:rsid w:val="00C61088"/>
    <w:rsid w:val="00C636BF"/>
    <w:rsid w:val="00C63990"/>
    <w:rsid w:val="00C642BF"/>
    <w:rsid w:val="00C64853"/>
    <w:rsid w:val="00C64A55"/>
    <w:rsid w:val="00C64E77"/>
    <w:rsid w:val="00C66548"/>
    <w:rsid w:val="00C67450"/>
    <w:rsid w:val="00C67459"/>
    <w:rsid w:val="00C71BB1"/>
    <w:rsid w:val="00C73203"/>
    <w:rsid w:val="00C732C6"/>
    <w:rsid w:val="00C736F6"/>
    <w:rsid w:val="00C74C54"/>
    <w:rsid w:val="00C75535"/>
    <w:rsid w:val="00C75754"/>
    <w:rsid w:val="00C75C2E"/>
    <w:rsid w:val="00C771BE"/>
    <w:rsid w:val="00C8182B"/>
    <w:rsid w:val="00C821D8"/>
    <w:rsid w:val="00C826E3"/>
    <w:rsid w:val="00C83F93"/>
    <w:rsid w:val="00C84D86"/>
    <w:rsid w:val="00C86CF2"/>
    <w:rsid w:val="00C871CC"/>
    <w:rsid w:val="00C905E8"/>
    <w:rsid w:val="00C91198"/>
    <w:rsid w:val="00C91A0D"/>
    <w:rsid w:val="00C93FEC"/>
    <w:rsid w:val="00C94775"/>
    <w:rsid w:val="00C94C28"/>
    <w:rsid w:val="00C95270"/>
    <w:rsid w:val="00C964A5"/>
    <w:rsid w:val="00C97F27"/>
    <w:rsid w:val="00CA0E96"/>
    <w:rsid w:val="00CA126B"/>
    <w:rsid w:val="00CA1314"/>
    <w:rsid w:val="00CA165C"/>
    <w:rsid w:val="00CA16D5"/>
    <w:rsid w:val="00CA1A6F"/>
    <w:rsid w:val="00CA1DC4"/>
    <w:rsid w:val="00CA2ACF"/>
    <w:rsid w:val="00CA4BD3"/>
    <w:rsid w:val="00CA4F22"/>
    <w:rsid w:val="00CA5056"/>
    <w:rsid w:val="00CA5E65"/>
    <w:rsid w:val="00CA6E24"/>
    <w:rsid w:val="00CA74C7"/>
    <w:rsid w:val="00CA7BDF"/>
    <w:rsid w:val="00CB08E8"/>
    <w:rsid w:val="00CB0AEA"/>
    <w:rsid w:val="00CB175C"/>
    <w:rsid w:val="00CB183F"/>
    <w:rsid w:val="00CB275D"/>
    <w:rsid w:val="00CB2889"/>
    <w:rsid w:val="00CB5015"/>
    <w:rsid w:val="00CB530C"/>
    <w:rsid w:val="00CB560F"/>
    <w:rsid w:val="00CB76A1"/>
    <w:rsid w:val="00CC3B46"/>
    <w:rsid w:val="00CC4DDD"/>
    <w:rsid w:val="00CD0746"/>
    <w:rsid w:val="00CD0B7C"/>
    <w:rsid w:val="00CD0CFE"/>
    <w:rsid w:val="00CD34AC"/>
    <w:rsid w:val="00CD517A"/>
    <w:rsid w:val="00CE33B1"/>
    <w:rsid w:val="00CE40A5"/>
    <w:rsid w:val="00CE509B"/>
    <w:rsid w:val="00CE709D"/>
    <w:rsid w:val="00CE7283"/>
    <w:rsid w:val="00CF1487"/>
    <w:rsid w:val="00CF1772"/>
    <w:rsid w:val="00CF254F"/>
    <w:rsid w:val="00CF2669"/>
    <w:rsid w:val="00CF3DE3"/>
    <w:rsid w:val="00CF4B4E"/>
    <w:rsid w:val="00CF5008"/>
    <w:rsid w:val="00CF5395"/>
    <w:rsid w:val="00CF5A17"/>
    <w:rsid w:val="00CF69D1"/>
    <w:rsid w:val="00CF76EC"/>
    <w:rsid w:val="00D006A5"/>
    <w:rsid w:val="00D022B7"/>
    <w:rsid w:val="00D024DC"/>
    <w:rsid w:val="00D024ED"/>
    <w:rsid w:val="00D04F86"/>
    <w:rsid w:val="00D05C0D"/>
    <w:rsid w:val="00D06098"/>
    <w:rsid w:val="00D07B9F"/>
    <w:rsid w:val="00D10089"/>
    <w:rsid w:val="00D1126E"/>
    <w:rsid w:val="00D121C5"/>
    <w:rsid w:val="00D12CAB"/>
    <w:rsid w:val="00D144C4"/>
    <w:rsid w:val="00D14FBC"/>
    <w:rsid w:val="00D1589D"/>
    <w:rsid w:val="00D15BBA"/>
    <w:rsid w:val="00D15F47"/>
    <w:rsid w:val="00D17672"/>
    <w:rsid w:val="00D20BDA"/>
    <w:rsid w:val="00D21010"/>
    <w:rsid w:val="00D21775"/>
    <w:rsid w:val="00D22610"/>
    <w:rsid w:val="00D22DE0"/>
    <w:rsid w:val="00D24F9D"/>
    <w:rsid w:val="00D25217"/>
    <w:rsid w:val="00D25ED4"/>
    <w:rsid w:val="00D26D4B"/>
    <w:rsid w:val="00D26F9C"/>
    <w:rsid w:val="00D27269"/>
    <w:rsid w:val="00D27F7E"/>
    <w:rsid w:val="00D31E77"/>
    <w:rsid w:val="00D31EB9"/>
    <w:rsid w:val="00D32885"/>
    <w:rsid w:val="00D32D3D"/>
    <w:rsid w:val="00D3476E"/>
    <w:rsid w:val="00D3636F"/>
    <w:rsid w:val="00D421A5"/>
    <w:rsid w:val="00D43225"/>
    <w:rsid w:val="00D43B3D"/>
    <w:rsid w:val="00D4425D"/>
    <w:rsid w:val="00D45082"/>
    <w:rsid w:val="00D45311"/>
    <w:rsid w:val="00D45A7D"/>
    <w:rsid w:val="00D45F4D"/>
    <w:rsid w:val="00D47998"/>
    <w:rsid w:val="00D50A83"/>
    <w:rsid w:val="00D513E4"/>
    <w:rsid w:val="00D5317A"/>
    <w:rsid w:val="00D5341F"/>
    <w:rsid w:val="00D53447"/>
    <w:rsid w:val="00D541A0"/>
    <w:rsid w:val="00D55102"/>
    <w:rsid w:val="00D55414"/>
    <w:rsid w:val="00D57B28"/>
    <w:rsid w:val="00D6103C"/>
    <w:rsid w:val="00D61198"/>
    <w:rsid w:val="00D61524"/>
    <w:rsid w:val="00D62A26"/>
    <w:rsid w:val="00D62DA9"/>
    <w:rsid w:val="00D63644"/>
    <w:rsid w:val="00D6378C"/>
    <w:rsid w:val="00D6484C"/>
    <w:rsid w:val="00D665DA"/>
    <w:rsid w:val="00D6755C"/>
    <w:rsid w:val="00D6787E"/>
    <w:rsid w:val="00D70E4A"/>
    <w:rsid w:val="00D714A5"/>
    <w:rsid w:val="00D714A7"/>
    <w:rsid w:val="00D71716"/>
    <w:rsid w:val="00D74289"/>
    <w:rsid w:val="00D74463"/>
    <w:rsid w:val="00D745DD"/>
    <w:rsid w:val="00D74D62"/>
    <w:rsid w:val="00D75A60"/>
    <w:rsid w:val="00D76109"/>
    <w:rsid w:val="00D76EA9"/>
    <w:rsid w:val="00D80449"/>
    <w:rsid w:val="00D81387"/>
    <w:rsid w:val="00D82032"/>
    <w:rsid w:val="00D822FA"/>
    <w:rsid w:val="00D837F5"/>
    <w:rsid w:val="00D845ED"/>
    <w:rsid w:val="00D850FE"/>
    <w:rsid w:val="00D86372"/>
    <w:rsid w:val="00D86E84"/>
    <w:rsid w:val="00D87669"/>
    <w:rsid w:val="00D87C23"/>
    <w:rsid w:val="00D87E22"/>
    <w:rsid w:val="00D87F5D"/>
    <w:rsid w:val="00D90384"/>
    <w:rsid w:val="00D903C6"/>
    <w:rsid w:val="00D914A2"/>
    <w:rsid w:val="00D9218B"/>
    <w:rsid w:val="00D92DB8"/>
    <w:rsid w:val="00D93D55"/>
    <w:rsid w:val="00D94187"/>
    <w:rsid w:val="00D94424"/>
    <w:rsid w:val="00D947E8"/>
    <w:rsid w:val="00D950D8"/>
    <w:rsid w:val="00D95618"/>
    <w:rsid w:val="00D960CA"/>
    <w:rsid w:val="00D96F02"/>
    <w:rsid w:val="00DA0504"/>
    <w:rsid w:val="00DA0B92"/>
    <w:rsid w:val="00DA0F15"/>
    <w:rsid w:val="00DA479E"/>
    <w:rsid w:val="00DA4B65"/>
    <w:rsid w:val="00DA5691"/>
    <w:rsid w:val="00DA5884"/>
    <w:rsid w:val="00DB3FC9"/>
    <w:rsid w:val="00DB4519"/>
    <w:rsid w:val="00DB72BF"/>
    <w:rsid w:val="00DC0C63"/>
    <w:rsid w:val="00DC163A"/>
    <w:rsid w:val="00DC350F"/>
    <w:rsid w:val="00DC3C5F"/>
    <w:rsid w:val="00DC3EEA"/>
    <w:rsid w:val="00DC4370"/>
    <w:rsid w:val="00DC78FE"/>
    <w:rsid w:val="00DD0873"/>
    <w:rsid w:val="00DD13AE"/>
    <w:rsid w:val="00DD2F9D"/>
    <w:rsid w:val="00DD3998"/>
    <w:rsid w:val="00DD4B11"/>
    <w:rsid w:val="00DE0233"/>
    <w:rsid w:val="00DE2EEB"/>
    <w:rsid w:val="00DE5E13"/>
    <w:rsid w:val="00DE67BB"/>
    <w:rsid w:val="00DF0C51"/>
    <w:rsid w:val="00DF1CDF"/>
    <w:rsid w:val="00DF2A50"/>
    <w:rsid w:val="00DF2C0E"/>
    <w:rsid w:val="00DF4B60"/>
    <w:rsid w:val="00DF4EC1"/>
    <w:rsid w:val="00DF6BF5"/>
    <w:rsid w:val="00DF799E"/>
    <w:rsid w:val="00E00847"/>
    <w:rsid w:val="00E02F9A"/>
    <w:rsid w:val="00E03D42"/>
    <w:rsid w:val="00E044F6"/>
    <w:rsid w:val="00E0607E"/>
    <w:rsid w:val="00E07508"/>
    <w:rsid w:val="00E07E11"/>
    <w:rsid w:val="00E16698"/>
    <w:rsid w:val="00E16A71"/>
    <w:rsid w:val="00E178FD"/>
    <w:rsid w:val="00E2101D"/>
    <w:rsid w:val="00E21BFF"/>
    <w:rsid w:val="00E21D56"/>
    <w:rsid w:val="00E2300A"/>
    <w:rsid w:val="00E2510F"/>
    <w:rsid w:val="00E25E0F"/>
    <w:rsid w:val="00E27031"/>
    <w:rsid w:val="00E30467"/>
    <w:rsid w:val="00E32CA8"/>
    <w:rsid w:val="00E33784"/>
    <w:rsid w:val="00E34F5A"/>
    <w:rsid w:val="00E379BF"/>
    <w:rsid w:val="00E37BF4"/>
    <w:rsid w:val="00E37D39"/>
    <w:rsid w:val="00E37E4D"/>
    <w:rsid w:val="00E4018C"/>
    <w:rsid w:val="00E413C9"/>
    <w:rsid w:val="00E432D3"/>
    <w:rsid w:val="00E44120"/>
    <w:rsid w:val="00E45CDC"/>
    <w:rsid w:val="00E45E5C"/>
    <w:rsid w:val="00E46860"/>
    <w:rsid w:val="00E469B9"/>
    <w:rsid w:val="00E507E7"/>
    <w:rsid w:val="00E509FB"/>
    <w:rsid w:val="00E53780"/>
    <w:rsid w:val="00E53EC3"/>
    <w:rsid w:val="00E544BA"/>
    <w:rsid w:val="00E55F64"/>
    <w:rsid w:val="00E60181"/>
    <w:rsid w:val="00E6025B"/>
    <w:rsid w:val="00E60571"/>
    <w:rsid w:val="00E61373"/>
    <w:rsid w:val="00E61725"/>
    <w:rsid w:val="00E62025"/>
    <w:rsid w:val="00E6308A"/>
    <w:rsid w:val="00E63833"/>
    <w:rsid w:val="00E64DC4"/>
    <w:rsid w:val="00E65D75"/>
    <w:rsid w:val="00E66359"/>
    <w:rsid w:val="00E66660"/>
    <w:rsid w:val="00E66A29"/>
    <w:rsid w:val="00E67AE8"/>
    <w:rsid w:val="00E67CD9"/>
    <w:rsid w:val="00E703B6"/>
    <w:rsid w:val="00E706D0"/>
    <w:rsid w:val="00E70DBE"/>
    <w:rsid w:val="00E7110F"/>
    <w:rsid w:val="00E71744"/>
    <w:rsid w:val="00E72706"/>
    <w:rsid w:val="00E727FA"/>
    <w:rsid w:val="00E72F19"/>
    <w:rsid w:val="00E7328C"/>
    <w:rsid w:val="00E75451"/>
    <w:rsid w:val="00E8209D"/>
    <w:rsid w:val="00E83F7E"/>
    <w:rsid w:val="00E8410A"/>
    <w:rsid w:val="00E847FD"/>
    <w:rsid w:val="00E85BA0"/>
    <w:rsid w:val="00E86476"/>
    <w:rsid w:val="00E87FA8"/>
    <w:rsid w:val="00E91756"/>
    <w:rsid w:val="00E93A59"/>
    <w:rsid w:val="00E954FB"/>
    <w:rsid w:val="00E95567"/>
    <w:rsid w:val="00E9783D"/>
    <w:rsid w:val="00E97B78"/>
    <w:rsid w:val="00EA17FC"/>
    <w:rsid w:val="00EA1895"/>
    <w:rsid w:val="00EA2422"/>
    <w:rsid w:val="00EA2C8A"/>
    <w:rsid w:val="00EA3362"/>
    <w:rsid w:val="00EA342F"/>
    <w:rsid w:val="00EA53BF"/>
    <w:rsid w:val="00EA64F3"/>
    <w:rsid w:val="00EA70DE"/>
    <w:rsid w:val="00EA7100"/>
    <w:rsid w:val="00EA7722"/>
    <w:rsid w:val="00EB0DBB"/>
    <w:rsid w:val="00EB4189"/>
    <w:rsid w:val="00EB4A42"/>
    <w:rsid w:val="00EB5663"/>
    <w:rsid w:val="00EB56C8"/>
    <w:rsid w:val="00EB5A28"/>
    <w:rsid w:val="00EB6670"/>
    <w:rsid w:val="00EB778F"/>
    <w:rsid w:val="00EC0F6C"/>
    <w:rsid w:val="00EC229C"/>
    <w:rsid w:val="00EC4F0E"/>
    <w:rsid w:val="00EC6C10"/>
    <w:rsid w:val="00EC715F"/>
    <w:rsid w:val="00EC74AE"/>
    <w:rsid w:val="00ED061C"/>
    <w:rsid w:val="00ED124C"/>
    <w:rsid w:val="00ED2EF3"/>
    <w:rsid w:val="00ED4CE9"/>
    <w:rsid w:val="00ED4F3E"/>
    <w:rsid w:val="00ED5C7E"/>
    <w:rsid w:val="00ED5CB8"/>
    <w:rsid w:val="00EE11E4"/>
    <w:rsid w:val="00EE1DA3"/>
    <w:rsid w:val="00EE42FF"/>
    <w:rsid w:val="00EE5918"/>
    <w:rsid w:val="00EE6800"/>
    <w:rsid w:val="00EE766E"/>
    <w:rsid w:val="00EF115E"/>
    <w:rsid w:val="00EF286D"/>
    <w:rsid w:val="00EF56A8"/>
    <w:rsid w:val="00EF5BE3"/>
    <w:rsid w:val="00F00B80"/>
    <w:rsid w:val="00F034F3"/>
    <w:rsid w:val="00F047B8"/>
    <w:rsid w:val="00F048F0"/>
    <w:rsid w:val="00F0527F"/>
    <w:rsid w:val="00F05785"/>
    <w:rsid w:val="00F05AE4"/>
    <w:rsid w:val="00F05E99"/>
    <w:rsid w:val="00F068E8"/>
    <w:rsid w:val="00F07F45"/>
    <w:rsid w:val="00F111A5"/>
    <w:rsid w:val="00F12788"/>
    <w:rsid w:val="00F14E5D"/>
    <w:rsid w:val="00F150CA"/>
    <w:rsid w:val="00F1528A"/>
    <w:rsid w:val="00F16F8E"/>
    <w:rsid w:val="00F177C5"/>
    <w:rsid w:val="00F17F28"/>
    <w:rsid w:val="00F2009F"/>
    <w:rsid w:val="00F20FF7"/>
    <w:rsid w:val="00F21938"/>
    <w:rsid w:val="00F21A34"/>
    <w:rsid w:val="00F21ABF"/>
    <w:rsid w:val="00F2230C"/>
    <w:rsid w:val="00F22701"/>
    <w:rsid w:val="00F250B3"/>
    <w:rsid w:val="00F255F8"/>
    <w:rsid w:val="00F25751"/>
    <w:rsid w:val="00F26AB3"/>
    <w:rsid w:val="00F27020"/>
    <w:rsid w:val="00F303C6"/>
    <w:rsid w:val="00F30550"/>
    <w:rsid w:val="00F305A3"/>
    <w:rsid w:val="00F3155F"/>
    <w:rsid w:val="00F3186E"/>
    <w:rsid w:val="00F31D90"/>
    <w:rsid w:val="00F326BB"/>
    <w:rsid w:val="00F342D3"/>
    <w:rsid w:val="00F377C3"/>
    <w:rsid w:val="00F37F2B"/>
    <w:rsid w:val="00F4168E"/>
    <w:rsid w:val="00F41C47"/>
    <w:rsid w:val="00F41CAB"/>
    <w:rsid w:val="00F426D9"/>
    <w:rsid w:val="00F436D5"/>
    <w:rsid w:val="00F440C7"/>
    <w:rsid w:val="00F4669E"/>
    <w:rsid w:val="00F46A5F"/>
    <w:rsid w:val="00F51F07"/>
    <w:rsid w:val="00F52642"/>
    <w:rsid w:val="00F56EDA"/>
    <w:rsid w:val="00F5702E"/>
    <w:rsid w:val="00F61062"/>
    <w:rsid w:val="00F618A0"/>
    <w:rsid w:val="00F61EF8"/>
    <w:rsid w:val="00F621FC"/>
    <w:rsid w:val="00F62280"/>
    <w:rsid w:val="00F62618"/>
    <w:rsid w:val="00F62F74"/>
    <w:rsid w:val="00F63576"/>
    <w:rsid w:val="00F63E1F"/>
    <w:rsid w:val="00F6462E"/>
    <w:rsid w:val="00F65B96"/>
    <w:rsid w:val="00F66C39"/>
    <w:rsid w:val="00F670AA"/>
    <w:rsid w:val="00F671BA"/>
    <w:rsid w:val="00F718AC"/>
    <w:rsid w:val="00F71E4D"/>
    <w:rsid w:val="00F72066"/>
    <w:rsid w:val="00F7257F"/>
    <w:rsid w:val="00F72648"/>
    <w:rsid w:val="00F73A69"/>
    <w:rsid w:val="00F74231"/>
    <w:rsid w:val="00F74EE7"/>
    <w:rsid w:val="00F753A9"/>
    <w:rsid w:val="00F757E4"/>
    <w:rsid w:val="00F762F3"/>
    <w:rsid w:val="00F7756C"/>
    <w:rsid w:val="00F77575"/>
    <w:rsid w:val="00F77A68"/>
    <w:rsid w:val="00F80216"/>
    <w:rsid w:val="00F80A7D"/>
    <w:rsid w:val="00F81C35"/>
    <w:rsid w:val="00F822F3"/>
    <w:rsid w:val="00F82ADC"/>
    <w:rsid w:val="00F83007"/>
    <w:rsid w:val="00F90791"/>
    <w:rsid w:val="00F90A8F"/>
    <w:rsid w:val="00F9142D"/>
    <w:rsid w:val="00F93847"/>
    <w:rsid w:val="00F941DB"/>
    <w:rsid w:val="00F944BC"/>
    <w:rsid w:val="00F96F0E"/>
    <w:rsid w:val="00F97A40"/>
    <w:rsid w:val="00FA0FE3"/>
    <w:rsid w:val="00FA3F7D"/>
    <w:rsid w:val="00FA4B65"/>
    <w:rsid w:val="00FA5F1D"/>
    <w:rsid w:val="00FA63D7"/>
    <w:rsid w:val="00FA7A23"/>
    <w:rsid w:val="00FA7DC8"/>
    <w:rsid w:val="00FB095D"/>
    <w:rsid w:val="00FB1059"/>
    <w:rsid w:val="00FB1DEA"/>
    <w:rsid w:val="00FB1F6F"/>
    <w:rsid w:val="00FB2E37"/>
    <w:rsid w:val="00FB313E"/>
    <w:rsid w:val="00FB4196"/>
    <w:rsid w:val="00FB533D"/>
    <w:rsid w:val="00FB64F1"/>
    <w:rsid w:val="00FC03C1"/>
    <w:rsid w:val="00FC3635"/>
    <w:rsid w:val="00FC4175"/>
    <w:rsid w:val="00FC461C"/>
    <w:rsid w:val="00FC4ECE"/>
    <w:rsid w:val="00FC55AA"/>
    <w:rsid w:val="00FC568B"/>
    <w:rsid w:val="00FC643D"/>
    <w:rsid w:val="00FC6B4F"/>
    <w:rsid w:val="00FD1571"/>
    <w:rsid w:val="00FD1E28"/>
    <w:rsid w:val="00FD2088"/>
    <w:rsid w:val="00FD2B4C"/>
    <w:rsid w:val="00FD2E73"/>
    <w:rsid w:val="00FD3195"/>
    <w:rsid w:val="00FD4603"/>
    <w:rsid w:val="00FD6276"/>
    <w:rsid w:val="00FD6573"/>
    <w:rsid w:val="00FE0844"/>
    <w:rsid w:val="00FE2F04"/>
    <w:rsid w:val="00FE3384"/>
    <w:rsid w:val="00FE401F"/>
    <w:rsid w:val="00FE4722"/>
    <w:rsid w:val="00FE50DE"/>
    <w:rsid w:val="00FE5BB7"/>
    <w:rsid w:val="00FF085C"/>
    <w:rsid w:val="00FF1340"/>
    <w:rsid w:val="00FF22CB"/>
    <w:rsid w:val="00FF23EE"/>
    <w:rsid w:val="00FF268B"/>
    <w:rsid w:val="00FF3368"/>
    <w:rsid w:val="00FF4B00"/>
    <w:rsid w:val="00FF595D"/>
    <w:rsid w:val="00FF610A"/>
    <w:rsid w:val="00FF610D"/>
    <w:rsid w:val="00FF6679"/>
    <w:rsid w:val="00FF7B50"/>
    <w:rsid w:val="00FF7C3C"/>
    <w:rsid w:val="00FF7F32"/>
    <w:rsid w:val="739A3847"/>
    <w:rsid w:val="7529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3201DE-BD4B-4BB0-B368-623C5188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qFormat="1"/>
    <w:lsdException w:name="Body Text First Indent" w:semiHidden="1" w:uiPriority="0" w:qFormat="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B81"/>
    <w:pPr>
      <w:widowControl w:val="0"/>
      <w:jc w:val="both"/>
    </w:pPr>
    <w:rPr>
      <w:kern w:val="2"/>
      <w:sz w:val="21"/>
      <w:szCs w:val="22"/>
    </w:rPr>
  </w:style>
  <w:style w:type="paragraph" w:styleId="1">
    <w:name w:val="heading 1"/>
    <w:basedOn w:val="a"/>
    <w:next w:val="a"/>
    <w:link w:val="1Char"/>
    <w:qFormat/>
    <w:rsid w:val="003B536D"/>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3B536D"/>
    <w:pPr>
      <w:keepNext/>
      <w:keepLines/>
      <w:spacing w:before="260" w:after="260" w:line="416" w:lineRule="auto"/>
      <w:outlineLvl w:val="1"/>
    </w:pPr>
    <w:rPr>
      <w:rFonts w:ascii="Calibri Light" w:hAnsi="Calibri Light"/>
      <w:b/>
      <w:bCs/>
      <w:kern w:val="0"/>
      <w:sz w:val="32"/>
      <w:szCs w:val="32"/>
      <w:lang w:val="x-none" w:eastAsia="x-none"/>
    </w:rPr>
  </w:style>
  <w:style w:type="paragraph" w:styleId="3">
    <w:name w:val="heading 3"/>
    <w:basedOn w:val="a"/>
    <w:next w:val="a"/>
    <w:link w:val="3Char"/>
    <w:unhideWhenUsed/>
    <w:qFormat/>
    <w:rsid w:val="003B536D"/>
    <w:pPr>
      <w:keepNext/>
      <w:keepLines/>
      <w:spacing w:before="260" w:after="260" w:line="416" w:lineRule="auto"/>
      <w:outlineLvl w:val="2"/>
    </w:pPr>
    <w:rPr>
      <w:b/>
      <w:bCs/>
      <w:kern w:val="0"/>
      <w:sz w:val="32"/>
      <w:szCs w:val="32"/>
      <w:lang w:val="x-none" w:eastAsia="x-none"/>
    </w:rPr>
  </w:style>
  <w:style w:type="paragraph" w:styleId="4">
    <w:name w:val="heading 4"/>
    <w:basedOn w:val="a"/>
    <w:next w:val="a"/>
    <w:link w:val="4Char"/>
    <w:uiPriority w:val="9"/>
    <w:unhideWhenUsed/>
    <w:qFormat/>
    <w:rsid w:val="003B536D"/>
    <w:pPr>
      <w:keepNext/>
      <w:keepLines/>
      <w:spacing w:before="280" w:after="290" w:line="376" w:lineRule="auto"/>
      <w:outlineLvl w:val="3"/>
    </w:pPr>
    <w:rPr>
      <w:rFonts w:ascii="Calibri Light" w:hAnsi="Calibri Light"/>
      <w:b/>
      <w:bCs/>
      <w:kern w:val="0"/>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rsid w:val="003B536D"/>
    <w:pPr>
      <w:ind w:leftChars="1200" w:left="2520"/>
    </w:pPr>
    <w:rPr>
      <w:rFonts w:ascii="Times New Roman" w:hAnsi="Times New Roman"/>
      <w:szCs w:val="24"/>
    </w:rPr>
  </w:style>
  <w:style w:type="paragraph" w:styleId="a3">
    <w:name w:val="Body Text First Indent"/>
    <w:basedOn w:val="a4"/>
    <w:link w:val="Char"/>
    <w:qFormat/>
    <w:rsid w:val="003B536D"/>
    <w:pPr>
      <w:ind w:firstLineChars="100" w:firstLine="420"/>
    </w:pPr>
    <w:rPr>
      <w:kern w:val="0"/>
      <w:sz w:val="20"/>
      <w:szCs w:val="20"/>
      <w:lang w:val="x-none" w:eastAsia="x-none"/>
    </w:rPr>
  </w:style>
  <w:style w:type="paragraph" w:styleId="a4">
    <w:name w:val="Body Text"/>
    <w:basedOn w:val="a"/>
    <w:link w:val="Char0"/>
    <w:unhideWhenUsed/>
    <w:qFormat/>
    <w:rsid w:val="003B536D"/>
    <w:pPr>
      <w:spacing w:after="120"/>
    </w:pPr>
  </w:style>
  <w:style w:type="paragraph" w:styleId="a5">
    <w:name w:val="Document Map"/>
    <w:basedOn w:val="a"/>
    <w:link w:val="Char1"/>
    <w:semiHidden/>
    <w:rsid w:val="003B536D"/>
    <w:pPr>
      <w:shd w:val="clear" w:color="auto" w:fill="000080"/>
    </w:pPr>
    <w:rPr>
      <w:kern w:val="0"/>
      <w:sz w:val="20"/>
      <w:szCs w:val="24"/>
      <w:lang w:val="x-none" w:eastAsia="x-none"/>
    </w:rPr>
  </w:style>
  <w:style w:type="paragraph" w:styleId="30">
    <w:name w:val="Body Text 3"/>
    <w:basedOn w:val="a"/>
    <w:link w:val="3Char0"/>
    <w:semiHidden/>
    <w:rsid w:val="003B536D"/>
    <w:pPr>
      <w:spacing w:after="120"/>
    </w:pPr>
    <w:rPr>
      <w:rFonts w:ascii="Times New Roman" w:hAnsi="Times New Roman"/>
      <w:kern w:val="0"/>
      <w:sz w:val="16"/>
      <w:szCs w:val="16"/>
      <w:lang w:val="x-none" w:eastAsia="x-none"/>
    </w:rPr>
  </w:style>
  <w:style w:type="paragraph" w:styleId="a6">
    <w:name w:val="Body Text Indent"/>
    <w:basedOn w:val="a"/>
    <w:link w:val="Char2"/>
    <w:semiHidden/>
    <w:qFormat/>
    <w:rsid w:val="003B536D"/>
    <w:pPr>
      <w:spacing w:line="360" w:lineRule="auto"/>
      <w:ind w:firstLine="170"/>
    </w:pPr>
    <w:rPr>
      <w:rFonts w:ascii="宋体" w:hAnsi="宋体"/>
      <w:kern w:val="0"/>
      <w:sz w:val="24"/>
      <w:szCs w:val="24"/>
      <w:lang w:val="x-none" w:eastAsia="x-none"/>
    </w:rPr>
  </w:style>
  <w:style w:type="paragraph" w:styleId="5">
    <w:name w:val="toc 5"/>
    <w:basedOn w:val="a"/>
    <w:next w:val="a"/>
    <w:uiPriority w:val="39"/>
    <w:unhideWhenUsed/>
    <w:rsid w:val="003B536D"/>
    <w:pPr>
      <w:ind w:leftChars="800" w:left="1680"/>
    </w:pPr>
    <w:rPr>
      <w:rFonts w:ascii="Times New Roman" w:hAnsi="Times New Roman"/>
      <w:szCs w:val="24"/>
    </w:rPr>
  </w:style>
  <w:style w:type="paragraph" w:styleId="31">
    <w:name w:val="toc 3"/>
    <w:basedOn w:val="a"/>
    <w:next w:val="a"/>
    <w:uiPriority w:val="39"/>
    <w:unhideWhenUsed/>
    <w:qFormat/>
    <w:rsid w:val="003B536D"/>
    <w:pPr>
      <w:ind w:leftChars="400" w:left="840"/>
    </w:pPr>
    <w:rPr>
      <w:rFonts w:ascii="Times New Roman" w:hAnsi="Times New Roman"/>
      <w:szCs w:val="24"/>
    </w:rPr>
  </w:style>
  <w:style w:type="paragraph" w:styleId="8">
    <w:name w:val="toc 8"/>
    <w:basedOn w:val="a"/>
    <w:next w:val="a"/>
    <w:uiPriority w:val="39"/>
    <w:unhideWhenUsed/>
    <w:qFormat/>
    <w:rsid w:val="003B536D"/>
    <w:pPr>
      <w:ind w:leftChars="1400" w:left="2940"/>
    </w:pPr>
    <w:rPr>
      <w:rFonts w:ascii="Times New Roman" w:hAnsi="Times New Roman"/>
      <w:szCs w:val="24"/>
    </w:rPr>
  </w:style>
  <w:style w:type="paragraph" w:styleId="a7">
    <w:name w:val="Date"/>
    <w:basedOn w:val="a"/>
    <w:next w:val="a"/>
    <w:link w:val="Char3"/>
    <w:qFormat/>
    <w:rsid w:val="003B536D"/>
    <w:pPr>
      <w:ind w:leftChars="2500" w:left="100"/>
    </w:pPr>
    <w:rPr>
      <w:rFonts w:ascii="宋体" w:hAnsi="宋体"/>
      <w:kern w:val="0"/>
      <w:sz w:val="24"/>
      <w:szCs w:val="24"/>
      <w:lang w:val="x-none" w:eastAsia="x-none"/>
    </w:rPr>
  </w:style>
  <w:style w:type="paragraph" w:styleId="20">
    <w:name w:val="Body Text Indent 2"/>
    <w:basedOn w:val="a"/>
    <w:link w:val="2Char0"/>
    <w:semiHidden/>
    <w:rsid w:val="003B536D"/>
    <w:pPr>
      <w:spacing w:line="360" w:lineRule="auto"/>
      <w:ind w:firstLineChars="200" w:firstLine="480"/>
    </w:pPr>
    <w:rPr>
      <w:rFonts w:ascii="宋体" w:hAnsi="宋体"/>
      <w:color w:val="003300"/>
      <w:kern w:val="0"/>
      <w:sz w:val="24"/>
      <w:szCs w:val="28"/>
      <w:lang w:val="x-none" w:eastAsia="x-none"/>
    </w:rPr>
  </w:style>
  <w:style w:type="paragraph" w:styleId="a8">
    <w:name w:val="Balloon Text"/>
    <w:basedOn w:val="a"/>
    <w:link w:val="Char4"/>
    <w:uiPriority w:val="99"/>
    <w:unhideWhenUsed/>
    <w:qFormat/>
    <w:rsid w:val="003B536D"/>
    <w:rPr>
      <w:kern w:val="0"/>
      <w:sz w:val="18"/>
      <w:szCs w:val="18"/>
      <w:lang w:val="x-none" w:eastAsia="x-none"/>
    </w:rPr>
  </w:style>
  <w:style w:type="paragraph" w:styleId="a9">
    <w:name w:val="footer"/>
    <w:basedOn w:val="a"/>
    <w:link w:val="Char5"/>
    <w:uiPriority w:val="99"/>
    <w:unhideWhenUsed/>
    <w:qFormat/>
    <w:rsid w:val="003B536D"/>
    <w:pPr>
      <w:tabs>
        <w:tab w:val="center" w:pos="4153"/>
        <w:tab w:val="right" w:pos="8306"/>
      </w:tabs>
      <w:snapToGrid w:val="0"/>
      <w:jc w:val="left"/>
    </w:pPr>
    <w:rPr>
      <w:kern w:val="0"/>
      <w:sz w:val="18"/>
      <w:szCs w:val="18"/>
      <w:lang w:val="x-none" w:eastAsia="x-none"/>
    </w:rPr>
  </w:style>
  <w:style w:type="paragraph" w:styleId="aa">
    <w:name w:val="header"/>
    <w:basedOn w:val="a"/>
    <w:link w:val="Char6"/>
    <w:uiPriority w:val="99"/>
    <w:unhideWhenUsed/>
    <w:qFormat/>
    <w:rsid w:val="003B536D"/>
    <w:pPr>
      <w:pBdr>
        <w:bottom w:val="single" w:sz="6" w:space="1" w:color="auto"/>
      </w:pBdr>
      <w:tabs>
        <w:tab w:val="center" w:pos="4153"/>
        <w:tab w:val="right" w:pos="8306"/>
      </w:tabs>
      <w:snapToGrid w:val="0"/>
      <w:jc w:val="center"/>
    </w:pPr>
    <w:rPr>
      <w:kern w:val="0"/>
      <w:sz w:val="18"/>
      <w:szCs w:val="18"/>
      <w:lang w:val="x-none" w:eastAsia="x-none"/>
    </w:rPr>
  </w:style>
  <w:style w:type="paragraph" w:styleId="10">
    <w:name w:val="toc 1"/>
    <w:basedOn w:val="a"/>
    <w:next w:val="a"/>
    <w:uiPriority w:val="39"/>
    <w:qFormat/>
    <w:rsid w:val="003B536D"/>
    <w:pPr>
      <w:widowControl/>
      <w:tabs>
        <w:tab w:val="right" w:leader="dot" w:pos="8394"/>
      </w:tabs>
      <w:adjustRightInd w:val="0"/>
      <w:snapToGrid w:val="0"/>
      <w:spacing w:line="360" w:lineRule="auto"/>
      <w:ind w:rightChars="-11" w:right="-11"/>
      <w:jc w:val="left"/>
    </w:pPr>
    <w:rPr>
      <w:rFonts w:ascii="黑体" w:eastAsia="黑体" w:hAnsi="黑体"/>
      <w:bCs/>
      <w:color w:val="000000"/>
      <w:kern w:val="0"/>
      <w:sz w:val="28"/>
      <w:szCs w:val="30"/>
    </w:rPr>
  </w:style>
  <w:style w:type="paragraph" w:styleId="40">
    <w:name w:val="toc 4"/>
    <w:basedOn w:val="a"/>
    <w:next w:val="a"/>
    <w:uiPriority w:val="39"/>
    <w:unhideWhenUsed/>
    <w:rsid w:val="003B536D"/>
    <w:pPr>
      <w:ind w:leftChars="600" w:left="1260"/>
    </w:pPr>
    <w:rPr>
      <w:rFonts w:ascii="Times New Roman" w:hAnsi="Times New Roman"/>
      <w:szCs w:val="24"/>
    </w:rPr>
  </w:style>
  <w:style w:type="paragraph" w:styleId="ab">
    <w:name w:val="Subtitle"/>
    <w:basedOn w:val="a"/>
    <w:next w:val="a"/>
    <w:link w:val="Char7"/>
    <w:uiPriority w:val="11"/>
    <w:qFormat/>
    <w:rsid w:val="003B536D"/>
    <w:pPr>
      <w:spacing w:before="240" w:after="60" w:line="312" w:lineRule="auto"/>
      <w:jc w:val="center"/>
      <w:outlineLvl w:val="1"/>
    </w:pPr>
    <w:rPr>
      <w:rFonts w:ascii="Cambria" w:hAnsi="Cambria"/>
      <w:b/>
      <w:bCs/>
      <w:kern w:val="28"/>
      <w:sz w:val="32"/>
      <w:szCs w:val="32"/>
      <w:lang w:val="x-none" w:eastAsia="x-none"/>
    </w:rPr>
  </w:style>
  <w:style w:type="paragraph" w:styleId="ac">
    <w:name w:val="footnote text"/>
    <w:basedOn w:val="a"/>
    <w:link w:val="Char8"/>
    <w:unhideWhenUsed/>
    <w:rsid w:val="003B536D"/>
    <w:pPr>
      <w:snapToGrid w:val="0"/>
      <w:jc w:val="left"/>
    </w:pPr>
    <w:rPr>
      <w:rFonts w:ascii="Times New Roman" w:hAnsi="Times New Roman"/>
      <w:kern w:val="0"/>
      <w:sz w:val="18"/>
      <w:szCs w:val="24"/>
      <w:lang w:val="x-none" w:eastAsia="x-none"/>
    </w:rPr>
  </w:style>
  <w:style w:type="paragraph" w:styleId="6">
    <w:name w:val="toc 6"/>
    <w:basedOn w:val="a"/>
    <w:next w:val="a"/>
    <w:uiPriority w:val="39"/>
    <w:unhideWhenUsed/>
    <w:rsid w:val="003B536D"/>
    <w:pPr>
      <w:ind w:leftChars="1000" w:left="2100"/>
    </w:pPr>
    <w:rPr>
      <w:rFonts w:ascii="Times New Roman" w:hAnsi="Times New Roman"/>
      <w:szCs w:val="24"/>
    </w:rPr>
  </w:style>
  <w:style w:type="paragraph" w:styleId="32">
    <w:name w:val="Body Text Indent 3"/>
    <w:basedOn w:val="a"/>
    <w:link w:val="3Char1"/>
    <w:semiHidden/>
    <w:rsid w:val="003B536D"/>
    <w:pPr>
      <w:spacing w:after="120"/>
      <w:ind w:leftChars="200" w:left="420"/>
    </w:pPr>
    <w:rPr>
      <w:rFonts w:ascii="Times New Roman" w:hAnsi="Times New Roman"/>
      <w:kern w:val="0"/>
      <w:sz w:val="16"/>
      <w:szCs w:val="16"/>
      <w:lang w:val="x-none" w:eastAsia="x-none"/>
    </w:rPr>
  </w:style>
  <w:style w:type="paragraph" w:styleId="21">
    <w:name w:val="toc 2"/>
    <w:basedOn w:val="a"/>
    <w:next w:val="a"/>
    <w:uiPriority w:val="39"/>
    <w:qFormat/>
    <w:rsid w:val="003B536D"/>
    <w:pPr>
      <w:widowControl/>
      <w:tabs>
        <w:tab w:val="right" w:leader="dot" w:pos="8312"/>
      </w:tabs>
      <w:spacing w:after="100" w:line="360" w:lineRule="auto"/>
      <w:ind w:firstLine="403"/>
      <w:jc w:val="left"/>
    </w:pPr>
    <w:rPr>
      <w:rFonts w:ascii="黑体" w:eastAsia="仿宋" w:cs="Calibri"/>
      <w:sz w:val="24"/>
      <w:szCs w:val="36"/>
      <w:lang w:val="zh-CN"/>
    </w:rPr>
  </w:style>
  <w:style w:type="paragraph" w:styleId="9">
    <w:name w:val="toc 9"/>
    <w:basedOn w:val="a"/>
    <w:next w:val="a"/>
    <w:uiPriority w:val="39"/>
    <w:unhideWhenUsed/>
    <w:rsid w:val="003B536D"/>
    <w:pPr>
      <w:ind w:leftChars="1600" w:left="3360"/>
    </w:pPr>
    <w:rPr>
      <w:rFonts w:ascii="Times New Roman" w:hAnsi="Times New Roman"/>
      <w:szCs w:val="24"/>
    </w:rPr>
  </w:style>
  <w:style w:type="paragraph" w:styleId="22">
    <w:name w:val="Body Text 2"/>
    <w:basedOn w:val="a"/>
    <w:link w:val="2Char1"/>
    <w:semiHidden/>
    <w:rsid w:val="003B536D"/>
    <w:pPr>
      <w:spacing w:line="360" w:lineRule="auto"/>
    </w:pPr>
    <w:rPr>
      <w:rFonts w:ascii="Times New Roman" w:hAnsi="Times New Roman"/>
      <w:kern w:val="0"/>
      <w:sz w:val="24"/>
      <w:szCs w:val="24"/>
      <w:lang w:val="x-none" w:eastAsia="x-none"/>
    </w:rPr>
  </w:style>
  <w:style w:type="paragraph" w:styleId="HTML">
    <w:name w:val="HTML Preformatted"/>
    <w:basedOn w:val="a"/>
    <w:link w:val="HTMLChar"/>
    <w:rsid w:val="003B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paragraph" w:styleId="ad">
    <w:name w:val="Normal (Web)"/>
    <w:basedOn w:val="a"/>
    <w:uiPriority w:val="99"/>
    <w:rsid w:val="003B536D"/>
    <w:pPr>
      <w:spacing w:before="100" w:beforeAutospacing="1" w:after="100" w:afterAutospacing="1"/>
      <w:jc w:val="left"/>
    </w:pPr>
    <w:rPr>
      <w:kern w:val="0"/>
      <w:sz w:val="24"/>
      <w:szCs w:val="24"/>
    </w:rPr>
  </w:style>
  <w:style w:type="character" w:styleId="ae">
    <w:name w:val="Strong"/>
    <w:uiPriority w:val="22"/>
    <w:qFormat/>
    <w:rsid w:val="003B536D"/>
    <w:rPr>
      <w:b/>
      <w:bCs/>
    </w:rPr>
  </w:style>
  <w:style w:type="character" w:styleId="af">
    <w:name w:val="page number"/>
    <w:basedOn w:val="a0"/>
    <w:semiHidden/>
    <w:qFormat/>
    <w:rsid w:val="003B536D"/>
  </w:style>
  <w:style w:type="character" w:styleId="af0">
    <w:name w:val="已访问的超链接"/>
    <w:uiPriority w:val="99"/>
    <w:rsid w:val="003B536D"/>
    <w:rPr>
      <w:color w:val="800080"/>
      <w:u w:val="none"/>
    </w:rPr>
  </w:style>
  <w:style w:type="character" w:styleId="af1">
    <w:name w:val="Emphasis"/>
    <w:uiPriority w:val="20"/>
    <w:qFormat/>
    <w:rsid w:val="003B536D"/>
    <w:rPr>
      <w:i/>
      <w:iCs/>
    </w:rPr>
  </w:style>
  <w:style w:type="character" w:styleId="af2">
    <w:name w:val="Hyperlink"/>
    <w:uiPriority w:val="99"/>
    <w:rsid w:val="003B536D"/>
    <w:rPr>
      <w:color w:val="auto"/>
      <w:u w:val="single"/>
    </w:rPr>
  </w:style>
  <w:style w:type="character" w:styleId="af3">
    <w:name w:val="footnote reference"/>
    <w:unhideWhenUsed/>
    <w:rsid w:val="003B536D"/>
    <w:rPr>
      <w:vertAlign w:val="superscript"/>
    </w:rPr>
  </w:style>
  <w:style w:type="table" w:styleId="af4">
    <w:name w:val="Table Grid"/>
    <w:basedOn w:val="a1"/>
    <w:uiPriority w:val="59"/>
    <w:qFormat/>
    <w:rsid w:val="003B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3B536D"/>
    <w:pPr>
      <w:ind w:firstLineChars="200" w:firstLine="420"/>
    </w:pPr>
  </w:style>
  <w:style w:type="character" w:customStyle="1" w:styleId="Char6">
    <w:name w:val="页眉 Char"/>
    <w:link w:val="aa"/>
    <w:uiPriority w:val="99"/>
    <w:rsid w:val="003B536D"/>
    <w:rPr>
      <w:sz w:val="18"/>
      <w:szCs w:val="18"/>
    </w:rPr>
  </w:style>
  <w:style w:type="character" w:customStyle="1" w:styleId="Char5">
    <w:name w:val="页脚 Char"/>
    <w:link w:val="a9"/>
    <w:uiPriority w:val="99"/>
    <w:rsid w:val="003B536D"/>
    <w:rPr>
      <w:sz w:val="18"/>
      <w:szCs w:val="18"/>
    </w:rPr>
  </w:style>
  <w:style w:type="character" w:customStyle="1" w:styleId="1Char">
    <w:name w:val="标题 1 Char"/>
    <w:link w:val="1"/>
    <w:rsid w:val="003B536D"/>
    <w:rPr>
      <w:b/>
      <w:bCs/>
      <w:kern w:val="44"/>
      <w:sz w:val="44"/>
      <w:szCs w:val="44"/>
    </w:rPr>
  </w:style>
  <w:style w:type="character" w:customStyle="1" w:styleId="2Char">
    <w:name w:val="标题 2 Char"/>
    <w:link w:val="2"/>
    <w:rsid w:val="003B536D"/>
    <w:rPr>
      <w:rFonts w:ascii="Calibri Light" w:eastAsia="宋体" w:hAnsi="Calibri Light" w:cs="Times New Roman"/>
      <w:b/>
      <w:bCs/>
      <w:sz w:val="32"/>
      <w:szCs w:val="32"/>
    </w:rPr>
  </w:style>
  <w:style w:type="character" w:customStyle="1" w:styleId="3Char">
    <w:name w:val="标题 3 Char"/>
    <w:link w:val="3"/>
    <w:rsid w:val="003B536D"/>
    <w:rPr>
      <w:b/>
      <w:bCs/>
      <w:sz w:val="32"/>
      <w:szCs w:val="32"/>
    </w:rPr>
  </w:style>
  <w:style w:type="paragraph" w:customStyle="1" w:styleId="TOC1">
    <w:name w:val="TOC 标题1"/>
    <w:basedOn w:val="1"/>
    <w:next w:val="a"/>
    <w:uiPriority w:val="39"/>
    <w:unhideWhenUsed/>
    <w:qFormat/>
    <w:rsid w:val="003B536D"/>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4">
    <w:name w:val="批注框文本 Char"/>
    <w:link w:val="a8"/>
    <w:uiPriority w:val="99"/>
    <w:qFormat/>
    <w:rsid w:val="003B536D"/>
    <w:rPr>
      <w:sz w:val="18"/>
      <w:szCs w:val="18"/>
    </w:rPr>
  </w:style>
  <w:style w:type="character" w:customStyle="1" w:styleId="4Char">
    <w:name w:val="标题 4 Char"/>
    <w:link w:val="4"/>
    <w:uiPriority w:val="9"/>
    <w:rsid w:val="003B536D"/>
    <w:rPr>
      <w:rFonts w:ascii="Calibri Light" w:eastAsia="宋体" w:hAnsi="Calibri Light" w:cs="Times New Roman"/>
      <w:b/>
      <w:bCs/>
      <w:sz w:val="28"/>
      <w:szCs w:val="28"/>
    </w:rPr>
  </w:style>
  <w:style w:type="character" w:customStyle="1" w:styleId="Char0">
    <w:name w:val="正文文本 Char"/>
    <w:basedOn w:val="a0"/>
    <w:link w:val="a4"/>
    <w:qFormat/>
    <w:rsid w:val="003B536D"/>
  </w:style>
  <w:style w:type="character" w:customStyle="1" w:styleId="Char">
    <w:name w:val="正文首行缩进 Char"/>
    <w:link w:val="a3"/>
    <w:rsid w:val="003B536D"/>
    <w:rPr>
      <w:rFonts w:ascii="Calibri" w:eastAsia="宋体" w:hAnsi="Calibri" w:cs="Calibri"/>
    </w:rPr>
  </w:style>
  <w:style w:type="character" w:customStyle="1" w:styleId="Char1">
    <w:name w:val="文档结构图 Char"/>
    <w:link w:val="a5"/>
    <w:rsid w:val="003B536D"/>
    <w:rPr>
      <w:rFonts w:ascii="Calibri" w:eastAsia="宋体" w:hAnsi="Calibri" w:cs="Times New Roman"/>
      <w:szCs w:val="24"/>
      <w:shd w:val="clear" w:color="auto" w:fill="000080"/>
    </w:rPr>
  </w:style>
  <w:style w:type="character" w:customStyle="1" w:styleId="3Char0">
    <w:name w:val="正文文本 3 Char"/>
    <w:link w:val="30"/>
    <w:semiHidden/>
    <w:rsid w:val="003B536D"/>
    <w:rPr>
      <w:rFonts w:ascii="Times New Roman" w:eastAsia="宋体" w:hAnsi="Times New Roman" w:cs="Times New Roman"/>
      <w:sz w:val="16"/>
      <w:szCs w:val="16"/>
    </w:rPr>
  </w:style>
  <w:style w:type="character" w:customStyle="1" w:styleId="Char2">
    <w:name w:val="正文文本缩进 Char"/>
    <w:link w:val="a6"/>
    <w:semiHidden/>
    <w:rsid w:val="003B536D"/>
    <w:rPr>
      <w:rFonts w:ascii="宋体" w:eastAsia="宋体" w:hAnsi="宋体" w:cs="Times New Roman"/>
      <w:sz w:val="24"/>
      <w:szCs w:val="24"/>
    </w:rPr>
  </w:style>
  <w:style w:type="character" w:customStyle="1" w:styleId="Char3">
    <w:name w:val="日期 Char"/>
    <w:link w:val="a7"/>
    <w:rsid w:val="003B536D"/>
    <w:rPr>
      <w:rFonts w:ascii="宋体" w:eastAsia="宋体" w:hAnsi="宋体" w:cs="Times New Roman"/>
      <w:sz w:val="24"/>
      <w:szCs w:val="24"/>
    </w:rPr>
  </w:style>
  <w:style w:type="character" w:customStyle="1" w:styleId="2Char0">
    <w:name w:val="正文文本缩进 2 Char"/>
    <w:link w:val="20"/>
    <w:semiHidden/>
    <w:rsid w:val="003B536D"/>
    <w:rPr>
      <w:rFonts w:ascii="宋体" w:eastAsia="宋体" w:hAnsi="宋体" w:cs="Times New Roman"/>
      <w:color w:val="003300"/>
      <w:sz w:val="24"/>
      <w:szCs w:val="28"/>
    </w:rPr>
  </w:style>
  <w:style w:type="character" w:customStyle="1" w:styleId="Char8">
    <w:name w:val="脚注文本 Char"/>
    <w:link w:val="ac"/>
    <w:semiHidden/>
    <w:rsid w:val="003B536D"/>
    <w:rPr>
      <w:rFonts w:ascii="Times New Roman" w:eastAsia="宋体" w:hAnsi="Times New Roman" w:cs="Times New Roman"/>
      <w:sz w:val="18"/>
      <w:szCs w:val="24"/>
    </w:rPr>
  </w:style>
  <w:style w:type="character" w:customStyle="1" w:styleId="3Char1">
    <w:name w:val="正文文本缩进 3 Char"/>
    <w:link w:val="32"/>
    <w:semiHidden/>
    <w:rsid w:val="003B536D"/>
    <w:rPr>
      <w:rFonts w:ascii="Times New Roman" w:eastAsia="宋体" w:hAnsi="Times New Roman" w:cs="Times New Roman"/>
      <w:sz w:val="16"/>
      <w:szCs w:val="16"/>
    </w:rPr>
  </w:style>
  <w:style w:type="character" w:customStyle="1" w:styleId="2Char1">
    <w:name w:val="正文文本 2 Char"/>
    <w:link w:val="22"/>
    <w:semiHidden/>
    <w:qFormat/>
    <w:rsid w:val="003B536D"/>
    <w:rPr>
      <w:rFonts w:ascii="Times New Roman" w:eastAsia="宋体" w:hAnsi="Times New Roman" w:cs="Times New Roman"/>
      <w:sz w:val="24"/>
      <w:szCs w:val="24"/>
    </w:rPr>
  </w:style>
  <w:style w:type="character" w:customStyle="1" w:styleId="HTMLChar">
    <w:name w:val="HTML 预设格式 Char"/>
    <w:link w:val="HTML"/>
    <w:rsid w:val="003B536D"/>
    <w:rPr>
      <w:rFonts w:ascii="宋体" w:eastAsia="宋体" w:hAnsi="宋体" w:cs="宋体"/>
      <w:kern w:val="0"/>
      <w:sz w:val="24"/>
      <w:szCs w:val="24"/>
    </w:rPr>
  </w:style>
  <w:style w:type="paragraph" w:customStyle="1" w:styleId="customunionstyle1">
    <w:name w:val="custom_unionstyle1"/>
    <w:basedOn w:val="a"/>
    <w:rsid w:val="003B536D"/>
    <w:pPr>
      <w:widowControl/>
      <w:spacing w:before="100" w:beforeAutospacing="1" w:after="100" w:afterAutospacing="1" w:line="240" w:lineRule="atLeast"/>
      <w:jc w:val="left"/>
    </w:pPr>
    <w:rPr>
      <w:rFonts w:ascii="宋体" w:hAnsi="宋体" w:cs="宋体"/>
      <w:color w:val="000000"/>
      <w:kern w:val="0"/>
      <w:sz w:val="24"/>
      <w:szCs w:val="24"/>
    </w:rPr>
  </w:style>
  <w:style w:type="paragraph" w:customStyle="1" w:styleId="xl31">
    <w:name w:val="xl31"/>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b/>
      <w:bCs/>
      <w:color w:val="000000"/>
      <w:kern w:val="0"/>
      <w:sz w:val="28"/>
      <w:szCs w:val="28"/>
    </w:rPr>
  </w:style>
  <w:style w:type="paragraph" w:customStyle="1" w:styleId="xl26">
    <w:name w:val="xl26"/>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41">
    <w:name w:val="xl41"/>
    <w:basedOn w:val="a"/>
    <w:rsid w:val="003B536D"/>
    <w:pPr>
      <w:widowControl/>
      <w:pBdr>
        <w:left w:val="single" w:sz="4" w:space="0" w:color="auto"/>
        <w:right w:val="single" w:sz="4" w:space="0" w:color="auto"/>
      </w:pBdr>
      <w:shd w:val="clear" w:color="auto" w:fill="99CC00"/>
      <w:spacing w:before="100" w:beforeAutospacing="1" w:after="100" w:afterAutospacing="1"/>
      <w:jc w:val="left"/>
    </w:pPr>
    <w:rPr>
      <w:rFonts w:ascii="宋体" w:hAnsi="宋体" w:cs="宋体"/>
      <w:color w:val="000000"/>
      <w:kern w:val="0"/>
      <w:sz w:val="24"/>
      <w:szCs w:val="24"/>
    </w:rPr>
  </w:style>
  <w:style w:type="paragraph" w:customStyle="1" w:styleId="xl34">
    <w:name w:val="xl34"/>
    <w:basedOn w:val="a"/>
    <w:rsid w:val="003B536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font5">
    <w:name w:val="font5"/>
    <w:basedOn w:val="a"/>
    <w:rsid w:val="003B536D"/>
    <w:pPr>
      <w:widowControl/>
      <w:spacing w:before="100" w:beforeAutospacing="1" w:after="100" w:afterAutospacing="1"/>
      <w:jc w:val="left"/>
    </w:pPr>
    <w:rPr>
      <w:rFonts w:ascii="宋体" w:hAnsi="宋体" w:cs="宋体"/>
      <w:kern w:val="0"/>
      <w:sz w:val="24"/>
      <w:szCs w:val="24"/>
    </w:rPr>
  </w:style>
  <w:style w:type="paragraph" w:customStyle="1" w:styleId="p0">
    <w:name w:val="p0"/>
    <w:basedOn w:val="a"/>
    <w:rsid w:val="003B536D"/>
    <w:pPr>
      <w:widowControl/>
    </w:pPr>
    <w:rPr>
      <w:kern w:val="0"/>
      <w:szCs w:val="21"/>
    </w:rPr>
  </w:style>
  <w:style w:type="paragraph" w:customStyle="1" w:styleId="xl42">
    <w:name w:val="xl42"/>
    <w:basedOn w:val="a"/>
    <w:rsid w:val="003B536D"/>
    <w:pPr>
      <w:widowControl/>
      <w:pBdr>
        <w:left w:val="single" w:sz="4" w:space="0" w:color="auto"/>
        <w:bottom w:val="single" w:sz="4" w:space="0" w:color="auto"/>
        <w:right w:val="single" w:sz="4" w:space="0" w:color="auto"/>
      </w:pBdr>
      <w:shd w:val="clear" w:color="auto" w:fill="99CC00"/>
      <w:spacing w:before="100" w:beforeAutospacing="1" w:after="100" w:afterAutospacing="1"/>
      <w:jc w:val="left"/>
    </w:pPr>
    <w:rPr>
      <w:rFonts w:ascii="宋体" w:hAnsi="宋体" w:cs="宋体"/>
      <w:color w:val="000000"/>
      <w:kern w:val="0"/>
      <w:sz w:val="24"/>
      <w:szCs w:val="24"/>
    </w:rPr>
  </w:style>
  <w:style w:type="paragraph" w:customStyle="1" w:styleId="xl38">
    <w:name w:val="xl38"/>
    <w:basedOn w:val="a"/>
    <w:rsid w:val="003B536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pPr>
    <w:rPr>
      <w:rFonts w:ascii="宋体" w:hAnsi="宋体" w:cs="宋体"/>
      <w:color w:val="000000"/>
      <w:kern w:val="0"/>
      <w:sz w:val="24"/>
      <w:szCs w:val="24"/>
    </w:rPr>
  </w:style>
  <w:style w:type="paragraph" w:customStyle="1" w:styleId="font6">
    <w:name w:val="font6"/>
    <w:basedOn w:val="a"/>
    <w:rsid w:val="003B536D"/>
    <w:pPr>
      <w:widowControl/>
      <w:spacing w:before="100" w:beforeAutospacing="1" w:after="100" w:afterAutospacing="1"/>
      <w:jc w:val="left"/>
    </w:pPr>
    <w:rPr>
      <w:rFonts w:ascii="宋体" w:hAnsi="宋体" w:cs="宋体"/>
      <w:color w:val="000000"/>
      <w:kern w:val="0"/>
      <w:szCs w:val="21"/>
    </w:rPr>
  </w:style>
  <w:style w:type="paragraph" w:customStyle="1" w:styleId="font10">
    <w:name w:val="font10"/>
    <w:basedOn w:val="a"/>
    <w:rsid w:val="003B536D"/>
    <w:pPr>
      <w:widowControl/>
      <w:spacing w:before="100" w:beforeAutospacing="1" w:after="100" w:afterAutospacing="1"/>
      <w:jc w:val="left"/>
    </w:pPr>
    <w:rPr>
      <w:rFonts w:ascii="Times New Roman" w:hAnsi="Times New Roman"/>
      <w:color w:val="000000"/>
      <w:kern w:val="0"/>
      <w:szCs w:val="21"/>
    </w:rPr>
  </w:style>
  <w:style w:type="paragraph" w:customStyle="1" w:styleId="xl48">
    <w:name w:val="xl48"/>
    <w:basedOn w:val="a"/>
    <w:rsid w:val="003B536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FF0000"/>
      <w:kern w:val="0"/>
      <w:szCs w:val="21"/>
    </w:rPr>
  </w:style>
  <w:style w:type="paragraph" w:customStyle="1" w:styleId="xl46">
    <w:name w:val="xl46"/>
    <w:basedOn w:val="a"/>
    <w:rsid w:val="003B536D"/>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43">
    <w:name w:val="xl43"/>
    <w:basedOn w:val="a"/>
    <w:rsid w:val="003B536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33">
    <w:name w:val="xl33"/>
    <w:basedOn w:val="a"/>
    <w:rsid w:val="003B536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30">
    <w:name w:val="xl30"/>
    <w:basedOn w:val="a"/>
    <w:rsid w:val="003B536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color w:val="000000"/>
      <w:kern w:val="0"/>
      <w:szCs w:val="21"/>
    </w:rPr>
  </w:style>
  <w:style w:type="paragraph" w:customStyle="1" w:styleId="font7">
    <w:name w:val="font7"/>
    <w:basedOn w:val="a"/>
    <w:rsid w:val="003B536D"/>
    <w:pPr>
      <w:widowControl/>
      <w:spacing w:before="100" w:beforeAutospacing="1" w:after="100" w:afterAutospacing="1"/>
      <w:jc w:val="left"/>
    </w:pPr>
    <w:rPr>
      <w:rFonts w:ascii="宋体" w:hAnsi="宋体" w:cs="宋体"/>
      <w:kern w:val="0"/>
      <w:szCs w:val="21"/>
    </w:rPr>
  </w:style>
  <w:style w:type="paragraph" w:customStyle="1" w:styleId="xl32">
    <w:name w:val="xl32"/>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25">
    <w:name w:val="xl25"/>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szCs w:val="24"/>
    </w:rPr>
  </w:style>
  <w:style w:type="paragraph" w:customStyle="1" w:styleId="xl55">
    <w:name w:val="xl55"/>
    <w:basedOn w:val="a"/>
    <w:rsid w:val="003B536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45">
    <w:name w:val="xl45"/>
    <w:basedOn w:val="a"/>
    <w:rsid w:val="003B536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28">
    <w:name w:val="xl28"/>
    <w:basedOn w:val="a"/>
    <w:rsid w:val="003B536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3B536D"/>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宋体" w:hAnsi="宋体" w:cs="宋体"/>
      <w:color w:val="000000"/>
      <w:kern w:val="0"/>
      <w:sz w:val="24"/>
      <w:szCs w:val="24"/>
    </w:rPr>
  </w:style>
  <w:style w:type="paragraph" w:customStyle="1" w:styleId="xl54">
    <w:name w:val="xl54"/>
    <w:basedOn w:val="a"/>
    <w:rsid w:val="003B536D"/>
    <w:pPr>
      <w:widowControl/>
      <w:pBdr>
        <w:left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53">
    <w:name w:val="xl53"/>
    <w:basedOn w:val="a"/>
    <w:rsid w:val="003B536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宋体" w:hAnsi="宋体" w:cs="宋体"/>
      <w:color w:val="000000"/>
      <w:kern w:val="0"/>
      <w:sz w:val="24"/>
      <w:szCs w:val="24"/>
    </w:rPr>
  </w:style>
  <w:style w:type="paragraph" w:customStyle="1" w:styleId="xl52">
    <w:name w:val="xl52"/>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Cs w:val="21"/>
    </w:rPr>
  </w:style>
  <w:style w:type="paragraph" w:customStyle="1" w:styleId="xl39">
    <w:name w:val="xl39"/>
    <w:basedOn w:val="a"/>
    <w:rsid w:val="003B536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宋体" w:hAnsi="宋体" w:cs="宋体"/>
      <w:color w:val="000000"/>
      <w:kern w:val="0"/>
      <w:szCs w:val="21"/>
    </w:rPr>
  </w:style>
  <w:style w:type="paragraph" w:customStyle="1" w:styleId="xl35">
    <w:name w:val="xl35"/>
    <w:basedOn w:val="a"/>
    <w:rsid w:val="003B536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pPr>
    <w:rPr>
      <w:rFonts w:ascii="宋体" w:hAnsi="宋体" w:cs="宋体"/>
      <w:kern w:val="0"/>
      <w:szCs w:val="21"/>
    </w:rPr>
  </w:style>
  <w:style w:type="paragraph" w:customStyle="1" w:styleId="xl27">
    <w:name w:val="xl27"/>
    <w:basedOn w:val="a"/>
    <w:rsid w:val="003B536D"/>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宋体" w:hAnsi="宋体" w:cs="宋体"/>
      <w:b/>
      <w:bCs/>
      <w:color w:val="000000"/>
      <w:kern w:val="0"/>
      <w:sz w:val="24"/>
      <w:szCs w:val="24"/>
    </w:rPr>
  </w:style>
  <w:style w:type="paragraph" w:customStyle="1" w:styleId="font9">
    <w:name w:val="font9"/>
    <w:basedOn w:val="a"/>
    <w:rsid w:val="003B536D"/>
    <w:pPr>
      <w:widowControl/>
      <w:spacing w:before="100" w:beforeAutospacing="1" w:after="100" w:afterAutospacing="1"/>
      <w:jc w:val="left"/>
    </w:pPr>
    <w:rPr>
      <w:rFonts w:ascii="宋体" w:hAnsi="宋体" w:cs="宋体"/>
      <w:color w:val="FF0000"/>
      <w:kern w:val="0"/>
      <w:szCs w:val="21"/>
    </w:rPr>
  </w:style>
  <w:style w:type="paragraph" w:customStyle="1" w:styleId="xl29">
    <w:name w:val="xl29"/>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51">
    <w:name w:val="xl51"/>
    <w:basedOn w:val="a"/>
    <w:rsid w:val="003B536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宋体" w:hAnsi="宋体" w:cs="宋体"/>
      <w:kern w:val="0"/>
      <w:sz w:val="24"/>
      <w:szCs w:val="24"/>
    </w:rPr>
  </w:style>
  <w:style w:type="paragraph" w:customStyle="1" w:styleId="xl49">
    <w:name w:val="xl49"/>
    <w:basedOn w:val="a"/>
    <w:rsid w:val="003B536D"/>
    <w:pPr>
      <w:widowControl/>
      <w:pBdr>
        <w:left w:val="single" w:sz="4" w:space="0" w:color="auto"/>
        <w:right w:val="single" w:sz="4" w:space="0" w:color="auto"/>
      </w:pBdr>
      <w:spacing w:before="100" w:beforeAutospacing="1" w:after="100" w:afterAutospacing="1"/>
      <w:jc w:val="left"/>
    </w:pPr>
    <w:rPr>
      <w:rFonts w:ascii="宋体" w:hAnsi="宋体" w:cs="宋体"/>
      <w:color w:val="FF0000"/>
      <w:kern w:val="0"/>
      <w:szCs w:val="21"/>
    </w:rPr>
  </w:style>
  <w:style w:type="paragraph" w:customStyle="1" w:styleId="xl44">
    <w:name w:val="xl44"/>
    <w:basedOn w:val="a"/>
    <w:rsid w:val="003B536D"/>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40">
    <w:name w:val="xl40"/>
    <w:basedOn w:val="a"/>
    <w:rsid w:val="003B536D"/>
    <w:pPr>
      <w:widowControl/>
      <w:pBdr>
        <w:top w:val="single" w:sz="4" w:space="0" w:color="auto"/>
        <w:left w:val="single" w:sz="4" w:space="0" w:color="auto"/>
        <w:right w:val="single" w:sz="4" w:space="0" w:color="auto"/>
      </w:pBdr>
      <w:shd w:val="clear" w:color="auto" w:fill="99CC00"/>
      <w:spacing w:before="100" w:beforeAutospacing="1" w:after="100" w:afterAutospacing="1"/>
      <w:jc w:val="left"/>
    </w:pPr>
    <w:rPr>
      <w:rFonts w:ascii="宋体" w:hAnsi="宋体" w:cs="宋体"/>
      <w:color w:val="000000"/>
      <w:kern w:val="0"/>
      <w:sz w:val="24"/>
      <w:szCs w:val="24"/>
    </w:rPr>
  </w:style>
  <w:style w:type="paragraph" w:customStyle="1" w:styleId="xl50">
    <w:name w:val="xl50"/>
    <w:basedOn w:val="a"/>
    <w:rsid w:val="003B536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Cs w:val="21"/>
    </w:rPr>
  </w:style>
  <w:style w:type="paragraph" w:customStyle="1" w:styleId="xl47">
    <w:name w:val="xl47"/>
    <w:basedOn w:val="a"/>
    <w:rsid w:val="003B536D"/>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Cs w:val="21"/>
    </w:rPr>
  </w:style>
  <w:style w:type="paragraph" w:customStyle="1" w:styleId="xl37">
    <w:name w:val="xl37"/>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eastAsia="黑体" w:hAnsi="宋体" w:cs="宋体"/>
      <w:b/>
      <w:bCs/>
      <w:color w:val="000000"/>
      <w:kern w:val="0"/>
      <w:sz w:val="28"/>
      <w:szCs w:val="28"/>
    </w:rPr>
  </w:style>
  <w:style w:type="paragraph" w:customStyle="1" w:styleId="xl36">
    <w:name w:val="xl36"/>
    <w:basedOn w:val="a"/>
    <w:rsid w:val="003B536D"/>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宋体" w:hAnsi="宋体" w:cs="宋体"/>
      <w:color w:val="000000"/>
      <w:kern w:val="0"/>
      <w:sz w:val="24"/>
      <w:szCs w:val="24"/>
    </w:rPr>
  </w:style>
  <w:style w:type="paragraph" w:customStyle="1" w:styleId="Style59">
    <w:name w:val="_Style 59"/>
    <w:rsid w:val="003B536D"/>
    <w:pPr>
      <w:widowControl w:val="0"/>
      <w:jc w:val="both"/>
    </w:pPr>
    <w:rPr>
      <w:rFonts w:ascii="Times New Roman" w:hAnsi="Times New Roman"/>
      <w:kern w:val="2"/>
      <w:sz w:val="21"/>
      <w:szCs w:val="24"/>
    </w:rPr>
  </w:style>
  <w:style w:type="paragraph" w:customStyle="1" w:styleId="TOC10">
    <w:name w:val="TOC 标题1"/>
    <w:basedOn w:val="1"/>
    <w:next w:val="a"/>
    <w:uiPriority w:val="39"/>
    <w:unhideWhenUsed/>
    <w:qFormat/>
    <w:rsid w:val="003B536D"/>
    <w:pPr>
      <w:widowControl/>
      <w:spacing w:before="480" w:after="0" w:line="276" w:lineRule="auto"/>
      <w:jc w:val="left"/>
      <w:outlineLvl w:val="9"/>
    </w:pPr>
    <w:rPr>
      <w:rFonts w:ascii="Cambria" w:hAnsi="Cambria" w:cs="黑体"/>
      <w:color w:val="365F90"/>
      <w:kern w:val="0"/>
      <w:sz w:val="28"/>
      <w:szCs w:val="28"/>
    </w:rPr>
  </w:style>
  <w:style w:type="character" w:customStyle="1" w:styleId="content">
    <w:name w:val="content"/>
    <w:basedOn w:val="a0"/>
    <w:rsid w:val="003B536D"/>
  </w:style>
  <w:style w:type="character" w:customStyle="1" w:styleId="bsharetext">
    <w:name w:val="bsharetext"/>
    <w:basedOn w:val="a0"/>
    <w:rsid w:val="003B536D"/>
  </w:style>
  <w:style w:type="character" w:customStyle="1" w:styleId="hover">
    <w:name w:val="hover"/>
    <w:rsid w:val="003B536D"/>
    <w:rPr>
      <w:shd w:val="clear" w:color="auto" w:fill="0166B6"/>
    </w:rPr>
  </w:style>
  <w:style w:type="character" w:customStyle="1" w:styleId="apple-converted-space">
    <w:name w:val="apple-converted-space"/>
    <w:basedOn w:val="a0"/>
    <w:rsid w:val="003B536D"/>
  </w:style>
  <w:style w:type="character" w:customStyle="1" w:styleId="active1">
    <w:name w:val="active1"/>
    <w:rsid w:val="003B536D"/>
    <w:rPr>
      <w:color w:val="FFFFFF"/>
      <w:shd w:val="clear" w:color="auto" w:fill="0166B6"/>
    </w:rPr>
  </w:style>
  <w:style w:type="character" w:customStyle="1" w:styleId="Char10">
    <w:name w:val="正文文本 Char1"/>
    <w:rsid w:val="003B536D"/>
    <w:rPr>
      <w:kern w:val="2"/>
      <w:sz w:val="21"/>
      <w:szCs w:val="24"/>
    </w:rPr>
  </w:style>
  <w:style w:type="character" w:customStyle="1" w:styleId="Char11">
    <w:name w:val="正文首行缩进 Char1"/>
    <w:rsid w:val="003B536D"/>
    <w:rPr>
      <w:kern w:val="2"/>
      <w:sz w:val="21"/>
      <w:szCs w:val="24"/>
    </w:rPr>
  </w:style>
  <w:style w:type="character" w:customStyle="1" w:styleId="ask-title">
    <w:name w:val="ask-title"/>
    <w:basedOn w:val="a0"/>
    <w:rsid w:val="003B536D"/>
  </w:style>
  <w:style w:type="character" w:customStyle="1" w:styleId="Char7">
    <w:name w:val="副标题 Char"/>
    <w:link w:val="ab"/>
    <w:uiPriority w:val="11"/>
    <w:rsid w:val="003B536D"/>
    <w:rPr>
      <w:rFonts w:ascii="Cambria" w:eastAsia="宋体" w:hAnsi="Cambria" w:cs="Times New Roman"/>
      <w:b/>
      <w:bCs/>
      <w:kern w:val="28"/>
      <w:sz w:val="32"/>
      <w:szCs w:val="32"/>
    </w:rPr>
  </w:style>
  <w:style w:type="character" w:customStyle="1" w:styleId="newChar">
    <w:name w:val="正文样式new Char"/>
    <w:link w:val="new"/>
    <w:uiPriority w:val="99"/>
    <w:locked/>
    <w:rsid w:val="003B536D"/>
    <w:rPr>
      <w:rFonts w:eastAsia="仿宋_GB2312"/>
      <w:sz w:val="24"/>
      <w:szCs w:val="24"/>
    </w:rPr>
  </w:style>
  <w:style w:type="paragraph" w:customStyle="1" w:styleId="new">
    <w:name w:val="正文样式new"/>
    <w:basedOn w:val="a6"/>
    <w:link w:val="newChar"/>
    <w:uiPriority w:val="99"/>
    <w:qFormat/>
    <w:rsid w:val="003B536D"/>
    <w:pPr>
      <w:ind w:firstLineChars="200" w:firstLine="480"/>
    </w:pPr>
    <w:rPr>
      <w:rFonts w:ascii="Calibri" w:eastAsia="仿宋_GB2312" w:hAnsi="Calibri"/>
    </w:rPr>
  </w:style>
  <w:style w:type="paragraph" w:customStyle="1" w:styleId="xl63">
    <w:name w:val="xl63"/>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65">
    <w:name w:val="xl65"/>
    <w:basedOn w:val="a"/>
    <w:rsid w:val="003B536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xl66">
    <w:name w:val="xl66"/>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szCs w:val="24"/>
    </w:rPr>
  </w:style>
  <w:style w:type="paragraph" w:customStyle="1" w:styleId="xl67">
    <w:name w:val="xl67"/>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8">
    <w:name w:val="xl68"/>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69">
    <w:name w:val="xl69"/>
    <w:basedOn w:val="a"/>
    <w:rsid w:val="003B536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hAnsi="宋体" w:cs="宋体"/>
      <w:color w:val="000000"/>
      <w:kern w:val="0"/>
      <w:sz w:val="24"/>
      <w:szCs w:val="24"/>
    </w:rPr>
  </w:style>
  <w:style w:type="paragraph" w:customStyle="1" w:styleId="xl70">
    <w:name w:val="xl70"/>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4"/>
      <w:szCs w:val="24"/>
    </w:rPr>
  </w:style>
  <w:style w:type="paragraph" w:customStyle="1" w:styleId="xl71">
    <w:name w:val="xl71"/>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Times New Roman" w:hAnsi="Times New Roman"/>
      <w:kern w:val="0"/>
      <w:sz w:val="20"/>
      <w:szCs w:val="20"/>
    </w:rPr>
  </w:style>
  <w:style w:type="paragraph" w:customStyle="1" w:styleId="xl72">
    <w:name w:val="xl72"/>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73">
    <w:name w:val="xl73"/>
    <w:basedOn w:val="a"/>
    <w:rsid w:val="003B536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32"/>
      <w:szCs w:val="32"/>
    </w:rPr>
  </w:style>
  <w:style w:type="paragraph" w:customStyle="1" w:styleId="xl74">
    <w:name w:val="xl74"/>
    <w:basedOn w:val="a"/>
    <w:rsid w:val="003B536D"/>
    <w:pPr>
      <w:widowControl/>
      <w:pBdr>
        <w:top w:val="single" w:sz="4" w:space="0" w:color="auto"/>
        <w:bottom w:val="single" w:sz="4" w:space="0" w:color="auto"/>
      </w:pBdr>
      <w:spacing w:before="100" w:beforeAutospacing="1" w:after="100" w:afterAutospacing="1"/>
      <w:jc w:val="center"/>
    </w:pPr>
    <w:rPr>
      <w:rFonts w:ascii="宋体" w:hAnsi="宋体" w:cs="宋体"/>
      <w:kern w:val="0"/>
      <w:sz w:val="32"/>
      <w:szCs w:val="32"/>
    </w:rPr>
  </w:style>
  <w:style w:type="paragraph" w:customStyle="1" w:styleId="xl75">
    <w:name w:val="xl75"/>
    <w:basedOn w:val="a"/>
    <w:rsid w:val="003B536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76">
    <w:name w:val="xl76"/>
    <w:basedOn w:val="a"/>
    <w:rsid w:val="003B536D"/>
    <w:pPr>
      <w:widowControl/>
      <w:pBdr>
        <w:top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4"/>
      <w:szCs w:val="24"/>
    </w:rPr>
  </w:style>
  <w:style w:type="paragraph" w:customStyle="1" w:styleId="xl78">
    <w:name w:val="xl78"/>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79">
    <w:name w:val="xl79"/>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81">
    <w:name w:val="xl81"/>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xl82">
    <w:name w:val="xl82"/>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83">
    <w:name w:val="xl83"/>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4">
    <w:name w:val="xl84"/>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6"/>
      <w:szCs w:val="36"/>
    </w:rPr>
  </w:style>
  <w:style w:type="paragraph" w:customStyle="1" w:styleId="xl85">
    <w:name w:val="xl85"/>
    <w:basedOn w:val="a"/>
    <w:rsid w:val="003B5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NewNewNew">
    <w:name w:val="正文 New New New New"/>
    <w:qFormat/>
    <w:rsid w:val="00BD6E78"/>
    <w:pPr>
      <w:widowControl w:val="0"/>
      <w:jc w:val="both"/>
    </w:pPr>
    <w:rPr>
      <w:kern w:val="2"/>
      <w:sz w:val="21"/>
      <w:szCs w:val="22"/>
    </w:rPr>
  </w:style>
  <w:style w:type="paragraph" w:customStyle="1" w:styleId="New0">
    <w:name w:val="正文 New"/>
    <w:qFormat/>
    <w:rsid w:val="009D1AD7"/>
    <w:pPr>
      <w:widowControl w:val="0"/>
      <w:jc w:val="both"/>
    </w:pPr>
    <w:rPr>
      <w:rFonts w:ascii="Times New Roman" w:hAnsi="Times New Roman"/>
      <w:kern w:val="2"/>
      <w:sz w:val="21"/>
      <w:szCs w:val="22"/>
    </w:rPr>
  </w:style>
  <w:style w:type="character" w:styleId="af5">
    <w:name w:val="annotation reference"/>
    <w:uiPriority w:val="99"/>
    <w:semiHidden/>
    <w:unhideWhenUsed/>
    <w:rsid w:val="005901BF"/>
    <w:rPr>
      <w:sz w:val="21"/>
      <w:szCs w:val="21"/>
    </w:rPr>
  </w:style>
  <w:style w:type="paragraph" w:styleId="af6">
    <w:name w:val="annotation text"/>
    <w:basedOn w:val="a"/>
    <w:link w:val="Char9"/>
    <w:uiPriority w:val="99"/>
    <w:semiHidden/>
    <w:unhideWhenUsed/>
    <w:rsid w:val="005901BF"/>
    <w:pPr>
      <w:jc w:val="left"/>
    </w:pPr>
    <w:rPr>
      <w:lang w:val="x-none" w:eastAsia="x-none"/>
    </w:rPr>
  </w:style>
  <w:style w:type="character" w:customStyle="1" w:styleId="Char9">
    <w:name w:val="批注文字 Char"/>
    <w:link w:val="af6"/>
    <w:uiPriority w:val="99"/>
    <w:semiHidden/>
    <w:rsid w:val="005901BF"/>
    <w:rPr>
      <w:kern w:val="2"/>
      <w:sz w:val="21"/>
      <w:szCs w:val="22"/>
    </w:rPr>
  </w:style>
  <w:style w:type="paragraph" w:styleId="af7">
    <w:name w:val="annotation subject"/>
    <w:basedOn w:val="af6"/>
    <w:next w:val="af6"/>
    <w:link w:val="Chara"/>
    <w:uiPriority w:val="99"/>
    <w:semiHidden/>
    <w:unhideWhenUsed/>
    <w:rsid w:val="005901BF"/>
    <w:rPr>
      <w:b/>
      <w:bCs/>
    </w:rPr>
  </w:style>
  <w:style w:type="character" w:customStyle="1" w:styleId="Chara">
    <w:name w:val="批注主题 Char"/>
    <w:link w:val="af7"/>
    <w:uiPriority w:val="99"/>
    <w:semiHidden/>
    <w:rsid w:val="005901BF"/>
    <w:rPr>
      <w:b/>
      <w:bCs/>
      <w:kern w:val="2"/>
      <w:sz w:val="21"/>
      <w:szCs w:val="22"/>
    </w:rPr>
  </w:style>
  <w:style w:type="paragraph" w:styleId="af8">
    <w:name w:val="List Paragraph"/>
    <w:basedOn w:val="a"/>
    <w:uiPriority w:val="99"/>
    <w:semiHidden/>
    <w:rsid w:val="005901BF"/>
    <w:pPr>
      <w:ind w:firstLineChars="200" w:firstLine="420"/>
    </w:pPr>
  </w:style>
  <w:style w:type="paragraph" w:styleId="af9">
    <w:name w:val="Revision"/>
    <w:hidden/>
    <w:uiPriority w:val="99"/>
    <w:semiHidden/>
    <w:rsid w:val="00F3186E"/>
    <w:rPr>
      <w:kern w:val="2"/>
      <w:sz w:val="21"/>
      <w:szCs w:val="22"/>
    </w:rPr>
  </w:style>
  <w:style w:type="paragraph" w:customStyle="1" w:styleId="afa">
    <w:name w:val="吉奥正文"/>
    <w:basedOn w:val="a"/>
    <w:link w:val="CharChar"/>
    <w:qFormat/>
    <w:rsid w:val="00543CE6"/>
    <w:pPr>
      <w:widowControl/>
      <w:spacing w:line="360" w:lineRule="auto"/>
      <w:ind w:firstLineChars="200" w:firstLine="200"/>
    </w:pPr>
    <w:rPr>
      <w:rFonts w:ascii="Times New Roman" w:eastAsia="仿宋" w:hAnsi="Times New Roman"/>
      <w:kern w:val="0"/>
      <w:sz w:val="28"/>
      <w:szCs w:val="20"/>
      <w:lang w:val="x-none" w:eastAsia="x-none"/>
    </w:rPr>
  </w:style>
  <w:style w:type="character" w:customStyle="1" w:styleId="CharChar">
    <w:name w:val="吉奥正文 Char Char"/>
    <w:link w:val="afa"/>
    <w:qFormat/>
    <w:rsid w:val="00543CE6"/>
    <w:rPr>
      <w:rFonts w:ascii="Times New Roman" w:eastAsia="仿宋"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30932">
      <w:bodyDiv w:val="1"/>
      <w:marLeft w:val="0"/>
      <w:marRight w:val="0"/>
      <w:marTop w:val="0"/>
      <w:marBottom w:val="0"/>
      <w:divBdr>
        <w:top w:val="none" w:sz="0" w:space="0" w:color="auto"/>
        <w:left w:val="none" w:sz="0" w:space="0" w:color="auto"/>
        <w:bottom w:val="none" w:sz="0" w:space="0" w:color="auto"/>
        <w:right w:val="none" w:sz="0" w:space="0" w:color="auto"/>
      </w:divBdr>
    </w:div>
    <w:div w:id="1008947149">
      <w:bodyDiv w:val="1"/>
      <w:marLeft w:val="0"/>
      <w:marRight w:val="0"/>
      <w:marTop w:val="0"/>
      <w:marBottom w:val="0"/>
      <w:divBdr>
        <w:top w:val="none" w:sz="0" w:space="0" w:color="auto"/>
        <w:left w:val="none" w:sz="0" w:space="0" w:color="auto"/>
        <w:bottom w:val="none" w:sz="0" w:space="0" w:color="auto"/>
        <w:right w:val="none" w:sz="0" w:space="0" w:color="auto"/>
      </w:divBdr>
    </w:div>
    <w:div w:id="1238326173">
      <w:bodyDiv w:val="1"/>
      <w:marLeft w:val="0"/>
      <w:marRight w:val="0"/>
      <w:marTop w:val="0"/>
      <w:marBottom w:val="0"/>
      <w:divBdr>
        <w:top w:val="none" w:sz="0" w:space="0" w:color="auto"/>
        <w:left w:val="none" w:sz="0" w:space="0" w:color="auto"/>
        <w:bottom w:val="none" w:sz="0" w:space="0" w:color="auto"/>
        <w:right w:val="none" w:sz="0" w:space="0" w:color="auto"/>
      </w:divBdr>
    </w:div>
    <w:div w:id="1478304267">
      <w:bodyDiv w:val="1"/>
      <w:marLeft w:val="0"/>
      <w:marRight w:val="0"/>
      <w:marTop w:val="0"/>
      <w:marBottom w:val="0"/>
      <w:divBdr>
        <w:top w:val="none" w:sz="0" w:space="0" w:color="auto"/>
        <w:left w:val="none" w:sz="0" w:space="0" w:color="auto"/>
        <w:bottom w:val="none" w:sz="0" w:space="0" w:color="auto"/>
        <w:right w:val="none" w:sz="0" w:space="0" w:color="auto"/>
      </w:divBdr>
    </w:div>
    <w:div w:id="1745377374">
      <w:bodyDiv w:val="1"/>
      <w:marLeft w:val="0"/>
      <w:marRight w:val="0"/>
      <w:marTop w:val="0"/>
      <w:marBottom w:val="0"/>
      <w:divBdr>
        <w:top w:val="none" w:sz="0" w:space="0" w:color="auto"/>
        <w:left w:val="none" w:sz="0" w:space="0" w:color="auto"/>
        <w:bottom w:val="none" w:sz="0" w:space="0" w:color="auto"/>
        <w:right w:val="none" w:sz="0" w:space="0" w:color="auto"/>
      </w:divBdr>
    </w:div>
    <w:div w:id="1812090120">
      <w:bodyDiv w:val="1"/>
      <w:marLeft w:val="0"/>
      <w:marRight w:val="0"/>
      <w:marTop w:val="0"/>
      <w:marBottom w:val="0"/>
      <w:divBdr>
        <w:top w:val="none" w:sz="0" w:space="0" w:color="auto"/>
        <w:left w:val="none" w:sz="0" w:space="0" w:color="auto"/>
        <w:bottom w:val="none" w:sz="0" w:space="0" w:color="auto"/>
        <w:right w:val="none" w:sz="0" w:space="0" w:color="auto"/>
      </w:divBdr>
    </w:div>
    <w:div w:id="1844778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74982-8F96-4E45-B093-9B83E1951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2391</Words>
  <Characters>13630</Characters>
  <Application>Microsoft Office Word</Application>
  <DocSecurity>0</DocSecurity>
  <Lines>113</Lines>
  <Paragraphs>31</Paragraphs>
  <ScaleCrop>false</ScaleCrop>
  <Company>china</Company>
  <LinksUpToDate>false</LinksUpToDate>
  <CharactersWithSpaces>15990</CharactersWithSpaces>
  <SharedDoc>false</SharedDoc>
  <HLinks>
    <vt:vector size="162" baseType="variant">
      <vt:variant>
        <vt:i4>1703997</vt:i4>
      </vt:variant>
      <vt:variant>
        <vt:i4>162</vt:i4>
      </vt:variant>
      <vt:variant>
        <vt:i4>0</vt:i4>
      </vt:variant>
      <vt:variant>
        <vt:i4>5</vt:i4>
      </vt:variant>
      <vt:variant>
        <vt:lpwstr/>
      </vt:variant>
      <vt:variant>
        <vt:lpwstr>_Toc468971636</vt:lpwstr>
      </vt:variant>
      <vt:variant>
        <vt:i4>1048628</vt:i4>
      </vt:variant>
      <vt:variant>
        <vt:i4>155</vt:i4>
      </vt:variant>
      <vt:variant>
        <vt:i4>0</vt:i4>
      </vt:variant>
      <vt:variant>
        <vt:i4>5</vt:i4>
      </vt:variant>
      <vt:variant>
        <vt:lpwstr/>
      </vt:variant>
      <vt:variant>
        <vt:lpwstr>_Toc76707839</vt:lpwstr>
      </vt:variant>
      <vt:variant>
        <vt:i4>1114164</vt:i4>
      </vt:variant>
      <vt:variant>
        <vt:i4>149</vt:i4>
      </vt:variant>
      <vt:variant>
        <vt:i4>0</vt:i4>
      </vt:variant>
      <vt:variant>
        <vt:i4>5</vt:i4>
      </vt:variant>
      <vt:variant>
        <vt:lpwstr/>
      </vt:variant>
      <vt:variant>
        <vt:lpwstr>_Toc76707838</vt:lpwstr>
      </vt:variant>
      <vt:variant>
        <vt:i4>1966132</vt:i4>
      </vt:variant>
      <vt:variant>
        <vt:i4>143</vt:i4>
      </vt:variant>
      <vt:variant>
        <vt:i4>0</vt:i4>
      </vt:variant>
      <vt:variant>
        <vt:i4>5</vt:i4>
      </vt:variant>
      <vt:variant>
        <vt:lpwstr/>
      </vt:variant>
      <vt:variant>
        <vt:lpwstr>_Toc76707837</vt:lpwstr>
      </vt:variant>
      <vt:variant>
        <vt:i4>2031668</vt:i4>
      </vt:variant>
      <vt:variant>
        <vt:i4>137</vt:i4>
      </vt:variant>
      <vt:variant>
        <vt:i4>0</vt:i4>
      </vt:variant>
      <vt:variant>
        <vt:i4>5</vt:i4>
      </vt:variant>
      <vt:variant>
        <vt:lpwstr/>
      </vt:variant>
      <vt:variant>
        <vt:lpwstr>_Toc76707836</vt:lpwstr>
      </vt:variant>
      <vt:variant>
        <vt:i4>1835060</vt:i4>
      </vt:variant>
      <vt:variant>
        <vt:i4>131</vt:i4>
      </vt:variant>
      <vt:variant>
        <vt:i4>0</vt:i4>
      </vt:variant>
      <vt:variant>
        <vt:i4>5</vt:i4>
      </vt:variant>
      <vt:variant>
        <vt:lpwstr/>
      </vt:variant>
      <vt:variant>
        <vt:lpwstr>_Toc76707835</vt:lpwstr>
      </vt:variant>
      <vt:variant>
        <vt:i4>1900596</vt:i4>
      </vt:variant>
      <vt:variant>
        <vt:i4>125</vt:i4>
      </vt:variant>
      <vt:variant>
        <vt:i4>0</vt:i4>
      </vt:variant>
      <vt:variant>
        <vt:i4>5</vt:i4>
      </vt:variant>
      <vt:variant>
        <vt:lpwstr/>
      </vt:variant>
      <vt:variant>
        <vt:lpwstr>_Toc76707834</vt:lpwstr>
      </vt:variant>
      <vt:variant>
        <vt:i4>1703988</vt:i4>
      </vt:variant>
      <vt:variant>
        <vt:i4>119</vt:i4>
      </vt:variant>
      <vt:variant>
        <vt:i4>0</vt:i4>
      </vt:variant>
      <vt:variant>
        <vt:i4>5</vt:i4>
      </vt:variant>
      <vt:variant>
        <vt:lpwstr/>
      </vt:variant>
      <vt:variant>
        <vt:lpwstr>_Toc76707833</vt:lpwstr>
      </vt:variant>
      <vt:variant>
        <vt:i4>1769524</vt:i4>
      </vt:variant>
      <vt:variant>
        <vt:i4>113</vt:i4>
      </vt:variant>
      <vt:variant>
        <vt:i4>0</vt:i4>
      </vt:variant>
      <vt:variant>
        <vt:i4>5</vt:i4>
      </vt:variant>
      <vt:variant>
        <vt:lpwstr/>
      </vt:variant>
      <vt:variant>
        <vt:lpwstr>_Toc76707832</vt:lpwstr>
      </vt:variant>
      <vt:variant>
        <vt:i4>1572916</vt:i4>
      </vt:variant>
      <vt:variant>
        <vt:i4>107</vt:i4>
      </vt:variant>
      <vt:variant>
        <vt:i4>0</vt:i4>
      </vt:variant>
      <vt:variant>
        <vt:i4>5</vt:i4>
      </vt:variant>
      <vt:variant>
        <vt:lpwstr/>
      </vt:variant>
      <vt:variant>
        <vt:lpwstr>_Toc76707831</vt:lpwstr>
      </vt:variant>
      <vt:variant>
        <vt:i4>1638452</vt:i4>
      </vt:variant>
      <vt:variant>
        <vt:i4>101</vt:i4>
      </vt:variant>
      <vt:variant>
        <vt:i4>0</vt:i4>
      </vt:variant>
      <vt:variant>
        <vt:i4>5</vt:i4>
      </vt:variant>
      <vt:variant>
        <vt:lpwstr/>
      </vt:variant>
      <vt:variant>
        <vt:lpwstr>_Toc76707830</vt:lpwstr>
      </vt:variant>
      <vt:variant>
        <vt:i4>1048629</vt:i4>
      </vt:variant>
      <vt:variant>
        <vt:i4>95</vt:i4>
      </vt:variant>
      <vt:variant>
        <vt:i4>0</vt:i4>
      </vt:variant>
      <vt:variant>
        <vt:i4>5</vt:i4>
      </vt:variant>
      <vt:variant>
        <vt:lpwstr/>
      </vt:variant>
      <vt:variant>
        <vt:lpwstr>_Toc76707829</vt:lpwstr>
      </vt:variant>
      <vt:variant>
        <vt:i4>1114165</vt:i4>
      </vt:variant>
      <vt:variant>
        <vt:i4>89</vt:i4>
      </vt:variant>
      <vt:variant>
        <vt:i4>0</vt:i4>
      </vt:variant>
      <vt:variant>
        <vt:i4>5</vt:i4>
      </vt:variant>
      <vt:variant>
        <vt:lpwstr/>
      </vt:variant>
      <vt:variant>
        <vt:lpwstr>_Toc76707828</vt:lpwstr>
      </vt:variant>
      <vt:variant>
        <vt:i4>1966133</vt:i4>
      </vt:variant>
      <vt:variant>
        <vt:i4>83</vt:i4>
      </vt:variant>
      <vt:variant>
        <vt:i4>0</vt:i4>
      </vt:variant>
      <vt:variant>
        <vt:i4>5</vt:i4>
      </vt:variant>
      <vt:variant>
        <vt:lpwstr/>
      </vt:variant>
      <vt:variant>
        <vt:lpwstr>_Toc76707827</vt:lpwstr>
      </vt:variant>
      <vt:variant>
        <vt:i4>2031669</vt:i4>
      </vt:variant>
      <vt:variant>
        <vt:i4>77</vt:i4>
      </vt:variant>
      <vt:variant>
        <vt:i4>0</vt:i4>
      </vt:variant>
      <vt:variant>
        <vt:i4>5</vt:i4>
      </vt:variant>
      <vt:variant>
        <vt:lpwstr/>
      </vt:variant>
      <vt:variant>
        <vt:lpwstr>_Toc76707826</vt:lpwstr>
      </vt:variant>
      <vt:variant>
        <vt:i4>1835061</vt:i4>
      </vt:variant>
      <vt:variant>
        <vt:i4>71</vt:i4>
      </vt:variant>
      <vt:variant>
        <vt:i4>0</vt:i4>
      </vt:variant>
      <vt:variant>
        <vt:i4>5</vt:i4>
      </vt:variant>
      <vt:variant>
        <vt:lpwstr/>
      </vt:variant>
      <vt:variant>
        <vt:lpwstr>_Toc76707825</vt:lpwstr>
      </vt:variant>
      <vt:variant>
        <vt:i4>1900597</vt:i4>
      </vt:variant>
      <vt:variant>
        <vt:i4>65</vt:i4>
      </vt:variant>
      <vt:variant>
        <vt:i4>0</vt:i4>
      </vt:variant>
      <vt:variant>
        <vt:i4>5</vt:i4>
      </vt:variant>
      <vt:variant>
        <vt:lpwstr/>
      </vt:variant>
      <vt:variant>
        <vt:lpwstr>_Toc76707824</vt:lpwstr>
      </vt:variant>
      <vt:variant>
        <vt:i4>1703989</vt:i4>
      </vt:variant>
      <vt:variant>
        <vt:i4>59</vt:i4>
      </vt:variant>
      <vt:variant>
        <vt:i4>0</vt:i4>
      </vt:variant>
      <vt:variant>
        <vt:i4>5</vt:i4>
      </vt:variant>
      <vt:variant>
        <vt:lpwstr/>
      </vt:variant>
      <vt:variant>
        <vt:lpwstr>_Toc76707823</vt:lpwstr>
      </vt:variant>
      <vt:variant>
        <vt:i4>1769525</vt:i4>
      </vt:variant>
      <vt:variant>
        <vt:i4>53</vt:i4>
      </vt:variant>
      <vt:variant>
        <vt:i4>0</vt:i4>
      </vt:variant>
      <vt:variant>
        <vt:i4>5</vt:i4>
      </vt:variant>
      <vt:variant>
        <vt:lpwstr/>
      </vt:variant>
      <vt:variant>
        <vt:lpwstr>_Toc76707822</vt:lpwstr>
      </vt:variant>
      <vt:variant>
        <vt:i4>1572917</vt:i4>
      </vt:variant>
      <vt:variant>
        <vt:i4>47</vt:i4>
      </vt:variant>
      <vt:variant>
        <vt:i4>0</vt:i4>
      </vt:variant>
      <vt:variant>
        <vt:i4>5</vt:i4>
      </vt:variant>
      <vt:variant>
        <vt:lpwstr/>
      </vt:variant>
      <vt:variant>
        <vt:lpwstr>_Toc76707821</vt:lpwstr>
      </vt:variant>
      <vt:variant>
        <vt:i4>1638453</vt:i4>
      </vt:variant>
      <vt:variant>
        <vt:i4>41</vt:i4>
      </vt:variant>
      <vt:variant>
        <vt:i4>0</vt:i4>
      </vt:variant>
      <vt:variant>
        <vt:i4>5</vt:i4>
      </vt:variant>
      <vt:variant>
        <vt:lpwstr/>
      </vt:variant>
      <vt:variant>
        <vt:lpwstr>_Toc76707820</vt:lpwstr>
      </vt:variant>
      <vt:variant>
        <vt:i4>1048630</vt:i4>
      </vt:variant>
      <vt:variant>
        <vt:i4>35</vt:i4>
      </vt:variant>
      <vt:variant>
        <vt:i4>0</vt:i4>
      </vt:variant>
      <vt:variant>
        <vt:i4>5</vt:i4>
      </vt:variant>
      <vt:variant>
        <vt:lpwstr/>
      </vt:variant>
      <vt:variant>
        <vt:lpwstr>_Toc76707819</vt:lpwstr>
      </vt:variant>
      <vt:variant>
        <vt:i4>1114166</vt:i4>
      </vt:variant>
      <vt:variant>
        <vt:i4>29</vt:i4>
      </vt:variant>
      <vt:variant>
        <vt:i4>0</vt:i4>
      </vt:variant>
      <vt:variant>
        <vt:i4>5</vt:i4>
      </vt:variant>
      <vt:variant>
        <vt:lpwstr/>
      </vt:variant>
      <vt:variant>
        <vt:lpwstr>_Toc76707818</vt:lpwstr>
      </vt:variant>
      <vt:variant>
        <vt:i4>1966134</vt:i4>
      </vt:variant>
      <vt:variant>
        <vt:i4>23</vt:i4>
      </vt:variant>
      <vt:variant>
        <vt:i4>0</vt:i4>
      </vt:variant>
      <vt:variant>
        <vt:i4>5</vt:i4>
      </vt:variant>
      <vt:variant>
        <vt:lpwstr/>
      </vt:variant>
      <vt:variant>
        <vt:lpwstr>_Toc76707817</vt:lpwstr>
      </vt:variant>
      <vt:variant>
        <vt:i4>2031670</vt:i4>
      </vt:variant>
      <vt:variant>
        <vt:i4>17</vt:i4>
      </vt:variant>
      <vt:variant>
        <vt:i4>0</vt:i4>
      </vt:variant>
      <vt:variant>
        <vt:i4>5</vt:i4>
      </vt:variant>
      <vt:variant>
        <vt:lpwstr/>
      </vt:variant>
      <vt:variant>
        <vt:lpwstr>_Toc76707816</vt:lpwstr>
      </vt:variant>
      <vt:variant>
        <vt:i4>1835062</vt:i4>
      </vt:variant>
      <vt:variant>
        <vt:i4>11</vt:i4>
      </vt:variant>
      <vt:variant>
        <vt:i4>0</vt:i4>
      </vt:variant>
      <vt:variant>
        <vt:i4>5</vt:i4>
      </vt:variant>
      <vt:variant>
        <vt:lpwstr/>
      </vt:variant>
      <vt:variant>
        <vt:lpwstr>_Toc76707815</vt:lpwstr>
      </vt:variant>
      <vt:variant>
        <vt:i4>1900598</vt:i4>
      </vt:variant>
      <vt:variant>
        <vt:i4>5</vt:i4>
      </vt:variant>
      <vt:variant>
        <vt:i4>0</vt:i4>
      </vt:variant>
      <vt:variant>
        <vt:i4>5</vt:i4>
      </vt:variant>
      <vt:variant>
        <vt:lpwstr/>
      </vt:variant>
      <vt:variant>
        <vt:lpwstr>_Toc76707814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NTKO</cp:lastModifiedBy>
  <cp:revision>3</cp:revision>
  <cp:lastPrinted>2021-07-08T23:25:00Z</cp:lastPrinted>
  <dcterms:created xsi:type="dcterms:W3CDTF">2021-07-09T01:19:00Z</dcterms:created>
  <dcterms:modified xsi:type="dcterms:W3CDTF">2021-07-09T01:19:00Z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